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research-notes"/>
    <w:p>
      <w:pPr>
        <w:pStyle w:val="Heading1"/>
      </w:pPr>
      <w:r>
        <w:t xml:space="preserve">Research Notes</w:t>
      </w:r>
    </w:p>
    <w:bookmarkStart w:id="20" w:name="ananth-technologies"/>
    <w:p>
      <w:pPr>
        <w:pStyle w:val="Heading2"/>
      </w:pPr>
      <w:r>
        <w:t xml:space="preserve">1. Ananth Technologies</w:t>
      </w:r>
    </w:p>
    <w:p>
      <w:pPr>
        <w:pStyle w:val="FirstParagraph"/>
      </w:pPr>
      <w:r>
        <w:t xml:space="preserve">This was one of the first companies that caught my attention during the research process. While exploring Hyderabad’s aerospace and defence ecosystem, I noticed that Ananth Technologies has been involved in satellite and space-related projects for many years. What stood out to me was the technical nature of the work and the founder’s association with the space sector. Compared to many manufacturing companies, it appeared to have a stronger technology focus and clear industry tailwinds from the growth of India’s private space ecosystem.</w:t>
      </w:r>
    </w:p>
    <w:p>
      <w:r>
        <w:pict>
          <v:rect style="width:0;height:1.5pt" o:hralign="center" o:hrstd="t" o:hr="t"/>
        </w:pict>
      </w:r>
    </w:p>
    <w:bookmarkEnd w:id="20"/>
    <w:bookmarkStart w:id="21" w:name="mtar-technologies"/>
    <w:p>
      <w:pPr>
        <w:pStyle w:val="Heading2"/>
      </w:pPr>
      <w:r>
        <w:t xml:space="preserve">2. MTAR Technologies</w:t>
      </w:r>
    </w:p>
    <w:p>
      <w:pPr>
        <w:pStyle w:val="FirstParagraph"/>
      </w:pPr>
      <w:r>
        <w:t xml:space="preserve">I shortlisted MTAR because it operates in precision engineering, which is generally a difficult area to compete in without strong manufacturing capabilities. The company serves industries such as aerospace, nuclear, and clean energy, which suggests a higher level of technical specialization. I felt this was a good example of a company with meaningful operational complexity rather than a commodity manufacturer.</w:t>
      </w:r>
    </w:p>
    <w:p>
      <w:r>
        <w:pict>
          <v:rect style="width:0;height:1.5pt" o:hralign="center" o:hrstd="t" o:hr="t"/>
        </w:pict>
      </w:r>
    </w:p>
    <w:bookmarkEnd w:id="21"/>
    <w:bookmarkStart w:id="22" w:name="zen-technologies"/>
    <w:p>
      <w:pPr>
        <w:pStyle w:val="Heading2"/>
      </w:pPr>
      <w:r>
        <w:t xml:space="preserve">3. Zen Technologies</w:t>
      </w:r>
    </w:p>
    <w:p>
      <w:pPr>
        <w:pStyle w:val="FirstParagraph"/>
      </w:pPr>
      <w:r>
        <w:t xml:space="preserve">Zen Technologies stood out because it develops defence training and simulation products instead of providing generic manufacturing services. I noticed several references to defence modernization and indigenous technology development, which made it appear well-positioned to benefit from long-term government spending trends.</w:t>
      </w:r>
    </w:p>
    <w:p>
      <w:r>
        <w:pict>
          <v:rect style="width:0;height:1.5pt" o:hralign="center" o:hrstd="t" o:hr="t"/>
        </w:pict>
      </w:r>
    </w:p>
    <w:bookmarkEnd w:id="22"/>
    <w:bookmarkStart w:id="23" w:name="sai-life-sciences"/>
    <w:p>
      <w:pPr>
        <w:pStyle w:val="Heading2"/>
      </w:pPr>
      <w:r>
        <w:t xml:space="preserve">4. Sai Life Sciences</w:t>
      </w:r>
    </w:p>
    <w:p>
      <w:pPr>
        <w:pStyle w:val="FirstParagraph"/>
      </w:pPr>
      <w:r>
        <w:t xml:space="preserve">Sai Life Sciences appeared different from a traditional pharmaceutical manufacturer because of its involvement in drug discovery as well as manufacturing. The company seems to invest significantly in research capabilities, which indicates a stronger focus on innovation and differentiation.</w:t>
      </w:r>
    </w:p>
    <w:p>
      <w:r>
        <w:pict>
          <v:rect style="width:0;height:1.5pt" o:hralign="center" o:hrstd="t" o:hr="t"/>
        </w:pict>
      </w:r>
    </w:p>
    <w:bookmarkEnd w:id="23"/>
    <w:bookmarkStart w:id="24" w:name="biological-e"/>
    <w:p>
      <w:pPr>
        <w:pStyle w:val="Heading2"/>
      </w:pPr>
      <w:r>
        <w:t xml:space="preserve">5. Biological E</w:t>
      </w:r>
    </w:p>
    <w:p>
      <w:pPr>
        <w:pStyle w:val="FirstParagraph"/>
      </w:pPr>
      <w:r>
        <w:t xml:space="preserve">I included Biological E because it has significant vaccine manufacturing capabilities and operates in a sector with strong long-term demand. During my research, I found multiple references to expansion initiatives and large-scale production infrastructure, which suggested both operational scale and growth potential.</w:t>
      </w:r>
    </w:p>
    <w:p>
      <w:r>
        <w:pict>
          <v:rect style="width:0;height:1.5pt" o:hralign="center" o:hrstd="t" o:hr="t"/>
        </w:pict>
      </w:r>
    </w:p>
    <w:bookmarkEnd w:id="24"/>
    <w:bookmarkStart w:id="25" w:name="virchow-biotech"/>
    <w:p>
      <w:pPr>
        <w:pStyle w:val="Heading2"/>
      </w:pPr>
      <w:r>
        <w:t xml:space="preserve">6. Virchow Biotech</w:t>
      </w:r>
    </w:p>
    <w:p>
      <w:pPr>
        <w:pStyle w:val="FirstParagraph"/>
      </w:pPr>
      <w:r>
        <w:t xml:space="preserve">Virchow Biotech was shortlisted because of its focus on biologics and biotechnology products. Compared to conventional pharmaceutical manufacturing, biologics require greater technical expertise and more complex production processes, which aligns well with the Federer profile.</w:t>
      </w:r>
    </w:p>
    <w:p>
      <w:r>
        <w:pict>
          <v:rect style="width:0;height:1.5pt" o:hralign="center" o:hrstd="t" o:hr="t"/>
        </w:pict>
      </w:r>
    </w:p>
    <w:bookmarkEnd w:id="25"/>
    <w:bookmarkStart w:id="26" w:name="indian-immunologicals"/>
    <w:p>
      <w:pPr>
        <w:pStyle w:val="Heading2"/>
      </w:pPr>
      <w:r>
        <w:t xml:space="preserve">7. Indian Immunologicals</w:t>
      </w:r>
    </w:p>
    <w:p>
      <w:pPr>
        <w:pStyle w:val="FirstParagraph"/>
      </w:pPr>
      <w:r>
        <w:t xml:space="preserve">Indian Immunologicals interested me because it operates in the animal healthcare space, a segment that often receives less attention than human healthcare. The company has established manufacturing operations and appears to benefit from increasing awareness around animal health and vaccination.</w:t>
      </w:r>
    </w:p>
    <w:p>
      <w:r>
        <w:pict>
          <v:rect style="width:0;height:1.5pt" o:hralign="center" o:hrstd="t" o:hr="t"/>
        </w:pict>
      </w:r>
    </w:p>
    <w:bookmarkEnd w:id="26"/>
    <w:bookmarkStart w:id="27" w:name="bharat-biotech"/>
    <w:p>
      <w:pPr>
        <w:pStyle w:val="Heading2"/>
      </w:pPr>
      <w:r>
        <w:t xml:space="preserve">8. Bharat Biotech</w:t>
      </w:r>
    </w:p>
    <w:p>
      <w:pPr>
        <w:pStyle w:val="FirstParagraph"/>
      </w:pPr>
      <w:r>
        <w:t xml:space="preserve">Bharat Biotech was one of the strongest candidates I found. The company has a reputation for research-driven vaccine development and appears to combine scientific expertise with large-scale manufacturing capability. This combination made it stand out from many other healthcare companies.</w:t>
      </w:r>
    </w:p>
    <w:p>
      <w:r>
        <w:pict>
          <v:rect style="width:0;height:1.5pt" o:hralign="center" o:hrstd="t" o:hr="t"/>
        </w:pict>
      </w:r>
    </w:p>
    <w:bookmarkEnd w:id="27"/>
    <w:bookmarkStart w:id="28" w:name="cyient-dlm"/>
    <w:p>
      <w:pPr>
        <w:pStyle w:val="Heading2"/>
      </w:pPr>
      <w:r>
        <w:t xml:space="preserve">9. Cyient DLM</w:t>
      </w:r>
    </w:p>
    <w:p>
      <w:pPr>
        <w:pStyle w:val="FirstParagraph"/>
      </w:pPr>
      <w:r>
        <w:t xml:space="preserve">I shortlisted Cyient DLM because it operates at the intersection of manufacturing and engineering. The company’s involvement in aerospace and defence electronics suggests a higher level of process maturity and quality requirements than standard electronics manufacturing.</w:t>
      </w:r>
    </w:p>
    <w:p>
      <w:r>
        <w:pict>
          <v:rect style="width:0;height:1.5pt" o:hralign="center" o:hrstd="t" o:hr="t"/>
        </w:pict>
      </w:r>
    </w:p>
    <w:bookmarkEnd w:id="28"/>
    <w:bookmarkStart w:id="29" w:name="premier-explosives"/>
    <w:p>
      <w:pPr>
        <w:pStyle w:val="Heading2"/>
      </w:pPr>
      <w:r>
        <w:t xml:space="preserve">10. Premier Explosives</w:t>
      </w:r>
    </w:p>
    <w:p>
      <w:pPr>
        <w:pStyle w:val="FirstParagraph"/>
      </w:pPr>
      <w:r>
        <w:t xml:space="preserve">Premier Explosives appeared to be a niche manufacturer serving defence and aerospace-related markets. I felt the company benefited from long-term defence sector tailwinds and had products that are not easily replicated by competitors.</w:t>
      </w:r>
    </w:p>
    <w:p>
      <w:r>
        <w:pict>
          <v:rect style="width:0;height:1.5pt" o:hralign="center" o:hrstd="t" o:hr="t"/>
        </w:pict>
      </w:r>
    </w:p>
    <w:bookmarkEnd w:id="29"/>
    <w:bookmarkStart w:id="30" w:name="apollo-micro-systems"/>
    <w:p>
      <w:pPr>
        <w:pStyle w:val="Heading2"/>
      </w:pPr>
      <w:r>
        <w:t xml:space="preserve">11. Apollo Micro Systems</w:t>
      </w:r>
    </w:p>
    <w:p>
      <w:pPr>
        <w:pStyle w:val="FirstParagraph"/>
      </w:pPr>
      <w:r>
        <w:t xml:space="preserve">Apollo Micro Systems stood out because of its focus on defence electronics and indigenous technology development. The company appears to be positioned in a sector where demand is expected to increase over time.</w:t>
      </w:r>
    </w:p>
    <w:p>
      <w:r>
        <w:pict>
          <v:rect style="width:0;height:1.5pt" o:hralign="center" o:hrstd="t" o:hr="t"/>
        </w:pict>
      </w:r>
    </w:p>
    <w:bookmarkEnd w:id="30"/>
    <w:bookmarkStart w:id="31" w:name="azad-engineering"/>
    <w:p>
      <w:pPr>
        <w:pStyle w:val="Heading2"/>
      </w:pPr>
      <w:r>
        <w:t xml:space="preserve">12. Azad Engineering</w:t>
      </w:r>
    </w:p>
    <w:p>
      <w:pPr>
        <w:pStyle w:val="FirstParagraph"/>
      </w:pPr>
      <w:r>
        <w:t xml:space="preserve">Azad Engineering was particularly interesting because of its specialization in high-precision components for global aerospace and energy customers. The company’s technical focus and manufacturing investments suggested strong operational capabilities.</w:t>
      </w:r>
    </w:p>
    <w:p>
      <w:r>
        <w:pict>
          <v:rect style="width:0;height:1.5pt" o:hralign="center" o:hrstd="t" o:hr="t"/>
        </w:pict>
      </w:r>
    </w:p>
    <w:bookmarkEnd w:id="31"/>
    <w:bookmarkStart w:id="32" w:name="granules-india"/>
    <w:p>
      <w:pPr>
        <w:pStyle w:val="Heading2"/>
      </w:pPr>
      <w:r>
        <w:t xml:space="preserve">13. Granules India</w:t>
      </w:r>
    </w:p>
    <w:p>
      <w:pPr>
        <w:pStyle w:val="FirstParagraph"/>
      </w:pPr>
      <w:r>
        <w:t xml:space="preserve">Granules India was shortlisted because of its integrated manufacturing approach and strong presence in pharmaceutical production. The company appears to have invested consistently in expanding capacity and improving operational efficiency.</w:t>
      </w:r>
    </w:p>
    <w:p>
      <w:r>
        <w:pict>
          <v:rect style="width:0;height:1.5pt" o:hralign="center" o:hrstd="t" o:hr="t"/>
        </w:pict>
      </w:r>
    </w:p>
    <w:bookmarkEnd w:id="32"/>
    <w:bookmarkStart w:id="33" w:name="natco-pharma"/>
    <w:p>
      <w:pPr>
        <w:pStyle w:val="Heading2"/>
      </w:pPr>
      <w:r>
        <w:t xml:space="preserve">14. Natco Pharma</w:t>
      </w:r>
    </w:p>
    <w:p>
      <w:pPr>
        <w:pStyle w:val="FirstParagraph"/>
      </w:pPr>
      <w:r>
        <w:t xml:space="preserve">Natco Pharma stood out because of its focus on complex pharmaceutical products rather than purely volume-driven manufacturing. The company’s specialization in oncology products suggested stronger differentiation.</w:t>
      </w:r>
    </w:p>
    <w:p>
      <w:r>
        <w:pict>
          <v:rect style="width:0;height:1.5pt" o:hralign="center" o:hrstd="t" o:hr="t"/>
        </w:pict>
      </w:r>
    </w:p>
    <w:bookmarkEnd w:id="33"/>
    <w:bookmarkStart w:id="34" w:name="hetero"/>
    <w:p>
      <w:pPr>
        <w:pStyle w:val="Heading2"/>
      </w:pPr>
      <w:r>
        <w:t xml:space="preserve">15. Hetero</w:t>
      </w:r>
    </w:p>
    <w:p>
      <w:pPr>
        <w:pStyle w:val="FirstParagraph"/>
      </w:pPr>
      <w:r>
        <w:t xml:space="preserve">I included Hetero because of its significant manufacturing footprint and experience in APIs and formulations. The company appears to have developed strong production capabilities over time and maintains a substantial international presence.</w:t>
      </w:r>
    </w:p>
    <w:p>
      <w:r>
        <w:pict>
          <v:rect style="width:0;height:1.5pt" o:hralign="center" o:hrstd="t" o:hr="t"/>
        </w:pict>
      </w:r>
    </w:p>
    <w:bookmarkEnd w:id="34"/>
    <w:bookmarkStart w:id="35" w:name="sms-lifesciences"/>
    <w:p>
      <w:pPr>
        <w:pStyle w:val="Heading2"/>
      </w:pPr>
      <w:r>
        <w:t xml:space="preserve">16. SMS Lifesciences</w:t>
      </w:r>
    </w:p>
    <w:p>
      <w:pPr>
        <w:pStyle w:val="FirstParagraph"/>
      </w:pPr>
      <w:r>
        <w:t xml:space="preserve">SMS Lifesciences was selected due to its specialization in pharmaceutical intermediates and specialty chemistry. While it may not be as well-known as some larger companies, its technical focus made it relevant for consideration.</w:t>
      </w:r>
    </w:p>
    <w:p>
      <w:r>
        <w:pict>
          <v:rect style="width:0;height:1.5pt" o:hralign="center" o:hrstd="t" o:hr="t"/>
        </w:pict>
      </w:r>
    </w:p>
    <w:bookmarkEnd w:id="35"/>
    <w:bookmarkStart w:id="36" w:name="vasudha-pharma-chem"/>
    <w:p>
      <w:pPr>
        <w:pStyle w:val="Heading2"/>
      </w:pPr>
      <w:r>
        <w:t xml:space="preserve">17. Vasudha Pharma Chem</w:t>
      </w:r>
    </w:p>
    <w:p>
      <w:pPr>
        <w:pStyle w:val="FirstParagraph"/>
      </w:pPr>
      <w:r>
        <w:t xml:space="preserve">Vasudha Pharma Chem appeared to be a good example of a specialized manufacturing business operating in niche chemical segments. Its export orientation and chemistry expertise were positive indicators.</w:t>
      </w:r>
    </w:p>
    <w:p>
      <w:r>
        <w:pict>
          <v:rect style="width:0;height:1.5pt" o:hralign="center" o:hrstd="t" o:hr="t"/>
        </w:pict>
      </w:r>
    </w:p>
    <w:bookmarkEnd w:id="36"/>
    <w:bookmarkStart w:id="37" w:name="molbio-diagnostics"/>
    <w:p>
      <w:pPr>
        <w:pStyle w:val="Heading2"/>
      </w:pPr>
      <w:r>
        <w:t xml:space="preserve">18. Molbio Diagnostics</w:t>
      </w:r>
    </w:p>
    <w:p>
      <w:pPr>
        <w:pStyle w:val="FirstParagraph"/>
      </w:pPr>
      <w:r>
        <w:t xml:space="preserve">Molbio Diagnostics attracted my attention because of its focus on molecular diagnostics and healthcare technology. The company appears to have built products around proprietary diagnostic platforms rather than acting solely as a manufacturer.</w:t>
      </w:r>
    </w:p>
    <w:p>
      <w:r>
        <w:pict>
          <v:rect style="width:0;height:1.5pt" o:hralign="center" o:hrstd="t" o:hr="t"/>
        </w:pict>
      </w:r>
    </w:p>
    <w:bookmarkEnd w:id="37"/>
    <w:bookmarkStart w:id="38" w:name="mapmygenome"/>
    <w:p>
      <w:pPr>
        <w:pStyle w:val="Heading2"/>
      </w:pPr>
      <w:r>
        <w:t xml:space="preserve">19. MapmyGenome</w:t>
      </w:r>
    </w:p>
    <w:p>
      <w:pPr>
        <w:pStyle w:val="FirstParagraph"/>
      </w:pPr>
      <w:r>
        <w:t xml:space="preserve">MapmyGenome was one of the more unique companies in the list. Its work in genomics and personalized healthcare reflects a high degree of specialization and a strong science-driven business model.</w:t>
      </w:r>
    </w:p>
    <w:p>
      <w:r>
        <w:pict>
          <v:rect style="width:0;height:1.5pt" o:hralign="center" o:hrstd="t" o:hr="t"/>
        </w:pict>
      </w:r>
    </w:p>
    <w:bookmarkEnd w:id="38"/>
    <w:bookmarkStart w:id="39" w:name="elico"/>
    <w:p>
      <w:pPr>
        <w:pStyle w:val="Heading2"/>
      </w:pPr>
      <w:r>
        <w:t xml:space="preserve">20. Elico</w:t>
      </w:r>
    </w:p>
    <w:p>
      <w:pPr>
        <w:pStyle w:val="FirstParagraph"/>
      </w:pPr>
      <w:r>
        <w:t xml:space="preserve">Elico was shortlisted because it manufactures scientific and analytical instruments. Instrumentation businesses generally require a combination of engineering capability, product knowledge, and technical support, making them more differentiated than commodity manufacturers.</w:t>
      </w:r>
    </w:p>
    <w:p>
      <w:r>
        <w:pict>
          <v:rect style="width:0;height:1.5pt" o:hralign="center" o:hrstd="t" o:hr="t"/>
        </w:pict>
      </w:r>
    </w:p>
    <w:bookmarkEnd w:id="39"/>
    <w:bookmarkStart w:id="40" w:name="aragen-life-sciences"/>
    <w:p>
      <w:pPr>
        <w:pStyle w:val="Heading2"/>
      </w:pPr>
      <w:r>
        <w:t xml:space="preserve">21. Aragen Life Sciences</w:t>
      </w:r>
    </w:p>
    <w:p>
      <w:pPr>
        <w:pStyle w:val="FirstParagraph"/>
      </w:pPr>
      <w:r>
        <w:t xml:space="preserve">Aragen Life Sciences appeared to have strong research and manufacturing capabilities across the life sciences value chain. The company seems to benefit from increasing global demand for outsourced research and development services.</w:t>
      </w:r>
    </w:p>
    <w:p>
      <w:r>
        <w:pict>
          <v:rect style="width:0;height:1.5pt" o:hralign="center" o:hrstd="t" o:hr="t"/>
        </w:pict>
      </w:r>
    </w:p>
    <w:bookmarkEnd w:id="40"/>
    <w:bookmarkStart w:id="41" w:name="aizant"/>
    <w:p>
      <w:pPr>
        <w:pStyle w:val="Heading2"/>
      </w:pPr>
      <w:r>
        <w:t xml:space="preserve">22. Aizant</w:t>
      </w:r>
    </w:p>
    <w:p>
      <w:pPr>
        <w:pStyle w:val="FirstParagraph"/>
      </w:pPr>
      <w:r>
        <w:t xml:space="preserve">Aizant stood out because of its regulated manufacturing environment and emphasis on quality standards. The company’s involvement in development and manufacturing activities suggested a more advanced operational setup.</w:t>
      </w:r>
    </w:p>
    <w:p>
      <w:r>
        <w:pict>
          <v:rect style="width:0;height:1.5pt" o:hralign="center" o:hrstd="t" o:hr="t"/>
        </w:pict>
      </w:r>
    </w:p>
    <w:bookmarkEnd w:id="41"/>
    <w:bookmarkStart w:id="42" w:name="shantha-biotechnics"/>
    <w:p>
      <w:pPr>
        <w:pStyle w:val="Heading2"/>
      </w:pPr>
      <w:r>
        <w:t xml:space="preserve">23. Shantha Biotechnics</w:t>
      </w:r>
    </w:p>
    <w:p>
      <w:pPr>
        <w:pStyle w:val="FirstParagraph"/>
      </w:pPr>
      <w:r>
        <w:t xml:space="preserve">Shantha Biotechnics was included because of its history in vaccine development and biotechnology. Although the company has evolved over time, its scientific heritage remains an important differentiator.</w:t>
      </w:r>
    </w:p>
    <w:p>
      <w:r>
        <w:pict>
          <v:rect style="width:0;height:1.5pt" o:hralign="center" o:hrstd="t" o:hr="t"/>
        </w:pict>
      </w:r>
    </w:p>
    <w:bookmarkEnd w:id="42"/>
    <w:bookmarkStart w:id="43" w:name="laurus-labs"/>
    <w:p>
      <w:pPr>
        <w:pStyle w:val="Heading2"/>
      </w:pPr>
      <w:r>
        <w:t xml:space="preserve">24. Laurus Labs</w:t>
      </w:r>
    </w:p>
    <w:p>
      <w:pPr>
        <w:pStyle w:val="FirstParagraph"/>
      </w:pPr>
      <w:r>
        <w:t xml:space="preserve">Laurus Labs appeared to combine manufacturing scale with a strong research orientation. The company’s expansion efforts and focus on specialized pharmaceutical products were key reasons for inclusion.</w:t>
      </w:r>
    </w:p>
    <w:p>
      <w:r>
        <w:pict>
          <v:rect style="width:0;height:1.5pt" o:hralign="center" o:hrstd="t" o:hr="t"/>
        </w:pict>
      </w:r>
    </w:p>
    <w:bookmarkEnd w:id="43"/>
    <w:bookmarkStart w:id="44" w:name="shodhana-laboratories"/>
    <w:p>
      <w:pPr>
        <w:pStyle w:val="Heading2"/>
      </w:pPr>
      <w:r>
        <w:t xml:space="preserve">25. Shodhana Laboratories</w:t>
      </w:r>
    </w:p>
    <w:p>
      <w:pPr>
        <w:pStyle w:val="FirstParagraph"/>
      </w:pPr>
      <w:r>
        <w:t xml:space="preserve">Shodhana Laboratories was shortlisted because of its specialization in API intermediates and chemical manufacturing. It seemed to fit the profile of a technically focused manufacturer operating in a growing industry.</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2026-06-19T08:21:38Z</dcterms:created>
  <dcterms:modified xsi:type="dcterms:W3CDTF">2026-06-19T08:21:38Z</dcterms:modified>
</cp:coreProperties>
</file>

<file path=docProps/custom.xml><?xml version="1.0" encoding="utf-8"?>
<Properties xmlns="http://schemas.openxmlformats.org/officeDocument/2006/custom-properties" xmlns:vt="http://schemas.openxmlformats.org/officeDocument/2006/docPropsVTypes"/>
</file>