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CEE18" w14:textId="77777777" w:rsidR="0008406C" w:rsidRDefault="0008406C" w:rsidP="0008406C">
      <w:r>
        <w:t>No custom code or scraping scripts were used for this assignment.</w:t>
      </w:r>
    </w:p>
    <w:p w14:paraId="2526E02B" w14:textId="77777777" w:rsidR="0008406C" w:rsidRDefault="0008406C" w:rsidP="0008406C"/>
    <w:p w14:paraId="5F72961B" w14:textId="77777777" w:rsidR="0008406C" w:rsidRDefault="0008406C" w:rsidP="0008406C">
      <w:r>
        <w:t>Research was conducted using publicly available information from company websites, industry sources, business databases, and professional networking platforms.</w:t>
      </w:r>
    </w:p>
    <w:p w14:paraId="49F56466" w14:textId="77777777" w:rsidR="0008406C" w:rsidRDefault="0008406C" w:rsidP="0008406C"/>
    <w:p w14:paraId="20881E5F" w14:textId="661967AE" w:rsidR="00F12C9E" w:rsidRDefault="0008406C" w:rsidP="0008406C">
      <w:r>
        <w:t>Therefore, no code files are included.</w:t>
      </w:r>
    </w:p>
    <w:sectPr w:rsidR="00F12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6C"/>
    <w:rsid w:val="0008406C"/>
    <w:rsid w:val="0014782A"/>
    <w:rsid w:val="006020C1"/>
    <w:rsid w:val="006A0875"/>
    <w:rsid w:val="00D13CD4"/>
    <w:rsid w:val="00E103CF"/>
    <w:rsid w:val="00F1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80577"/>
  <w15:chartTrackingRefBased/>
  <w15:docId w15:val="{00351A56-3AE1-405D-A416-5BE630746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Gnaneswari Mopada</dc:creator>
  <cp:keywords/>
  <dc:description/>
  <cp:lastModifiedBy>Gnaneswari Mopada</cp:lastModifiedBy>
  <cp:revision>1</cp:revision>
  <dcterms:created xsi:type="dcterms:W3CDTF">2026-06-19T08:33:00Z</dcterms:created>
  <dcterms:modified xsi:type="dcterms:W3CDTF">2026-06-19T08:33:00Z</dcterms:modified>
</cp:coreProperties>
</file>