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5C452" w14:textId="77777777" w:rsidR="001C1197" w:rsidRDefault="001C1197" w:rsidP="004330C7">
      <w:pPr>
        <w:rPr>
          <w:b/>
          <w:bCs/>
          <w:sz w:val="40"/>
          <w:szCs w:val="40"/>
        </w:rPr>
      </w:pPr>
    </w:p>
    <w:p w14:paraId="50114A87" w14:textId="77777777" w:rsidR="001C1197" w:rsidRPr="001C1197" w:rsidRDefault="001C1197" w:rsidP="001C1197">
      <w:pPr>
        <w:jc w:val="center"/>
        <w:rPr>
          <w:b/>
          <w:bCs/>
          <w:sz w:val="52"/>
          <w:szCs w:val="52"/>
          <w:u w:val="single"/>
        </w:rPr>
      </w:pPr>
      <w:r w:rsidRPr="001C1197">
        <w:rPr>
          <w:b/>
          <w:bCs/>
          <w:sz w:val="52"/>
          <w:szCs w:val="52"/>
          <w:u w:val="single"/>
        </w:rPr>
        <w:t>ImageNet Classification with Deep Convolutional Neural Networks</w:t>
      </w:r>
    </w:p>
    <w:p w14:paraId="39EC64E8" w14:textId="77777777" w:rsidR="001C1197" w:rsidRDefault="001C1197" w:rsidP="001C1197">
      <w:pPr>
        <w:jc w:val="center"/>
        <w:rPr>
          <w:b/>
          <w:bCs/>
          <w:sz w:val="52"/>
          <w:szCs w:val="52"/>
        </w:rPr>
      </w:pPr>
    </w:p>
    <w:p w14:paraId="52A81212" w14:textId="2444A5BE" w:rsidR="004330C7" w:rsidRPr="001C1197" w:rsidRDefault="004330C7" w:rsidP="001C1197">
      <w:pPr>
        <w:jc w:val="center"/>
        <w:rPr>
          <w:b/>
          <w:bCs/>
          <w:sz w:val="52"/>
          <w:szCs w:val="52"/>
        </w:rPr>
      </w:pPr>
      <w:r w:rsidRPr="004330C7">
        <w:rPr>
          <w:b/>
          <w:bCs/>
          <w:sz w:val="40"/>
          <w:szCs w:val="40"/>
        </w:rPr>
        <w:t xml:space="preserve">SUMMARY </w:t>
      </w:r>
      <w:r w:rsidR="00C70BB2">
        <w:rPr>
          <w:b/>
          <w:bCs/>
          <w:sz w:val="40"/>
          <w:szCs w:val="40"/>
        </w:rPr>
        <w:t xml:space="preserve"> </w:t>
      </w:r>
    </w:p>
    <w:p w14:paraId="2650C9DB" w14:textId="77777777" w:rsidR="004330C7" w:rsidRDefault="004330C7" w:rsidP="004330C7">
      <w:pPr>
        <w:rPr>
          <w:b/>
          <w:bCs/>
        </w:rPr>
      </w:pPr>
    </w:p>
    <w:p w14:paraId="5483D58D" w14:textId="14CA0C91" w:rsidR="007F3705" w:rsidRPr="007F3705" w:rsidRDefault="004330C7" w:rsidP="004330C7">
      <w:pPr>
        <w:rPr>
          <w:b/>
          <w:bCs/>
          <w:sz w:val="32"/>
          <w:szCs w:val="32"/>
          <w:u w:val="single"/>
        </w:rPr>
      </w:pPr>
      <w:r w:rsidRPr="004330C7">
        <w:rPr>
          <w:b/>
          <w:bCs/>
          <w:sz w:val="36"/>
          <w:szCs w:val="36"/>
          <w:u w:val="single"/>
        </w:rPr>
        <w:t>Aim</w:t>
      </w:r>
      <w:r w:rsidRPr="004330C7">
        <w:rPr>
          <w:b/>
          <w:bCs/>
          <w:sz w:val="32"/>
          <w:szCs w:val="32"/>
          <w:u w:val="single"/>
        </w:rPr>
        <w:t>:</w:t>
      </w:r>
    </w:p>
    <w:p w14:paraId="60A4547E" w14:textId="49476348" w:rsidR="007F3705" w:rsidRPr="007F3705" w:rsidRDefault="007F3705" w:rsidP="004330C7">
      <w:pPr>
        <w:rPr>
          <w:sz w:val="32"/>
          <w:szCs w:val="32"/>
        </w:rPr>
      </w:pPr>
      <w:r w:rsidRPr="007F3705">
        <w:rPr>
          <w:sz w:val="32"/>
          <w:szCs w:val="32"/>
        </w:rPr>
        <w:t xml:space="preserve">The research aims to solve the problem of </w:t>
      </w:r>
      <w:r w:rsidRPr="007F3705">
        <w:rPr>
          <w:b/>
          <w:bCs/>
          <w:sz w:val="32"/>
          <w:szCs w:val="32"/>
        </w:rPr>
        <w:t>image classification on a large scale</w:t>
      </w:r>
      <w:r w:rsidRPr="007F3705">
        <w:rPr>
          <w:sz w:val="32"/>
          <w:szCs w:val="32"/>
        </w:rPr>
        <w:t xml:space="preserve"> by leveraging deep learning techniques. The study focuses on how convolutional neural networks (CNNs) can be used to significantly improve classification accuracy on large datasets like </w:t>
      </w:r>
      <w:r w:rsidRPr="007F3705">
        <w:rPr>
          <w:b/>
          <w:bCs/>
          <w:sz w:val="32"/>
          <w:szCs w:val="32"/>
        </w:rPr>
        <w:t>ImageNet</w:t>
      </w:r>
      <w:r w:rsidRPr="007F3705">
        <w:rPr>
          <w:sz w:val="32"/>
          <w:szCs w:val="32"/>
        </w:rPr>
        <w:t>, which contains millions of label</w:t>
      </w:r>
      <w:r w:rsidR="00C70BB2">
        <w:rPr>
          <w:sz w:val="32"/>
          <w:szCs w:val="32"/>
        </w:rPr>
        <w:t>l</w:t>
      </w:r>
      <w:r w:rsidRPr="007F3705">
        <w:rPr>
          <w:sz w:val="32"/>
          <w:szCs w:val="32"/>
        </w:rPr>
        <w:t>ed images and thousands of object categories. The authors address the challenge of training deep networks on such vast and complex data</w:t>
      </w:r>
    </w:p>
    <w:p w14:paraId="1B4A508C" w14:textId="77777777" w:rsidR="007F3705" w:rsidRPr="007F3705" w:rsidRDefault="007F3705" w:rsidP="004330C7">
      <w:pPr>
        <w:rPr>
          <w:b/>
          <w:bCs/>
          <w:sz w:val="36"/>
          <w:szCs w:val="36"/>
          <w:u w:val="single"/>
        </w:rPr>
      </w:pPr>
      <w:r w:rsidRPr="007F3705">
        <w:rPr>
          <w:b/>
          <w:bCs/>
          <w:sz w:val="36"/>
          <w:szCs w:val="36"/>
          <w:u w:val="single"/>
        </w:rPr>
        <w:t>Hypotheses Tested:</w:t>
      </w:r>
    </w:p>
    <w:p w14:paraId="0D00DE7C" w14:textId="77777777" w:rsidR="007F3705" w:rsidRPr="007F3705" w:rsidRDefault="007F3705" w:rsidP="004330C7">
      <w:pPr>
        <w:rPr>
          <w:sz w:val="32"/>
          <w:szCs w:val="32"/>
        </w:rPr>
      </w:pPr>
      <w:r w:rsidRPr="007F3705">
        <w:rPr>
          <w:sz w:val="32"/>
          <w:szCs w:val="32"/>
        </w:rPr>
        <w:t xml:space="preserve">The hypothesis is that </w:t>
      </w:r>
      <w:r w:rsidRPr="007F3705">
        <w:rPr>
          <w:b/>
          <w:bCs/>
          <w:sz w:val="32"/>
          <w:szCs w:val="32"/>
        </w:rPr>
        <w:t>deep convolutional neural networks</w:t>
      </w:r>
      <w:r w:rsidRPr="007F3705">
        <w:rPr>
          <w:sz w:val="32"/>
          <w:szCs w:val="32"/>
        </w:rPr>
        <w:t xml:space="preserve"> with many layers, when trained on large-scale data using powerful GPUs, can outperform previous machine learning methods in image classification tasks. The researchers test whether their model can achieve state-of-the-art results by using techniques like </w:t>
      </w:r>
      <w:proofErr w:type="spellStart"/>
      <w:r w:rsidRPr="007F3705">
        <w:rPr>
          <w:sz w:val="32"/>
          <w:szCs w:val="32"/>
        </w:rPr>
        <w:t>ReLU</w:t>
      </w:r>
      <w:proofErr w:type="spellEnd"/>
      <w:r w:rsidRPr="007F3705">
        <w:rPr>
          <w:sz w:val="32"/>
          <w:szCs w:val="32"/>
        </w:rPr>
        <w:t xml:space="preserve"> activation, dropout to reduce overfitting, and data augmentation.</w:t>
      </w:r>
    </w:p>
    <w:p w14:paraId="7563E36E" w14:textId="77777777" w:rsidR="007F3705" w:rsidRPr="007F3705" w:rsidRDefault="007F3705" w:rsidP="004330C7">
      <w:pPr>
        <w:rPr>
          <w:b/>
          <w:bCs/>
          <w:sz w:val="36"/>
          <w:szCs w:val="36"/>
          <w:u w:val="single"/>
        </w:rPr>
      </w:pPr>
      <w:r w:rsidRPr="007F3705">
        <w:rPr>
          <w:b/>
          <w:bCs/>
          <w:sz w:val="36"/>
          <w:szCs w:val="36"/>
          <w:u w:val="single"/>
        </w:rPr>
        <w:t>Methodology:</w:t>
      </w:r>
    </w:p>
    <w:p w14:paraId="1418EF7F" w14:textId="77777777" w:rsidR="007F3705" w:rsidRPr="007F3705" w:rsidRDefault="007F3705" w:rsidP="004330C7">
      <w:pPr>
        <w:rPr>
          <w:sz w:val="32"/>
          <w:szCs w:val="32"/>
        </w:rPr>
      </w:pPr>
      <w:r w:rsidRPr="007F3705">
        <w:rPr>
          <w:sz w:val="32"/>
          <w:szCs w:val="32"/>
        </w:rPr>
        <w:t xml:space="preserve">The authors developed </w:t>
      </w:r>
      <w:proofErr w:type="spellStart"/>
      <w:r w:rsidRPr="007F3705">
        <w:rPr>
          <w:b/>
          <w:bCs/>
          <w:sz w:val="32"/>
          <w:szCs w:val="32"/>
        </w:rPr>
        <w:t>AlexNet</w:t>
      </w:r>
      <w:proofErr w:type="spellEnd"/>
      <w:r w:rsidRPr="007F3705">
        <w:rPr>
          <w:sz w:val="32"/>
          <w:szCs w:val="32"/>
        </w:rPr>
        <w:t xml:space="preserve">, a deep convolutional neural network consisting of </w:t>
      </w:r>
      <w:r w:rsidRPr="007F3705">
        <w:rPr>
          <w:b/>
          <w:bCs/>
          <w:sz w:val="32"/>
          <w:szCs w:val="32"/>
        </w:rPr>
        <w:t>five convolutional layers</w:t>
      </w:r>
      <w:r w:rsidRPr="007F3705">
        <w:rPr>
          <w:sz w:val="32"/>
          <w:szCs w:val="32"/>
        </w:rPr>
        <w:t xml:space="preserve"> followed by </w:t>
      </w:r>
      <w:r w:rsidRPr="007F3705">
        <w:rPr>
          <w:b/>
          <w:bCs/>
          <w:sz w:val="32"/>
          <w:szCs w:val="32"/>
        </w:rPr>
        <w:t>three fully connected layers</w:t>
      </w:r>
      <w:r w:rsidRPr="007F3705">
        <w:rPr>
          <w:sz w:val="32"/>
          <w:szCs w:val="32"/>
        </w:rPr>
        <w:t xml:space="preserve">. To train the network on the ImageNet dataset (1.2 million images, 1000 categories), they used GPUs to implement </w:t>
      </w:r>
      <w:r w:rsidRPr="007F3705">
        <w:rPr>
          <w:sz w:val="32"/>
          <w:szCs w:val="32"/>
        </w:rPr>
        <w:lastRenderedPageBreak/>
        <w:t>2D convolutions and other operations efficiently. Key innovations in the architecture included:</w:t>
      </w:r>
    </w:p>
    <w:p w14:paraId="1BA88A6B" w14:textId="77777777" w:rsidR="007F3705" w:rsidRPr="007F3705" w:rsidRDefault="007F3705" w:rsidP="004330C7">
      <w:pPr>
        <w:numPr>
          <w:ilvl w:val="0"/>
          <w:numId w:val="1"/>
        </w:numPr>
        <w:rPr>
          <w:sz w:val="32"/>
          <w:szCs w:val="32"/>
        </w:rPr>
      </w:pPr>
      <w:r w:rsidRPr="007F3705">
        <w:rPr>
          <w:b/>
          <w:bCs/>
          <w:sz w:val="32"/>
          <w:szCs w:val="32"/>
        </w:rPr>
        <w:t>Rectified Linear Units (</w:t>
      </w:r>
      <w:proofErr w:type="spellStart"/>
      <w:r w:rsidRPr="007F3705">
        <w:rPr>
          <w:b/>
          <w:bCs/>
          <w:sz w:val="32"/>
          <w:szCs w:val="32"/>
        </w:rPr>
        <w:t>ReLU</w:t>
      </w:r>
      <w:proofErr w:type="spellEnd"/>
      <w:r w:rsidRPr="007F3705">
        <w:rPr>
          <w:b/>
          <w:bCs/>
          <w:sz w:val="32"/>
          <w:szCs w:val="32"/>
        </w:rPr>
        <w:t>)</w:t>
      </w:r>
      <w:r w:rsidRPr="007F3705">
        <w:rPr>
          <w:sz w:val="32"/>
          <w:szCs w:val="32"/>
        </w:rPr>
        <w:t xml:space="preserve"> as activation functions, enabling faster training.</w:t>
      </w:r>
    </w:p>
    <w:p w14:paraId="2BD2F5F3" w14:textId="77777777" w:rsidR="007F3705" w:rsidRPr="007F3705" w:rsidRDefault="007F3705" w:rsidP="004330C7">
      <w:pPr>
        <w:numPr>
          <w:ilvl w:val="0"/>
          <w:numId w:val="1"/>
        </w:numPr>
        <w:rPr>
          <w:sz w:val="32"/>
          <w:szCs w:val="32"/>
        </w:rPr>
      </w:pPr>
      <w:r w:rsidRPr="007F3705">
        <w:rPr>
          <w:b/>
          <w:bCs/>
          <w:sz w:val="32"/>
          <w:szCs w:val="32"/>
        </w:rPr>
        <w:t>Dropout</w:t>
      </w:r>
      <w:r w:rsidRPr="007F3705">
        <w:rPr>
          <w:sz w:val="32"/>
          <w:szCs w:val="32"/>
        </w:rPr>
        <w:t xml:space="preserve"> to prevent overfitting in fully connected layers.</w:t>
      </w:r>
    </w:p>
    <w:p w14:paraId="57324544" w14:textId="77777777" w:rsidR="007F3705" w:rsidRPr="007F3705" w:rsidRDefault="007F3705" w:rsidP="004330C7">
      <w:pPr>
        <w:numPr>
          <w:ilvl w:val="0"/>
          <w:numId w:val="1"/>
        </w:numPr>
        <w:rPr>
          <w:sz w:val="32"/>
          <w:szCs w:val="32"/>
        </w:rPr>
      </w:pPr>
      <w:r w:rsidRPr="007F3705">
        <w:rPr>
          <w:b/>
          <w:bCs/>
          <w:sz w:val="32"/>
          <w:szCs w:val="32"/>
        </w:rPr>
        <w:t>Data augmentation</w:t>
      </w:r>
      <w:r w:rsidRPr="007F3705">
        <w:rPr>
          <w:sz w:val="32"/>
          <w:szCs w:val="32"/>
        </w:rPr>
        <w:t>, using random image cropping and RGB intensity variations, to expand the dataset artificially and improve generalization.</w:t>
      </w:r>
    </w:p>
    <w:p w14:paraId="3E982150" w14:textId="77777777" w:rsidR="007F3705" w:rsidRDefault="007F3705" w:rsidP="004330C7">
      <w:pPr>
        <w:rPr>
          <w:b/>
          <w:bCs/>
          <w:sz w:val="36"/>
          <w:szCs w:val="36"/>
          <w:u w:val="single"/>
        </w:rPr>
      </w:pPr>
      <w:r w:rsidRPr="007F3705">
        <w:rPr>
          <w:b/>
          <w:bCs/>
          <w:sz w:val="36"/>
          <w:szCs w:val="36"/>
          <w:u w:val="single"/>
        </w:rPr>
        <w:t>Results:</w:t>
      </w:r>
    </w:p>
    <w:p w14:paraId="2281CE7F" w14:textId="77777777" w:rsidR="001C1197" w:rsidRPr="007F3705" w:rsidRDefault="001C1197" w:rsidP="004330C7">
      <w:pPr>
        <w:rPr>
          <w:b/>
          <w:bCs/>
          <w:sz w:val="36"/>
          <w:szCs w:val="36"/>
          <w:u w:val="single"/>
        </w:rPr>
      </w:pPr>
    </w:p>
    <w:p w14:paraId="6D42CB35" w14:textId="77777777" w:rsidR="007F3705" w:rsidRDefault="007F3705" w:rsidP="004330C7">
      <w:pPr>
        <w:rPr>
          <w:sz w:val="32"/>
          <w:szCs w:val="32"/>
        </w:rPr>
      </w:pPr>
      <w:proofErr w:type="spellStart"/>
      <w:r w:rsidRPr="007F3705">
        <w:rPr>
          <w:sz w:val="32"/>
          <w:szCs w:val="32"/>
        </w:rPr>
        <w:t>AlexNet</w:t>
      </w:r>
      <w:proofErr w:type="spellEnd"/>
      <w:r w:rsidRPr="007F3705">
        <w:rPr>
          <w:sz w:val="32"/>
          <w:szCs w:val="32"/>
        </w:rPr>
        <w:t xml:space="preserve"> achieved a </w:t>
      </w:r>
      <w:r w:rsidRPr="007F3705">
        <w:rPr>
          <w:b/>
          <w:bCs/>
          <w:sz w:val="32"/>
          <w:szCs w:val="32"/>
        </w:rPr>
        <w:t>top-5 error rate of 15.3%</w:t>
      </w:r>
      <w:r w:rsidRPr="007F3705">
        <w:rPr>
          <w:sz w:val="32"/>
          <w:szCs w:val="32"/>
        </w:rPr>
        <w:t xml:space="preserve"> in the 2012 ImageNet Large-Scale Visual Recognition Challenge (ILSVRC), significantly outperforming the second-best entry with an error rate of 26.2%. This result was groundbreaking, demonstrating the power of deep learning for image classification on large datasets.</w:t>
      </w:r>
    </w:p>
    <w:p w14:paraId="6CD9C91E" w14:textId="77777777" w:rsidR="00BC6E8E" w:rsidRPr="001C1197" w:rsidRDefault="00BC6E8E" w:rsidP="004330C7">
      <w:pPr>
        <w:rPr>
          <w:sz w:val="28"/>
          <w:szCs w:val="28"/>
        </w:rPr>
      </w:pPr>
    </w:p>
    <w:tbl>
      <w:tblPr>
        <w:tblStyle w:val="TableGrid"/>
        <w:tblW w:w="0" w:type="auto"/>
        <w:tblLook w:val="05A0" w:firstRow="1" w:lastRow="0" w:firstColumn="1" w:lastColumn="1" w:noHBand="0" w:noVBand="1"/>
      </w:tblPr>
      <w:tblGrid>
        <w:gridCol w:w="2171"/>
        <w:gridCol w:w="2642"/>
        <w:gridCol w:w="2352"/>
        <w:gridCol w:w="1851"/>
      </w:tblGrid>
      <w:tr w:rsidR="00BC6E8E" w:rsidRPr="001C1197" w14:paraId="54E81677" w14:textId="72455A99" w:rsidTr="001C1197">
        <w:tc>
          <w:tcPr>
            <w:tcW w:w="2171" w:type="dxa"/>
          </w:tcPr>
          <w:p w14:paraId="21BC6E81" w14:textId="31A0D2E7" w:rsidR="00BC6E8E" w:rsidRPr="001C1197" w:rsidRDefault="00BC6E8E" w:rsidP="00BC6E8E">
            <w:pPr>
              <w:jc w:val="center"/>
              <w:rPr>
                <w:sz w:val="28"/>
                <w:szCs w:val="28"/>
              </w:rPr>
            </w:pPr>
            <w:r w:rsidRPr="001C1197">
              <w:rPr>
                <w:sz w:val="28"/>
                <w:szCs w:val="28"/>
              </w:rPr>
              <w:t>MODEL</w:t>
            </w:r>
          </w:p>
        </w:tc>
        <w:tc>
          <w:tcPr>
            <w:tcW w:w="2642" w:type="dxa"/>
          </w:tcPr>
          <w:p w14:paraId="4522E264" w14:textId="24715877" w:rsidR="00BC6E8E" w:rsidRPr="001C1197" w:rsidRDefault="00BC6E8E" w:rsidP="00BC6E8E">
            <w:pPr>
              <w:jc w:val="center"/>
              <w:rPr>
                <w:sz w:val="28"/>
                <w:szCs w:val="28"/>
              </w:rPr>
            </w:pPr>
            <w:r w:rsidRPr="001C1197">
              <w:rPr>
                <w:sz w:val="28"/>
                <w:szCs w:val="28"/>
              </w:rPr>
              <w:t>Top-1 (</w:t>
            </w:r>
            <w:proofErr w:type="spellStart"/>
            <w:r w:rsidRPr="001C1197">
              <w:rPr>
                <w:sz w:val="28"/>
                <w:szCs w:val="28"/>
              </w:rPr>
              <w:t>val</w:t>
            </w:r>
            <w:proofErr w:type="spellEnd"/>
            <w:r w:rsidRPr="001C1197">
              <w:rPr>
                <w:sz w:val="28"/>
                <w:szCs w:val="28"/>
              </w:rPr>
              <w:t>)</w:t>
            </w:r>
          </w:p>
        </w:tc>
        <w:tc>
          <w:tcPr>
            <w:tcW w:w="2352" w:type="dxa"/>
          </w:tcPr>
          <w:p w14:paraId="1528B77E" w14:textId="03955BED" w:rsidR="00BC6E8E" w:rsidRPr="001C1197" w:rsidRDefault="00BC6E8E" w:rsidP="00BC6E8E">
            <w:pPr>
              <w:rPr>
                <w:sz w:val="28"/>
                <w:szCs w:val="28"/>
              </w:rPr>
            </w:pPr>
            <w:r w:rsidRPr="001C1197">
              <w:rPr>
                <w:sz w:val="28"/>
                <w:szCs w:val="28"/>
              </w:rPr>
              <w:t xml:space="preserve">   Top-5 (</w:t>
            </w:r>
            <w:proofErr w:type="spellStart"/>
            <w:r w:rsidRPr="001C1197">
              <w:rPr>
                <w:sz w:val="28"/>
                <w:szCs w:val="28"/>
              </w:rPr>
              <w:t>val</w:t>
            </w:r>
            <w:proofErr w:type="spellEnd"/>
            <w:r w:rsidRPr="001C1197">
              <w:rPr>
                <w:sz w:val="28"/>
                <w:szCs w:val="28"/>
              </w:rPr>
              <w:t>)</w:t>
            </w:r>
          </w:p>
        </w:tc>
        <w:tc>
          <w:tcPr>
            <w:tcW w:w="1851" w:type="dxa"/>
          </w:tcPr>
          <w:p w14:paraId="69B18BDA" w14:textId="5A58FCC2" w:rsidR="00BC6E8E" w:rsidRPr="001C1197" w:rsidRDefault="00BC6E8E" w:rsidP="00BC6E8E">
            <w:pPr>
              <w:rPr>
                <w:sz w:val="28"/>
                <w:szCs w:val="28"/>
              </w:rPr>
            </w:pPr>
            <w:r w:rsidRPr="001C1197">
              <w:rPr>
                <w:sz w:val="28"/>
                <w:szCs w:val="28"/>
              </w:rPr>
              <w:t xml:space="preserve">  Top-5 (test)</w:t>
            </w:r>
          </w:p>
        </w:tc>
      </w:tr>
      <w:tr w:rsidR="00BC6E8E" w:rsidRPr="001C1197" w14:paraId="713BAAF9" w14:textId="64428CB2" w:rsidTr="001C1197">
        <w:tc>
          <w:tcPr>
            <w:tcW w:w="2171" w:type="dxa"/>
          </w:tcPr>
          <w:p w14:paraId="66B2B7A2" w14:textId="42228AEF" w:rsidR="00BC6E8E" w:rsidRPr="001C1197" w:rsidRDefault="00BC6E8E" w:rsidP="00BC6E8E">
            <w:pPr>
              <w:jc w:val="center"/>
              <w:rPr>
                <w:sz w:val="28"/>
                <w:szCs w:val="28"/>
              </w:rPr>
            </w:pPr>
            <w:r w:rsidRPr="001C1197">
              <w:rPr>
                <w:sz w:val="28"/>
                <w:szCs w:val="28"/>
              </w:rPr>
              <w:t>SIFT + FVs [7]</w:t>
            </w:r>
          </w:p>
        </w:tc>
        <w:tc>
          <w:tcPr>
            <w:tcW w:w="2642" w:type="dxa"/>
          </w:tcPr>
          <w:p w14:paraId="765CAFFF" w14:textId="18E6E429" w:rsidR="00BC6E8E" w:rsidRPr="001C1197" w:rsidRDefault="00BC6E8E" w:rsidP="00BC6E8E">
            <w:pPr>
              <w:jc w:val="center"/>
              <w:rPr>
                <w:sz w:val="28"/>
                <w:szCs w:val="28"/>
              </w:rPr>
            </w:pPr>
            <w:r w:rsidRPr="001C1197">
              <w:rPr>
                <w:sz w:val="28"/>
                <w:szCs w:val="28"/>
              </w:rPr>
              <w:t>--</w:t>
            </w:r>
          </w:p>
        </w:tc>
        <w:tc>
          <w:tcPr>
            <w:tcW w:w="2352" w:type="dxa"/>
          </w:tcPr>
          <w:p w14:paraId="61356610" w14:textId="5F1BCD9A" w:rsidR="00BC6E8E" w:rsidRPr="001C1197" w:rsidRDefault="00BC6E8E" w:rsidP="00BC6E8E">
            <w:pPr>
              <w:jc w:val="center"/>
              <w:rPr>
                <w:sz w:val="28"/>
                <w:szCs w:val="28"/>
              </w:rPr>
            </w:pPr>
            <w:r w:rsidRPr="001C1197">
              <w:rPr>
                <w:sz w:val="28"/>
                <w:szCs w:val="28"/>
              </w:rPr>
              <w:t>--</w:t>
            </w:r>
          </w:p>
        </w:tc>
        <w:tc>
          <w:tcPr>
            <w:tcW w:w="1851" w:type="dxa"/>
          </w:tcPr>
          <w:p w14:paraId="681C6280" w14:textId="78956BFC" w:rsidR="00BC6E8E" w:rsidRPr="001C1197" w:rsidRDefault="00BC6E8E" w:rsidP="00BC6E8E">
            <w:pPr>
              <w:jc w:val="center"/>
              <w:rPr>
                <w:sz w:val="28"/>
                <w:szCs w:val="28"/>
              </w:rPr>
            </w:pPr>
            <w:r w:rsidRPr="001C1197">
              <w:rPr>
                <w:sz w:val="28"/>
                <w:szCs w:val="28"/>
              </w:rPr>
              <w:t>26.2%</w:t>
            </w:r>
          </w:p>
        </w:tc>
      </w:tr>
      <w:tr w:rsidR="00BC6E8E" w:rsidRPr="001C1197" w14:paraId="3DBED9B1" w14:textId="5FA676D7" w:rsidTr="001C1197">
        <w:tc>
          <w:tcPr>
            <w:tcW w:w="2171" w:type="dxa"/>
          </w:tcPr>
          <w:p w14:paraId="191B0C98" w14:textId="1DE0DDCC" w:rsidR="00BC6E8E" w:rsidRPr="001C1197" w:rsidRDefault="00BC6E8E" w:rsidP="00BC6E8E">
            <w:pPr>
              <w:jc w:val="center"/>
              <w:rPr>
                <w:sz w:val="28"/>
                <w:szCs w:val="28"/>
              </w:rPr>
            </w:pPr>
            <w:r w:rsidRPr="001C1197">
              <w:rPr>
                <w:sz w:val="28"/>
                <w:szCs w:val="28"/>
              </w:rPr>
              <w:t>1 CNN</w:t>
            </w:r>
          </w:p>
        </w:tc>
        <w:tc>
          <w:tcPr>
            <w:tcW w:w="2642" w:type="dxa"/>
          </w:tcPr>
          <w:p w14:paraId="37D41A91" w14:textId="6C01E9C6" w:rsidR="00BC6E8E" w:rsidRPr="001C1197" w:rsidRDefault="00BC6E8E" w:rsidP="00BC6E8E">
            <w:pPr>
              <w:jc w:val="center"/>
              <w:rPr>
                <w:sz w:val="28"/>
                <w:szCs w:val="28"/>
              </w:rPr>
            </w:pPr>
            <w:r w:rsidRPr="001C1197">
              <w:rPr>
                <w:sz w:val="28"/>
                <w:szCs w:val="28"/>
              </w:rPr>
              <w:t>40.7%</w:t>
            </w:r>
          </w:p>
        </w:tc>
        <w:tc>
          <w:tcPr>
            <w:tcW w:w="2352" w:type="dxa"/>
          </w:tcPr>
          <w:p w14:paraId="1D366B36" w14:textId="5F68F07E" w:rsidR="00BC6E8E" w:rsidRPr="001C1197" w:rsidRDefault="00BC6E8E" w:rsidP="00BC6E8E">
            <w:pPr>
              <w:jc w:val="center"/>
              <w:rPr>
                <w:sz w:val="28"/>
                <w:szCs w:val="28"/>
              </w:rPr>
            </w:pPr>
            <w:r w:rsidRPr="001C1197">
              <w:rPr>
                <w:sz w:val="28"/>
                <w:szCs w:val="28"/>
              </w:rPr>
              <w:t>18.2%</w:t>
            </w:r>
          </w:p>
        </w:tc>
        <w:tc>
          <w:tcPr>
            <w:tcW w:w="1851" w:type="dxa"/>
          </w:tcPr>
          <w:p w14:paraId="102A10FE" w14:textId="59E7DFAE" w:rsidR="00BC6E8E" w:rsidRPr="001C1197" w:rsidRDefault="00BC6E8E" w:rsidP="00BC6E8E">
            <w:pPr>
              <w:jc w:val="center"/>
              <w:rPr>
                <w:sz w:val="28"/>
                <w:szCs w:val="28"/>
              </w:rPr>
            </w:pPr>
            <w:r w:rsidRPr="001C1197">
              <w:rPr>
                <w:sz w:val="28"/>
                <w:szCs w:val="28"/>
              </w:rPr>
              <w:t>--</w:t>
            </w:r>
          </w:p>
        </w:tc>
      </w:tr>
      <w:tr w:rsidR="00BC6E8E" w:rsidRPr="001C1197" w14:paraId="18FB1443" w14:textId="5A591AFE" w:rsidTr="001C1197">
        <w:tc>
          <w:tcPr>
            <w:tcW w:w="2171" w:type="dxa"/>
          </w:tcPr>
          <w:p w14:paraId="5DB23729" w14:textId="4301FC53" w:rsidR="00BC6E8E" w:rsidRPr="001C1197" w:rsidRDefault="00BC6E8E" w:rsidP="00BC6E8E">
            <w:pPr>
              <w:jc w:val="center"/>
              <w:rPr>
                <w:sz w:val="28"/>
                <w:szCs w:val="28"/>
              </w:rPr>
            </w:pPr>
            <w:r w:rsidRPr="001C1197">
              <w:rPr>
                <w:sz w:val="28"/>
                <w:szCs w:val="28"/>
              </w:rPr>
              <w:t>5 CNNs</w:t>
            </w:r>
          </w:p>
        </w:tc>
        <w:tc>
          <w:tcPr>
            <w:tcW w:w="2642" w:type="dxa"/>
          </w:tcPr>
          <w:p w14:paraId="63B1314C" w14:textId="0D8A6505" w:rsidR="00BC6E8E" w:rsidRPr="001C1197" w:rsidRDefault="00BC6E8E" w:rsidP="00BC6E8E">
            <w:pPr>
              <w:jc w:val="center"/>
              <w:rPr>
                <w:sz w:val="28"/>
                <w:szCs w:val="28"/>
              </w:rPr>
            </w:pPr>
            <w:r w:rsidRPr="001C1197">
              <w:rPr>
                <w:sz w:val="28"/>
                <w:szCs w:val="28"/>
              </w:rPr>
              <w:t>38.1%</w:t>
            </w:r>
          </w:p>
        </w:tc>
        <w:tc>
          <w:tcPr>
            <w:tcW w:w="2352" w:type="dxa"/>
          </w:tcPr>
          <w:p w14:paraId="49C22F2D" w14:textId="4118C17F" w:rsidR="00BC6E8E" w:rsidRPr="001C1197" w:rsidRDefault="00BC6E8E" w:rsidP="00BC6E8E">
            <w:pPr>
              <w:jc w:val="center"/>
              <w:rPr>
                <w:sz w:val="28"/>
                <w:szCs w:val="28"/>
              </w:rPr>
            </w:pPr>
            <w:r w:rsidRPr="001C1197">
              <w:rPr>
                <w:sz w:val="28"/>
                <w:szCs w:val="28"/>
              </w:rPr>
              <w:t>16.4%</w:t>
            </w:r>
          </w:p>
        </w:tc>
        <w:tc>
          <w:tcPr>
            <w:tcW w:w="1851" w:type="dxa"/>
          </w:tcPr>
          <w:p w14:paraId="276D6D59" w14:textId="4CB88110" w:rsidR="00BC6E8E" w:rsidRPr="001C1197" w:rsidRDefault="00BC6E8E" w:rsidP="00BC6E8E">
            <w:pPr>
              <w:jc w:val="center"/>
              <w:rPr>
                <w:b/>
                <w:bCs/>
                <w:sz w:val="28"/>
                <w:szCs w:val="28"/>
              </w:rPr>
            </w:pPr>
            <w:r w:rsidRPr="001C1197">
              <w:rPr>
                <w:b/>
                <w:bCs/>
                <w:sz w:val="28"/>
                <w:szCs w:val="28"/>
              </w:rPr>
              <w:t>16.4%</w:t>
            </w:r>
          </w:p>
        </w:tc>
      </w:tr>
      <w:tr w:rsidR="00BC6E8E" w:rsidRPr="001C1197" w14:paraId="39E4DAC7" w14:textId="6C0E3A9A" w:rsidTr="001C1197">
        <w:tc>
          <w:tcPr>
            <w:tcW w:w="2171" w:type="dxa"/>
          </w:tcPr>
          <w:p w14:paraId="7345052F" w14:textId="344F0CAC" w:rsidR="00BC6E8E" w:rsidRPr="001C1197" w:rsidRDefault="00BC6E8E" w:rsidP="00BC6E8E">
            <w:pPr>
              <w:jc w:val="center"/>
              <w:rPr>
                <w:sz w:val="28"/>
                <w:szCs w:val="28"/>
              </w:rPr>
            </w:pPr>
            <w:r w:rsidRPr="001C1197">
              <w:rPr>
                <w:sz w:val="28"/>
                <w:szCs w:val="28"/>
              </w:rPr>
              <w:t>1 CNN*</w:t>
            </w:r>
          </w:p>
        </w:tc>
        <w:tc>
          <w:tcPr>
            <w:tcW w:w="2642" w:type="dxa"/>
          </w:tcPr>
          <w:p w14:paraId="3F4CA32A" w14:textId="12609506" w:rsidR="00BC6E8E" w:rsidRPr="001C1197" w:rsidRDefault="00BC6E8E" w:rsidP="00BC6E8E">
            <w:pPr>
              <w:jc w:val="center"/>
              <w:rPr>
                <w:sz w:val="28"/>
                <w:szCs w:val="28"/>
              </w:rPr>
            </w:pPr>
            <w:r w:rsidRPr="001C1197">
              <w:rPr>
                <w:sz w:val="28"/>
                <w:szCs w:val="28"/>
              </w:rPr>
              <w:t>39.0%</w:t>
            </w:r>
          </w:p>
        </w:tc>
        <w:tc>
          <w:tcPr>
            <w:tcW w:w="2352" w:type="dxa"/>
          </w:tcPr>
          <w:p w14:paraId="561BD58E" w14:textId="67C7CA32" w:rsidR="00BC6E8E" w:rsidRPr="001C1197" w:rsidRDefault="00BC6E8E" w:rsidP="00BC6E8E">
            <w:pPr>
              <w:jc w:val="center"/>
              <w:rPr>
                <w:sz w:val="28"/>
                <w:szCs w:val="28"/>
              </w:rPr>
            </w:pPr>
            <w:r w:rsidRPr="001C1197">
              <w:rPr>
                <w:sz w:val="28"/>
                <w:szCs w:val="28"/>
              </w:rPr>
              <w:t>16.6%</w:t>
            </w:r>
          </w:p>
        </w:tc>
        <w:tc>
          <w:tcPr>
            <w:tcW w:w="1851" w:type="dxa"/>
          </w:tcPr>
          <w:p w14:paraId="78EB0B18" w14:textId="5E69BE4B" w:rsidR="00BC6E8E" w:rsidRPr="001C1197" w:rsidRDefault="00BC6E8E" w:rsidP="00BC6E8E">
            <w:pPr>
              <w:jc w:val="center"/>
              <w:rPr>
                <w:sz w:val="28"/>
                <w:szCs w:val="28"/>
              </w:rPr>
            </w:pPr>
            <w:r w:rsidRPr="001C1197">
              <w:rPr>
                <w:sz w:val="28"/>
                <w:szCs w:val="28"/>
              </w:rPr>
              <w:t>--</w:t>
            </w:r>
          </w:p>
        </w:tc>
      </w:tr>
      <w:tr w:rsidR="00BC6E8E" w:rsidRPr="001C1197" w14:paraId="558CEB33" w14:textId="2F096DB3" w:rsidTr="001C119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171" w:type="dxa"/>
            <w:tcBorders>
              <w:left w:val="single" w:sz="4" w:space="0" w:color="auto"/>
              <w:bottom w:val="single" w:sz="4" w:space="0" w:color="auto"/>
              <w:right w:val="single" w:sz="4" w:space="0" w:color="auto"/>
            </w:tcBorders>
          </w:tcPr>
          <w:p w14:paraId="3E837E31" w14:textId="72C308F8" w:rsidR="00BC6E8E" w:rsidRPr="001C1197" w:rsidRDefault="00BC6E8E" w:rsidP="00BC6E8E">
            <w:pPr>
              <w:jc w:val="center"/>
              <w:rPr>
                <w:sz w:val="28"/>
                <w:szCs w:val="28"/>
              </w:rPr>
            </w:pPr>
            <w:r w:rsidRPr="001C1197">
              <w:rPr>
                <w:sz w:val="28"/>
                <w:szCs w:val="28"/>
              </w:rPr>
              <w:t>7 CNNs*</w:t>
            </w:r>
          </w:p>
        </w:tc>
        <w:tc>
          <w:tcPr>
            <w:tcW w:w="2642" w:type="dxa"/>
            <w:tcBorders>
              <w:left w:val="single" w:sz="4" w:space="0" w:color="auto"/>
              <w:bottom w:val="single" w:sz="4" w:space="0" w:color="auto"/>
            </w:tcBorders>
          </w:tcPr>
          <w:p w14:paraId="48C1F8A0" w14:textId="46A90C8A" w:rsidR="00BC6E8E" w:rsidRPr="001C1197" w:rsidRDefault="00BC6E8E" w:rsidP="00BC6E8E">
            <w:pPr>
              <w:jc w:val="center"/>
              <w:rPr>
                <w:sz w:val="28"/>
                <w:szCs w:val="28"/>
              </w:rPr>
            </w:pPr>
            <w:r w:rsidRPr="001C1197">
              <w:rPr>
                <w:sz w:val="28"/>
                <w:szCs w:val="28"/>
              </w:rPr>
              <w:t>36.7%</w:t>
            </w:r>
          </w:p>
        </w:tc>
        <w:tc>
          <w:tcPr>
            <w:tcW w:w="2352" w:type="dxa"/>
            <w:tcBorders>
              <w:left w:val="single" w:sz="4" w:space="0" w:color="auto"/>
              <w:bottom w:val="single" w:sz="4" w:space="0" w:color="auto"/>
            </w:tcBorders>
          </w:tcPr>
          <w:p w14:paraId="0E9A2AF7" w14:textId="452A148F" w:rsidR="00BC6E8E" w:rsidRPr="001C1197" w:rsidRDefault="00BC6E8E" w:rsidP="00BC6E8E">
            <w:pPr>
              <w:jc w:val="center"/>
              <w:rPr>
                <w:sz w:val="28"/>
                <w:szCs w:val="28"/>
              </w:rPr>
            </w:pPr>
            <w:r w:rsidRPr="001C1197">
              <w:rPr>
                <w:sz w:val="28"/>
                <w:szCs w:val="28"/>
              </w:rPr>
              <w:t>15.4%</w:t>
            </w:r>
          </w:p>
        </w:tc>
        <w:tc>
          <w:tcPr>
            <w:tcW w:w="1851" w:type="dxa"/>
            <w:tcBorders>
              <w:left w:val="single" w:sz="4" w:space="0" w:color="auto"/>
              <w:bottom w:val="single" w:sz="4" w:space="0" w:color="auto"/>
              <w:right w:val="single" w:sz="4" w:space="0" w:color="auto"/>
            </w:tcBorders>
          </w:tcPr>
          <w:p w14:paraId="17C2366F" w14:textId="6E8C65E8" w:rsidR="00BC6E8E" w:rsidRPr="001C1197" w:rsidRDefault="00BC6E8E" w:rsidP="00BC6E8E">
            <w:pPr>
              <w:jc w:val="center"/>
              <w:rPr>
                <w:b/>
                <w:bCs/>
                <w:sz w:val="28"/>
                <w:szCs w:val="28"/>
              </w:rPr>
            </w:pPr>
            <w:r w:rsidRPr="001C1197">
              <w:rPr>
                <w:b/>
                <w:bCs/>
                <w:sz w:val="28"/>
                <w:szCs w:val="28"/>
              </w:rPr>
              <w:t>15.3%</w:t>
            </w:r>
          </w:p>
        </w:tc>
      </w:tr>
    </w:tbl>
    <w:p w14:paraId="3EEEFF1C" w14:textId="350A269A" w:rsidR="00BC6E8E" w:rsidRPr="001C1197" w:rsidRDefault="001C1197" w:rsidP="00BC6E8E">
      <w:pPr>
        <w:jc w:val="center"/>
      </w:pPr>
      <w:r w:rsidRPr="001C1197">
        <w:t xml:space="preserve">Comparison of error rates on ILSVRC-2012 validation and test sets. In italics are best results achieved by others. Models with an asterisk* were “pre-trained” to classify the entire ImageNet 2011 Fall </w:t>
      </w:r>
      <w:proofErr w:type="gramStart"/>
      <w:r w:rsidRPr="001C1197">
        <w:t>release .</w:t>
      </w:r>
      <w:proofErr w:type="gramEnd"/>
    </w:p>
    <w:p w14:paraId="07F912AC" w14:textId="77777777" w:rsidR="001C1197" w:rsidRPr="001C1197" w:rsidRDefault="001C1197" w:rsidP="00BC6E8E">
      <w:pPr>
        <w:jc w:val="center"/>
      </w:pPr>
    </w:p>
    <w:p w14:paraId="3EC19FA5" w14:textId="6D2441FB" w:rsidR="001C1197" w:rsidRDefault="001C1197" w:rsidP="00BC6E8E">
      <w:pPr>
        <w:jc w:val="center"/>
      </w:pPr>
    </w:p>
    <w:p w14:paraId="40885E00" w14:textId="55524EEB" w:rsidR="001C1197" w:rsidRDefault="001C1197" w:rsidP="00BC6E8E">
      <w:pPr>
        <w:jc w:val="center"/>
      </w:pPr>
      <w:r>
        <w:rPr>
          <w:noProof/>
        </w:rPr>
        <w:lastRenderedPageBreak/>
        <w:drawing>
          <wp:inline distT="0" distB="0" distL="0" distR="0" wp14:anchorId="51AA7885" wp14:editId="13DE566B">
            <wp:extent cx="4950635" cy="1897380"/>
            <wp:effectExtent l="0" t="0" r="2540" b="7620"/>
            <wp:docPr id="1734971137" name="Picture 1" descr="Deep Convolutional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Convolutional Neural Network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1767" cy="1901647"/>
                    </a:xfrm>
                    <a:prstGeom prst="rect">
                      <a:avLst/>
                    </a:prstGeom>
                    <a:noFill/>
                    <a:ln>
                      <a:noFill/>
                    </a:ln>
                  </pic:spPr>
                </pic:pic>
              </a:graphicData>
            </a:graphic>
          </wp:inline>
        </w:drawing>
      </w:r>
    </w:p>
    <w:p w14:paraId="48A2A8BE" w14:textId="3A276C86" w:rsidR="001C1197" w:rsidRDefault="001C1197" w:rsidP="00BC6E8E">
      <w:pPr>
        <w:jc w:val="center"/>
      </w:pPr>
      <w:r w:rsidRPr="001C1197">
        <w:t>:(Left) Eight ILSVRC-2010 test images and the five labels considered most probable by our model. The correct label is written under each image, and the probability assigned to the correct label is also shown with a red bar (if it happens to be in the top 5). (Right) Five ILSVRC-2010 test images in the first column. The remaining columns show the six training images that produce feature vectors in the last hidden layer with the smallest Euclidean distance from the feature vector for the test image.</w:t>
      </w:r>
    </w:p>
    <w:p w14:paraId="14060056" w14:textId="7738F199" w:rsidR="001C1197" w:rsidRPr="007F3705" w:rsidRDefault="001C1197" w:rsidP="00BC6E8E">
      <w:pPr>
        <w:jc w:val="center"/>
      </w:pPr>
    </w:p>
    <w:p w14:paraId="367AA598" w14:textId="77777777" w:rsidR="007F3705" w:rsidRPr="007F3705" w:rsidRDefault="007F3705" w:rsidP="004330C7">
      <w:pPr>
        <w:rPr>
          <w:b/>
          <w:bCs/>
          <w:sz w:val="36"/>
          <w:szCs w:val="36"/>
          <w:u w:val="single"/>
        </w:rPr>
      </w:pPr>
      <w:r w:rsidRPr="007F3705">
        <w:rPr>
          <w:b/>
          <w:bCs/>
          <w:sz w:val="36"/>
          <w:szCs w:val="36"/>
          <w:u w:val="single"/>
        </w:rPr>
        <w:t>Key Implications of the Results:</w:t>
      </w:r>
    </w:p>
    <w:p w14:paraId="1A2F7D15" w14:textId="77777777" w:rsidR="007F3705" w:rsidRPr="007F3705" w:rsidRDefault="007F3705" w:rsidP="004330C7">
      <w:pPr>
        <w:rPr>
          <w:sz w:val="32"/>
          <w:szCs w:val="32"/>
        </w:rPr>
      </w:pPr>
      <w:r w:rsidRPr="007F3705">
        <w:rPr>
          <w:sz w:val="32"/>
          <w:szCs w:val="32"/>
        </w:rPr>
        <w:t xml:space="preserve">The paper had a profound impact on the field of machine learning and computer vision. </w:t>
      </w:r>
      <w:proofErr w:type="spellStart"/>
      <w:r w:rsidRPr="007F3705">
        <w:rPr>
          <w:sz w:val="32"/>
          <w:szCs w:val="32"/>
        </w:rPr>
        <w:t>AlexNet</w:t>
      </w:r>
      <w:proofErr w:type="spellEnd"/>
      <w:r w:rsidRPr="007F3705">
        <w:rPr>
          <w:sz w:val="32"/>
          <w:szCs w:val="32"/>
        </w:rPr>
        <w:t xml:space="preserve"> demonstrated that </w:t>
      </w:r>
      <w:r w:rsidRPr="007F3705">
        <w:rPr>
          <w:b/>
          <w:bCs/>
          <w:sz w:val="32"/>
          <w:szCs w:val="32"/>
        </w:rPr>
        <w:t>deep CNNs</w:t>
      </w:r>
      <w:r w:rsidRPr="007F3705">
        <w:rPr>
          <w:sz w:val="32"/>
          <w:szCs w:val="32"/>
        </w:rPr>
        <w:t xml:space="preserve"> could excel at image classification tasks when trained on large datasets, establishing deep learning as a dominant approach for visual recognition. The use of techniques like </w:t>
      </w:r>
      <w:proofErr w:type="spellStart"/>
      <w:r w:rsidRPr="007F3705">
        <w:rPr>
          <w:sz w:val="32"/>
          <w:szCs w:val="32"/>
        </w:rPr>
        <w:t>ReLU</w:t>
      </w:r>
      <w:proofErr w:type="spellEnd"/>
      <w:r w:rsidRPr="007F3705">
        <w:rPr>
          <w:sz w:val="32"/>
          <w:szCs w:val="32"/>
        </w:rPr>
        <w:t xml:space="preserve">, dropout, and efficient GPU utilization became standard practices in deep learning, influencing the development of subsequent architectures like VGG and </w:t>
      </w:r>
      <w:proofErr w:type="spellStart"/>
      <w:r w:rsidRPr="007F3705">
        <w:rPr>
          <w:sz w:val="32"/>
          <w:szCs w:val="32"/>
        </w:rPr>
        <w:t>ResNet</w:t>
      </w:r>
      <w:proofErr w:type="spellEnd"/>
      <w:r w:rsidRPr="007F3705">
        <w:rPr>
          <w:sz w:val="32"/>
          <w:szCs w:val="32"/>
        </w:rPr>
        <w:t>.</w:t>
      </w:r>
    </w:p>
    <w:p w14:paraId="2ADE3F55" w14:textId="77777777" w:rsidR="007F3705" w:rsidRPr="007F3705" w:rsidRDefault="007F3705" w:rsidP="004330C7">
      <w:pPr>
        <w:rPr>
          <w:b/>
          <w:bCs/>
          <w:sz w:val="36"/>
          <w:szCs w:val="36"/>
          <w:u w:val="single"/>
        </w:rPr>
      </w:pPr>
      <w:r w:rsidRPr="007F3705">
        <w:rPr>
          <w:b/>
          <w:bCs/>
          <w:sz w:val="36"/>
          <w:szCs w:val="36"/>
          <w:u w:val="single"/>
        </w:rPr>
        <w:t>Real-World Applications:</w:t>
      </w:r>
    </w:p>
    <w:p w14:paraId="2B307C44" w14:textId="77777777" w:rsidR="007F3705" w:rsidRPr="007F3705" w:rsidRDefault="007F3705" w:rsidP="004330C7">
      <w:pPr>
        <w:rPr>
          <w:sz w:val="32"/>
          <w:szCs w:val="32"/>
        </w:rPr>
      </w:pPr>
      <w:proofErr w:type="spellStart"/>
      <w:r w:rsidRPr="007F3705">
        <w:rPr>
          <w:sz w:val="32"/>
          <w:szCs w:val="32"/>
        </w:rPr>
        <w:t>AlexNet's</w:t>
      </w:r>
      <w:proofErr w:type="spellEnd"/>
      <w:r w:rsidRPr="007F3705">
        <w:rPr>
          <w:sz w:val="32"/>
          <w:szCs w:val="32"/>
        </w:rPr>
        <w:t xml:space="preserve"> success has had wide-reaching applications, including:</w:t>
      </w:r>
    </w:p>
    <w:p w14:paraId="7E1C151D" w14:textId="77777777" w:rsidR="007F3705" w:rsidRPr="007F3705" w:rsidRDefault="007F3705" w:rsidP="004330C7">
      <w:pPr>
        <w:numPr>
          <w:ilvl w:val="0"/>
          <w:numId w:val="2"/>
        </w:numPr>
        <w:rPr>
          <w:sz w:val="32"/>
          <w:szCs w:val="32"/>
        </w:rPr>
      </w:pPr>
      <w:r w:rsidRPr="007F3705">
        <w:rPr>
          <w:b/>
          <w:bCs/>
          <w:sz w:val="32"/>
          <w:szCs w:val="32"/>
        </w:rPr>
        <w:t>Image recognition systems</w:t>
      </w:r>
      <w:r w:rsidRPr="007F3705">
        <w:rPr>
          <w:sz w:val="32"/>
          <w:szCs w:val="32"/>
        </w:rPr>
        <w:t>: Used in technologies such as self-driving cars and facial recognition.</w:t>
      </w:r>
    </w:p>
    <w:p w14:paraId="166306A1" w14:textId="77777777" w:rsidR="007F3705" w:rsidRPr="007F3705" w:rsidRDefault="007F3705" w:rsidP="004330C7">
      <w:pPr>
        <w:numPr>
          <w:ilvl w:val="0"/>
          <w:numId w:val="2"/>
        </w:numPr>
        <w:rPr>
          <w:sz w:val="32"/>
          <w:szCs w:val="32"/>
        </w:rPr>
      </w:pPr>
      <w:r w:rsidRPr="007F3705">
        <w:rPr>
          <w:b/>
          <w:bCs/>
          <w:sz w:val="32"/>
          <w:szCs w:val="32"/>
        </w:rPr>
        <w:t>Content-based image retrieval</w:t>
      </w:r>
      <w:r w:rsidRPr="007F3705">
        <w:rPr>
          <w:sz w:val="32"/>
          <w:szCs w:val="32"/>
        </w:rPr>
        <w:t>: Enhancing search engines and recommendation systems.</w:t>
      </w:r>
    </w:p>
    <w:p w14:paraId="70020329" w14:textId="64CD1B3D" w:rsidR="007F3705" w:rsidRPr="007F3705" w:rsidRDefault="007F3705" w:rsidP="004330C7">
      <w:pPr>
        <w:numPr>
          <w:ilvl w:val="0"/>
          <w:numId w:val="2"/>
        </w:numPr>
        <w:rPr>
          <w:sz w:val="32"/>
          <w:szCs w:val="32"/>
        </w:rPr>
      </w:pPr>
      <w:r w:rsidRPr="007F3705">
        <w:rPr>
          <w:b/>
          <w:bCs/>
          <w:sz w:val="32"/>
          <w:szCs w:val="32"/>
        </w:rPr>
        <w:t>Medical imaging</w:t>
      </w:r>
      <w:r w:rsidRPr="007F3705">
        <w:rPr>
          <w:sz w:val="32"/>
          <w:szCs w:val="32"/>
        </w:rPr>
        <w:t>: Assisting in automated diagnosis</w:t>
      </w:r>
      <w:r w:rsidR="00BC6E8E">
        <w:rPr>
          <w:sz w:val="32"/>
          <w:szCs w:val="32"/>
        </w:rPr>
        <w:t xml:space="preserve"> of disease such as cancer</w:t>
      </w:r>
      <w:r w:rsidRPr="007F3705">
        <w:rPr>
          <w:sz w:val="32"/>
          <w:szCs w:val="32"/>
        </w:rPr>
        <w:t xml:space="preserve"> through image analysis.</w:t>
      </w:r>
    </w:p>
    <w:p w14:paraId="18403056" w14:textId="77777777" w:rsidR="007F3705" w:rsidRPr="007F3705" w:rsidRDefault="007F3705" w:rsidP="004330C7">
      <w:pPr>
        <w:numPr>
          <w:ilvl w:val="0"/>
          <w:numId w:val="2"/>
        </w:numPr>
        <w:rPr>
          <w:sz w:val="32"/>
          <w:szCs w:val="32"/>
        </w:rPr>
      </w:pPr>
      <w:r w:rsidRPr="007F3705">
        <w:rPr>
          <w:b/>
          <w:bCs/>
          <w:sz w:val="32"/>
          <w:szCs w:val="32"/>
        </w:rPr>
        <w:lastRenderedPageBreak/>
        <w:t>Autonomous systems</w:t>
      </w:r>
      <w:r w:rsidRPr="007F3705">
        <w:rPr>
          <w:sz w:val="32"/>
          <w:szCs w:val="32"/>
        </w:rPr>
        <w:t>: Improving the vision systems in robotics and drones.</w:t>
      </w:r>
    </w:p>
    <w:p w14:paraId="718B1135" w14:textId="77777777" w:rsidR="007F3705" w:rsidRPr="007F3705" w:rsidRDefault="007F3705" w:rsidP="004330C7">
      <w:pPr>
        <w:jc w:val="center"/>
        <w:rPr>
          <w:sz w:val="32"/>
          <w:szCs w:val="32"/>
        </w:rPr>
      </w:pPr>
      <w:r w:rsidRPr="007F3705">
        <w:rPr>
          <w:sz w:val="32"/>
          <w:szCs w:val="32"/>
        </w:rPr>
        <w:t>The architecture paved the way for more advanced deep learning models used in various industries for tasks such as object detection, scene understanding, and video processing.</w:t>
      </w:r>
    </w:p>
    <w:p w14:paraId="3274DD46" w14:textId="77777777" w:rsidR="007F3705" w:rsidRDefault="007F3705"/>
    <w:sectPr w:rsidR="007F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686"/>
    <w:multiLevelType w:val="multilevel"/>
    <w:tmpl w:val="8CC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A68A6"/>
    <w:multiLevelType w:val="multilevel"/>
    <w:tmpl w:val="D04A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518764">
    <w:abstractNumId w:val="0"/>
  </w:num>
  <w:num w:numId="2" w16cid:durableId="71022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05"/>
    <w:rsid w:val="00114831"/>
    <w:rsid w:val="00143E6F"/>
    <w:rsid w:val="001C1197"/>
    <w:rsid w:val="004330C7"/>
    <w:rsid w:val="007F3705"/>
    <w:rsid w:val="00AC1C5C"/>
    <w:rsid w:val="00BC6E8E"/>
    <w:rsid w:val="00C70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AED5"/>
  <w15:chartTrackingRefBased/>
  <w15:docId w15:val="{23B076EA-F371-49B2-AB0F-7F987B0B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899304">
      <w:bodyDiv w:val="1"/>
      <w:marLeft w:val="0"/>
      <w:marRight w:val="0"/>
      <w:marTop w:val="0"/>
      <w:marBottom w:val="0"/>
      <w:divBdr>
        <w:top w:val="none" w:sz="0" w:space="0" w:color="auto"/>
        <w:left w:val="none" w:sz="0" w:space="0" w:color="auto"/>
        <w:bottom w:val="none" w:sz="0" w:space="0" w:color="auto"/>
        <w:right w:val="none" w:sz="0" w:space="0" w:color="auto"/>
      </w:divBdr>
    </w:div>
    <w:div w:id="8772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md.shadaan moin</dc:creator>
  <cp:keywords/>
  <dc:description/>
  <cp:lastModifiedBy>md shadaan moin</cp:lastModifiedBy>
  <cp:revision>5</cp:revision>
  <dcterms:created xsi:type="dcterms:W3CDTF">2024-10-17T13:25:00Z</dcterms:created>
  <dcterms:modified xsi:type="dcterms:W3CDTF">2024-10-17T17:17:00Z</dcterms:modified>
</cp:coreProperties>
</file>