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D058" w14:textId="77777777" w:rsidR="004E43CA" w:rsidRPr="004E43CA" w:rsidRDefault="004E43CA" w:rsidP="004E43C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E43CA">
        <w:rPr>
          <w:rFonts w:ascii="Times New Roman" w:hAnsi="Times New Roman" w:cs="Times New Roman"/>
          <w:b/>
          <w:bCs/>
          <w:lang w:val="en-US"/>
        </w:rPr>
        <w:t>National University of Lesotho</w:t>
      </w:r>
    </w:p>
    <w:p w14:paraId="45E274F1" w14:textId="77777777" w:rsidR="004E43CA" w:rsidRPr="004E43CA" w:rsidRDefault="004E43CA" w:rsidP="004E43C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E43CA">
        <w:rPr>
          <w:rFonts w:ascii="Times New Roman" w:hAnsi="Times New Roman" w:cs="Times New Roman"/>
          <w:b/>
          <w:bCs/>
          <w:lang w:val="en-US"/>
        </w:rPr>
        <w:t>Department of Physics and Electronics</w:t>
      </w:r>
    </w:p>
    <w:p w14:paraId="1BAD2B80" w14:textId="6F791B27" w:rsidR="004E43CA" w:rsidRPr="004E43CA" w:rsidRDefault="004E43CA" w:rsidP="004E43C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E43CA">
        <w:rPr>
          <w:rFonts w:ascii="Times New Roman" w:hAnsi="Times New Roman" w:cs="Times New Roman"/>
          <w:b/>
          <w:bCs/>
          <w:lang w:val="en-US"/>
        </w:rPr>
        <w:t>EE</w:t>
      </w:r>
      <w:r>
        <w:rPr>
          <w:rFonts w:ascii="Times New Roman" w:hAnsi="Times New Roman" w:cs="Times New Roman"/>
          <w:b/>
          <w:bCs/>
          <w:lang w:val="en-US"/>
        </w:rPr>
        <w:t>3404</w:t>
      </w:r>
      <w:r w:rsidRPr="004E43CA">
        <w:rPr>
          <w:rFonts w:ascii="Times New Roman" w:hAnsi="Times New Roman" w:cs="Times New Roman"/>
          <w:b/>
          <w:bCs/>
          <w:lang w:val="en-US"/>
        </w:rPr>
        <w:t>: Classroom Questions and Assignment Questions</w:t>
      </w:r>
    </w:p>
    <w:p w14:paraId="6B421838" w14:textId="77777777" w:rsidR="004E43CA" w:rsidRDefault="004E43CA" w:rsidP="00EE5420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5B2E2C5" w14:textId="77777777" w:rsidR="004E43CA" w:rsidRDefault="004E43CA" w:rsidP="00EE5420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71FB4F1" w14:textId="61A8041E" w:rsidR="00EE5420" w:rsidRPr="00EE5420" w:rsidRDefault="00EE5420" w:rsidP="00EE5420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E5420">
        <w:rPr>
          <w:rFonts w:ascii="Times New Roman" w:hAnsi="Times New Roman" w:cs="Times New Roman"/>
          <w:b/>
          <w:bCs/>
          <w:lang w:val="en-US"/>
        </w:rPr>
        <w:t>Classroom Questions</w:t>
      </w:r>
    </w:p>
    <w:p w14:paraId="066D3E2C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Conceptual: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Why can capacitors and inductors be considered “memory” elements in circuits? How does this property affect circuit behavior over time?</w:t>
      </w:r>
    </w:p>
    <w:p w14:paraId="4280D108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Your phone uses a power supply with capacitors inside. What role do these capacitors play in ensuring the phone runs smoothly?</w:t>
      </w:r>
    </w:p>
    <w:p w14:paraId="44D90D6E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Conceptual: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we double the area of a capacitor’s plates while keeping distance constant, what happens to its capacitance and why?</w:t>
      </w:r>
    </w:p>
    <w:p w14:paraId="501978C6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Inductors are widely used in car ignition systems. Why do you think an inductor’s ability to store magnetic energy makes it suitable for this application?</w:t>
      </w:r>
    </w:p>
    <w:p w14:paraId="022B892A" w14:textId="22A20C19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Problem-solving: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an inductor has </w:t>
      </w:r>
      <m:oMath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L=10mH</m:t>
        </m:r>
      </m:oMath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the current through it changes at a rate of </w:t>
      </w:r>
      <m:oMath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200A/s</m:t>
        </m:r>
      </m:oMath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what is the voltage across it?</w:t>
      </w:r>
    </w:p>
    <w:p w14:paraId="5466FA54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Conceptual: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the difference between independent and dependent sources? Can you think of a real-world situation where a dependent source might appear?</w:t>
      </w:r>
    </w:p>
    <w:p w14:paraId="0E07F058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Radio tuning circuits rely on capacitors and inductors. Which properties of these elements make them useful for selecting specific frequencies?</w:t>
      </w:r>
    </w:p>
    <w:p w14:paraId="3A2A3F07" w14:textId="18EC7A61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Problem-solving: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Two resistors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=2k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Ω</m:t>
        </m:r>
      </m:oMath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=3k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Ω</m:t>
        </m:r>
      </m:oMath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in series with a 10V source. Use the voltage divider rule to calculate the voltage across each resistor.</w:t>
      </w:r>
    </w:p>
    <w:p w14:paraId="5C53A243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Conceptual: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Why must we “zero out” other independent sources when applying the principle of superposition?</w:t>
      </w:r>
    </w:p>
    <w:p w14:paraId="764987CD" w14:textId="77777777" w:rsidR="00EE5420" w:rsidRPr="00EE5420" w:rsidRDefault="00EE5420" w:rsidP="00EE542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Challenge: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Imagine you have two independent voltage sources and one dependent source in a circuit. Would the superposition theorem still apply directly? Why or why not?</w:t>
      </w:r>
    </w:p>
    <w:p w14:paraId="56297357" w14:textId="77777777" w:rsidR="00EE5420" w:rsidRPr="00EE5420" w:rsidRDefault="00000000" w:rsidP="00EE54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01AB91">
          <v:rect id="_x0000_i1025" style="width:0;height:1.5pt" o:hralign="center" o:hrstd="t" o:hr="t" fillcolor="#a0a0a0" stroked="f"/>
        </w:pict>
      </w:r>
    </w:p>
    <w:p w14:paraId="0F3AA5CD" w14:textId="2F83F02F" w:rsidR="00EE5420" w:rsidRPr="00EE5420" w:rsidRDefault="00EE5420" w:rsidP="00EE5420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E5420">
        <w:rPr>
          <w:rFonts w:ascii="Times New Roman" w:hAnsi="Times New Roman" w:cs="Times New Roman"/>
          <w:b/>
          <w:bCs/>
          <w:lang w:val="en-US"/>
        </w:rPr>
        <w:t>Assignment Questions</w:t>
      </w:r>
    </w:p>
    <w:p w14:paraId="57F7711A" w14:textId="14E2756C" w:rsidR="00EE5420" w:rsidRPr="00EE5420" w:rsidRDefault="00EE5420" w:rsidP="00EE5420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Calculation (Capacitance Design): 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capacitor is constructed using two square metal plates, each of side length </w:t>
      </w:r>
      <w:r w:rsidRPr="00EE5420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10 cm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separated by </w:t>
      </w:r>
      <w:r w:rsidRPr="00EE5420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1 mm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air. Calculate its capacitance. How would the capacitance change if the separation was halved?</w:t>
      </w:r>
    </w:p>
    <w:p w14:paraId="7EF63340" w14:textId="135BB4ED" w:rsidR="00EE5420" w:rsidRPr="00EE5420" w:rsidRDefault="00EE5420" w:rsidP="00EE5420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Derivation &amp; Analysis (Inductor Energy): 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Derive the energy stored in an inductor starting from </w:t>
      </w:r>
      <m:oMath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v=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dt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  <m:t>di</m:t>
            </m:r>
          </m:sup>
        </m:sSubSup>
      </m:oMath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Then calculate the energy stored when a 5 </w:t>
      </w:r>
      <w:proofErr w:type="spellStart"/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mH</w:t>
      </w:r>
      <w:proofErr w:type="spellEnd"/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inductor carries 2 A of current.</w:t>
      </w:r>
    </w:p>
    <w:p w14:paraId="4E8F446B" w14:textId="5A3BBF77" w:rsidR="00EE5420" w:rsidRPr="00EE5420" w:rsidRDefault="00EE5420" w:rsidP="00EE5420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Circuit Analysis (Superposition with Real-World Application): 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household circuit, assume you have a 12V DC supply and a 10V battery both connected with resistors. Using </w:t>
      </w: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superposition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calculate the current in a 5Ω resistor. Clearly show each step.</w:t>
      </w:r>
    </w:p>
    <w:p w14:paraId="6FD3DF6A" w14:textId="7A967D23" w:rsidR="00EE5420" w:rsidRPr="00EE5420" w:rsidRDefault="00EE5420" w:rsidP="00EE5420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Design Challenge (Voltage Divider): 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are tasked with designing a simple voltage divider to step down a 12V car battery to 5V to power a small sensor. Choose appropriate resistor values and justify your choice, considering power dissipation and efficiency.</w:t>
      </w:r>
    </w:p>
    <w:p w14:paraId="1F46A047" w14:textId="1355541E" w:rsidR="00293221" w:rsidRPr="00EE5420" w:rsidRDefault="00EE5420" w:rsidP="00EE5420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E542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Research/Conceptual (Real-World Application): </w:t>
      </w:r>
      <w:r w:rsidRPr="00EE54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Dependent sources are widely used in transistor amplifier models. Write a short technical note (2–3 pages) explaining how dependent sources represent transistor behavior. Include diagrams and equations.</w:t>
      </w:r>
    </w:p>
    <w:sectPr w:rsidR="00293221" w:rsidRPr="00EE5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1F0"/>
    <w:multiLevelType w:val="multilevel"/>
    <w:tmpl w:val="DB32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A7E1E"/>
    <w:multiLevelType w:val="multilevel"/>
    <w:tmpl w:val="3D16FF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12682443">
    <w:abstractNumId w:val="0"/>
  </w:num>
  <w:num w:numId="2" w16cid:durableId="135669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20"/>
    <w:rsid w:val="000B3BC8"/>
    <w:rsid w:val="000C25A9"/>
    <w:rsid w:val="00293221"/>
    <w:rsid w:val="004E43CA"/>
    <w:rsid w:val="007E4628"/>
    <w:rsid w:val="009F48ED"/>
    <w:rsid w:val="00D528EB"/>
    <w:rsid w:val="00EE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A344"/>
  <w15:chartTrackingRefBased/>
  <w15:docId w15:val="{8F984EE9-0E85-402D-9814-A4F0D422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2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2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2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2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2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E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2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E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2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E542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5420"/>
    <w:rPr>
      <w:color w:val="666666"/>
    </w:rPr>
  </w:style>
  <w:style w:type="paragraph" w:styleId="NoSpacing">
    <w:name w:val="No Spacing"/>
    <w:uiPriority w:val="1"/>
    <w:qFormat/>
    <w:rsid w:val="00EE542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Molibeli Taele</dc:creator>
  <cp:keywords/>
  <dc:description/>
  <cp:lastModifiedBy>Molibeli Taele</cp:lastModifiedBy>
  <cp:revision>2</cp:revision>
  <dcterms:created xsi:type="dcterms:W3CDTF">2025-09-07T21:29:00Z</dcterms:created>
  <dcterms:modified xsi:type="dcterms:W3CDTF">2025-09-08T14:18:00Z</dcterms:modified>
</cp:coreProperties>
</file>