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F8E0" w14:textId="77777777" w:rsidR="00F1084A" w:rsidRDefault="00F1084A" w:rsidP="006837C4"/>
    <w:p w14:paraId="13E1701C" w14:textId="77777777" w:rsidR="009C4376" w:rsidRDefault="009C4376" w:rsidP="00D76383"/>
    <w:p w14:paraId="4A96A7A1" w14:textId="77777777" w:rsidR="00E61741" w:rsidRDefault="00E61741" w:rsidP="00D76383"/>
    <w:p w14:paraId="10A9B3F1" w14:textId="77777777" w:rsidR="00E61741" w:rsidRDefault="00E61741" w:rsidP="00E61741">
      <w:pPr>
        <w:jc w:val="center"/>
        <w:rPr>
          <w:b/>
          <w:sz w:val="48"/>
        </w:rPr>
      </w:pPr>
    </w:p>
    <w:p w14:paraId="5968DFF8" w14:textId="77777777" w:rsidR="00E61741" w:rsidRPr="00E61741" w:rsidRDefault="003D0201" w:rsidP="00E61741">
      <w:pPr>
        <w:jc w:val="center"/>
        <w:rPr>
          <w:b/>
          <w:sz w:val="72"/>
        </w:rPr>
      </w:pPr>
      <w:r>
        <w:rPr>
          <w:b/>
          <w:sz w:val="72"/>
        </w:rPr>
        <w:t>VIZIJA</w:t>
      </w:r>
    </w:p>
    <w:p w14:paraId="27650882" w14:textId="77777777" w:rsidR="00E61741" w:rsidRDefault="00E61741" w:rsidP="00E61741">
      <w:pPr>
        <w:jc w:val="center"/>
        <w:rPr>
          <w:b/>
          <w:sz w:val="48"/>
        </w:rPr>
      </w:pPr>
    </w:p>
    <w:p w14:paraId="6A042DC7" w14:textId="77777777" w:rsidR="00E61741" w:rsidRPr="00E61741" w:rsidRDefault="00596D65" w:rsidP="00E61741">
      <w:pPr>
        <w:jc w:val="center"/>
        <w:rPr>
          <w:sz w:val="36"/>
        </w:rPr>
      </w:pPr>
      <w:r>
        <w:rPr>
          <w:sz w:val="36"/>
        </w:rPr>
        <w:t>5</w:t>
      </w:r>
      <w:r w:rsidR="00E61741" w:rsidRPr="00E61741">
        <w:rPr>
          <w:sz w:val="36"/>
        </w:rPr>
        <w:t xml:space="preserve">. naloga pri predmetu </w:t>
      </w:r>
      <w:r w:rsidR="005037BE">
        <w:rPr>
          <w:sz w:val="36"/>
        </w:rPr>
        <w:t>R</w:t>
      </w:r>
      <w:r w:rsidR="00E61741" w:rsidRPr="00E61741">
        <w:rPr>
          <w:sz w:val="36"/>
        </w:rPr>
        <w:t>I</w:t>
      </w:r>
      <w:r w:rsidR="005037BE">
        <w:rPr>
          <w:sz w:val="36"/>
        </w:rPr>
        <w:t>S</w:t>
      </w:r>
    </w:p>
    <w:p w14:paraId="3D5D213B" w14:textId="77777777" w:rsidR="00E61741" w:rsidRDefault="00E61741" w:rsidP="00D76383"/>
    <w:p w14:paraId="38D0AA87" w14:textId="77777777" w:rsidR="00E61741" w:rsidRDefault="00E61741" w:rsidP="00D76383"/>
    <w:p w14:paraId="382ACB92" w14:textId="77777777" w:rsidR="00E61741" w:rsidRDefault="00E61741" w:rsidP="00D76383"/>
    <w:p w14:paraId="5CD0614D" w14:textId="77777777" w:rsidR="00E61741" w:rsidRDefault="00E61741" w:rsidP="00D76383">
      <w:pPr>
        <w:rPr>
          <w:b/>
          <w:sz w:val="24"/>
        </w:rPr>
      </w:pPr>
    </w:p>
    <w:p w14:paraId="4131A8D4" w14:textId="77777777" w:rsidR="00E61741" w:rsidRDefault="00E61741" w:rsidP="00D76383">
      <w:pPr>
        <w:rPr>
          <w:b/>
          <w:sz w:val="24"/>
        </w:rPr>
      </w:pPr>
    </w:p>
    <w:p w14:paraId="2926AF66" w14:textId="77777777" w:rsidR="00E61741" w:rsidRDefault="00E61741" w:rsidP="00D76383">
      <w:pPr>
        <w:rPr>
          <w:b/>
          <w:sz w:val="24"/>
        </w:rPr>
      </w:pPr>
    </w:p>
    <w:p w14:paraId="4C23A27D" w14:textId="77777777" w:rsidR="00E61741" w:rsidRDefault="00E61741" w:rsidP="00D76383">
      <w:pPr>
        <w:rPr>
          <w:b/>
          <w:sz w:val="24"/>
        </w:rPr>
      </w:pPr>
    </w:p>
    <w:p w14:paraId="0E1D655D" w14:textId="77777777" w:rsidR="00E61741" w:rsidRDefault="00E61741" w:rsidP="00D76383">
      <w:pPr>
        <w:rPr>
          <w:b/>
          <w:sz w:val="24"/>
        </w:rPr>
      </w:pPr>
    </w:p>
    <w:p w14:paraId="18C64CFF" w14:textId="77777777" w:rsidR="00E61741" w:rsidRDefault="00E61741" w:rsidP="00D76383">
      <w:pPr>
        <w:rPr>
          <w:b/>
          <w:sz w:val="24"/>
        </w:rPr>
      </w:pPr>
    </w:p>
    <w:p w14:paraId="0A848C8F" w14:textId="77777777" w:rsidR="00E61741" w:rsidRDefault="00E61741" w:rsidP="00D76383">
      <w:pPr>
        <w:rPr>
          <w:b/>
          <w:sz w:val="24"/>
        </w:rPr>
      </w:pPr>
    </w:p>
    <w:p w14:paraId="1A110D16" w14:textId="77777777" w:rsidR="00E61741" w:rsidRDefault="00E61741" w:rsidP="00D76383">
      <w:pPr>
        <w:rPr>
          <w:b/>
          <w:sz w:val="24"/>
        </w:rPr>
      </w:pPr>
    </w:p>
    <w:p w14:paraId="1B2FD53E" w14:textId="77777777" w:rsidR="00E61741" w:rsidRDefault="00E61741" w:rsidP="00D76383">
      <w:pPr>
        <w:rPr>
          <w:b/>
          <w:sz w:val="24"/>
        </w:rPr>
      </w:pPr>
    </w:p>
    <w:p w14:paraId="1514739B" w14:textId="51423408" w:rsidR="00E61741" w:rsidRDefault="00E61741" w:rsidP="00D76383">
      <w:pPr>
        <w:rPr>
          <w:sz w:val="28"/>
        </w:rPr>
      </w:pPr>
      <w:r w:rsidRPr="00E61741">
        <w:rPr>
          <w:b/>
          <w:sz w:val="28"/>
        </w:rPr>
        <w:t>Avtor:</w:t>
      </w:r>
      <w:r w:rsidRPr="00E61741">
        <w:rPr>
          <w:sz w:val="28"/>
        </w:rPr>
        <w:t xml:space="preserve"> </w:t>
      </w:r>
      <w:r w:rsidR="00BE3114">
        <w:rPr>
          <w:i/>
          <w:color w:val="FF0000"/>
          <w:sz w:val="28"/>
        </w:rPr>
        <w:t>Ekipa 13</w:t>
      </w:r>
    </w:p>
    <w:p w14:paraId="4CA3D11B" w14:textId="55EE0EAA" w:rsidR="00E61741" w:rsidRPr="00E61741" w:rsidRDefault="00E61741" w:rsidP="00D76383">
      <w:pPr>
        <w:rPr>
          <w:b/>
          <w:sz w:val="28"/>
        </w:rPr>
      </w:pPr>
      <w:r w:rsidRPr="00E61741">
        <w:rPr>
          <w:b/>
          <w:sz w:val="28"/>
        </w:rPr>
        <w:t xml:space="preserve">Smer študija: </w:t>
      </w:r>
      <w:r w:rsidR="00BE3114">
        <w:rPr>
          <w:i/>
          <w:color w:val="FF0000"/>
          <w:sz w:val="28"/>
        </w:rPr>
        <w:t>IPT</w:t>
      </w:r>
    </w:p>
    <w:p w14:paraId="4399E3CE" w14:textId="1A219669" w:rsidR="00E61741" w:rsidRPr="00E61741" w:rsidRDefault="00E61741" w:rsidP="00D76383">
      <w:pPr>
        <w:rPr>
          <w:sz w:val="28"/>
        </w:rPr>
      </w:pPr>
      <w:r w:rsidRPr="00E61741">
        <w:rPr>
          <w:b/>
          <w:sz w:val="28"/>
        </w:rPr>
        <w:t>Študijsko leto:</w:t>
      </w:r>
      <w:r w:rsidRPr="00E61741">
        <w:rPr>
          <w:sz w:val="28"/>
        </w:rPr>
        <w:t xml:space="preserve"> </w:t>
      </w:r>
      <w:r w:rsidR="00BE3114" w:rsidRPr="00BE3114">
        <w:rPr>
          <w:bCs/>
          <w:color w:val="FF0000"/>
          <w:sz w:val="28"/>
        </w:rPr>
        <w:t>2023/24</w:t>
      </w:r>
    </w:p>
    <w:p w14:paraId="01C53E5D" w14:textId="77777777" w:rsidR="00E61741" w:rsidRDefault="00E61741" w:rsidP="00E61741">
      <w:pPr>
        <w:pStyle w:val="Heading1"/>
      </w:pPr>
      <w:r>
        <w:br w:type="page"/>
      </w:r>
      <w:r w:rsidR="003D0201">
        <w:lastRenderedPageBreak/>
        <w:t>Uvod</w:t>
      </w:r>
    </w:p>
    <w:p w14:paraId="06F6382D" w14:textId="4F6BB5CA" w:rsidR="003D0201" w:rsidRPr="003D0201" w:rsidRDefault="003D0201" w:rsidP="003D0201">
      <w:pPr>
        <w:contextualSpacing/>
        <w:jc w:val="both"/>
        <w:rPr>
          <w:i/>
          <w:color w:val="FF0000"/>
        </w:rPr>
      </w:pPr>
      <w:r w:rsidRPr="003D0201">
        <w:t>Namen dokumenta je zajem, analiza in definiranje visoko-nivojskih potreb in lastnosti sistema</w:t>
      </w:r>
      <w:r w:rsidRPr="003D0201">
        <w:rPr>
          <w:i/>
        </w:rPr>
        <w:t xml:space="preserve"> </w:t>
      </w:r>
      <w:r w:rsidRPr="003D0201">
        <w:rPr>
          <w:i/>
          <w:color w:val="FF0000"/>
        </w:rPr>
        <w:t>&lt;&lt;</w:t>
      </w:r>
      <w:r w:rsidR="00BE3114">
        <w:rPr>
          <w:i/>
          <w:color w:val="FF0000"/>
        </w:rPr>
        <w:t>Bolni</w:t>
      </w:r>
      <w:r w:rsidR="00BE3114">
        <w:rPr>
          <w:i/>
          <w:color w:val="FF0000"/>
          <w:lang w:val="sr-Latn-RS"/>
        </w:rPr>
        <w:t>ška aplikacija</w:t>
      </w:r>
      <w:r w:rsidRPr="003D0201">
        <w:t>&gt;&gt;. Dokument je osredotočen na zahteve tako končnih uporabnikov kot tudi ostalih, ki so za projekt zainteresirani. Vizija definira, zakaj zahteve obstajajo. Podrobnosti o tem, kako</w:t>
      </w:r>
      <w:r w:rsidRPr="003D0201">
        <w:rPr>
          <w:i/>
        </w:rPr>
        <w:t xml:space="preserve"> </w:t>
      </w:r>
      <w:r w:rsidRPr="003D0201">
        <w:rPr>
          <w:i/>
          <w:color w:val="FF0000"/>
        </w:rPr>
        <w:t>&lt;&lt;</w:t>
      </w:r>
      <w:r w:rsidR="00BE3114" w:rsidRPr="00BE3114">
        <w:rPr>
          <w:i/>
          <w:color w:val="FF0000"/>
        </w:rPr>
        <w:t xml:space="preserve"> </w:t>
      </w:r>
      <w:r w:rsidR="00BE3114">
        <w:rPr>
          <w:i/>
          <w:color w:val="FF0000"/>
        </w:rPr>
        <w:t>Bolni</w:t>
      </w:r>
      <w:r w:rsidR="00BE3114">
        <w:rPr>
          <w:i/>
          <w:color w:val="FF0000"/>
          <w:lang w:val="sr-Latn-RS"/>
        </w:rPr>
        <w:t>ška aplikacija</w:t>
      </w:r>
      <w:r w:rsidR="00BE3114" w:rsidRPr="003D0201">
        <w:rPr>
          <w:i/>
          <w:color w:val="FF0000"/>
        </w:rPr>
        <w:t xml:space="preserve"> </w:t>
      </w:r>
      <w:r w:rsidRPr="003D0201">
        <w:rPr>
          <w:i/>
          <w:color w:val="FF0000"/>
        </w:rPr>
        <w:t xml:space="preserve">&gt;&gt; </w:t>
      </w:r>
      <w:r w:rsidRPr="003D0201">
        <w:t xml:space="preserve">zahteve izpolnjuje, so definirane v opisih primerov uporabe (use-case) </w:t>
      </w:r>
      <w:r>
        <w:t>in</w:t>
      </w:r>
      <w:r w:rsidRPr="003D0201">
        <w:t xml:space="preserve"> dopolnilnih specifikacijah.</w:t>
      </w:r>
    </w:p>
    <w:p w14:paraId="2ED5C748" w14:textId="77777777" w:rsidR="003D0201" w:rsidRPr="003D0201" w:rsidRDefault="003D0201" w:rsidP="003D0201">
      <w:pPr>
        <w:ind w:left="720"/>
        <w:contextualSpacing/>
        <w:jc w:val="both"/>
        <w:rPr>
          <w:i/>
          <w:color w:val="FF0000"/>
        </w:rPr>
      </w:pPr>
    </w:p>
    <w:p w14:paraId="5A4AD0B7" w14:textId="77777777" w:rsidR="00E61741" w:rsidRDefault="005037BE" w:rsidP="00E61741">
      <w:pPr>
        <w:pStyle w:val="Heading2"/>
      </w:pPr>
      <w:r>
        <w:t>Besednjak</w:t>
      </w:r>
    </w:p>
    <w:p w14:paraId="09BDFD8F" w14:textId="77777777" w:rsidR="00C75C91" w:rsidRPr="00C75C91" w:rsidRDefault="00C75C91" w:rsidP="00C75C91"/>
    <w:p w14:paraId="7348BCD3" w14:textId="5E0DB0EE" w:rsidR="00C75C91" w:rsidRDefault="00C75C91" w:rsidP="00E61741">
      <w:pPr>
        <w:contextualSpacing/>
        <w:jc w:val="both"/>
        <w:rPr>
          <w:iCs/>
        </w:rPr>
      </w:pPr>
      <w:r w:rsidRPr="00C75C91">
        <w:rPr>
          <w:iCs/>
        </w:rPr>
        <w:t>V dokumentu "Informacijski sistem za naročanje na bolniških pregledih" ima cilj jasno definirati ključne izraze in akronime, kar omogoča nedvoumno razumevanje specifikacij.</w:t>
      </w:r>
    </w:p>
    <w:p w14:paraId="03807A92" w14:textId="77777777" w:rsidR="00C75C91" w:rsidRDefault="00C75C91" w:rsidP="00E61741">
      <w:pPr>
        <w:contextualSpacing/>
        <w:jc w:val="both"/>
        <w:rPr>
          <w:iCs/>
        </w:rPr>
      </w:pPr>
    </w:p>
    <w:p w14:paraId="586A8E4A" w14:textId="201539D6" w:rsidR="00C75C91" w:rsidRDefault="00C75C91" w:rsidP="00E61741">
      <w:pPr>
        <w:contextualSpacing/>
        <w:jc w:val="both"/>
        <w:rPr>
          <w:iCs/>
        </w:rPr>
      </w:pPr>
      <w:r w:rsidRPr="00C75C91">
        <w:rPr>
          <w:iCs/>
        </w:rPr>
        <w:t>Tabela definicij:</w:t>
      </w:r>
    </w:p>
    <w:p w14:paraId="1D4FBEFF" w14:textId="77777777" w:rsidR="00C75C91" w:rsidRDefault="00C75C91" w:rsidP="00E61741">
      <w:pPr>
        <w:contextualSpacing/>
        <w:jc w:val="both"/>
        <w:rPr>
          <w:iCs/>
        </w:rPr>
      </w:pPr>
    </w:p>
    <w:tbl>
      <w:tblPr>
        <w:tblStyle w:val="PlainTable1"/>
        <w:tblW w:w="9154" w:type="dxa"/>
        <w:tblLook w:val="04A0" w:firstRow="1" w:lastRow="0" w:firstColumn="1" w:lastColumn="0" w:noHBand="0" w:noVBand="1"/>
      </w:tblPr>
      <w:tblGrid>
        <w:gridCol w:w="1876"/>
        <w:gridCol w:w="7278"/>
      </w:tblGrid>
      <w:tr w:rsidR="00C75C91" w:rsidRPr="00C75C91" w14:paraId="6F6EC88E" w14:textId="77777777" w:rsidTr="00C75C91">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hideMark/>
          </w:tcPr>
          <w:p w14:paraId="6131B99D" w14:textId="77777777" w:rsidR="00C75C91" w:rsidRPr="00C75C91" w:rsidRDefault="00C75C91" w:rsidP="00C75C91">
            <w:pPr>
              <w:spacing w:after="0"/>
              <w:jc w:val="center"/>
              <w:rPr>
                <w:rFonts w:ascii="Segoe UI" w:hAnsi="Segoe UI" w:cs="Segoe UI"/>
                <w:sz w:val="21"/>
                <w:szCs w:val="21"/>
                <w:lang w:val="en-US"/>
              </w:rPr>
            </w:pPr>
            <w:proofErr w:type="spellStart"/>
            <w:r w:rsidRPr="00C75C91">
              <w:rPr>
                <w:rFonts w:ascii="Segoe UI" w:hAnsi="Segoe UI" w:cs="Segoe UI"/>
                <w:sz w:val="21"/>
                <w:szCs w:val="21"/>
                <w:lang w:val="en-US"/>
              </w:rPr>
              <w:t>Izraz</w:t>
            </w:r>
            <w:proofErr w:type="spellEnd"/>
          </w:p>
        </w:tc>
        <w:tc>
          <w:tcPr>
            <w:tcW w:w="0" w:type="auto"/>
            <w:hideMark/>
          </w:tcPr>
          <w:p w14:paraId="4BAAB857" w14:textId="77777777" w:rsidR="00C75C91" w:rsidRPr="00C75C91" w:rsidRDefault="00C75C91" w:rsidP="00C75C91">
            <w:pPr>
              <w:spacing w:after="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lang w:val="en-US"/>
              </w:rPr>
            </w:pPr>
            <w:proofErr w:type="spellStart"/>
            <w:r w:rsidRPr="00C75C91">
              <w:rPr>
                <w:rFonts w:ascii="Segoe UI" w:hAnsi="Segoe UI" w:cs="Segoe UI"/>
                <w:sz w:val="21"/>
                <w:szCs w:val="21"/>
                <w:lang w:val="en-US"/>
              </w:rPr>
              <w:t>Definicija</w:t>
            </w:r>
            <w:proofErr w:type="spellEnd"/>
          </w:p>
        </w:tc>
      </w:tr>
      <w:tr w:rsidR="00C75C91" w:rsidRPr="00C75C91" w14:paraId="1DEBA82F" w14:textId="77777777" w:rsidTr="00C75C91">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0" w:type="auto"/>
            <w:hideMark/>
          </w:tcPr>
          <w:p w14:paraId="0810DF75" w14:textId="77777777" w:rsidR="00C75C91" w:rsidRPr="00C75C91" w:rsidRDefault="00C75C91" w:rsidP="00C75C91">
            <w:pPr>
              <w:spacing w:after="0"/>
              <w:rPr>
                <w:rFonts w:ascii="Segoe UI" w:hAnsi="Segoe UI" w:cs="Segoe UI"/>
                <w:sz w:val="21"/>
                <w:szCs w:val="21"/>
                <w:lang w:val="en-US"/>
              </w:rPr>
            </w:pPr>
            <w:proofErr w:type="spellStart"/>
            <w:r w:rsidRPr="00C75C91">
              <w:rPr>
                <w:rFonts w:ascii="Segoe UI" w:hAnsi="Segoe UI" w:cs="Segoe UI"/>
                <w:sz w:val="21"/>
                <w:szCs w:val="21"/>
                <w:lang w:val="en-US"/>
              </w:rPr>
              <w:t>Informacijski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sistem</w:t>
            </w:r>
            <w:proofErr w:type="spellEnd"/>
          </w:p>
        </w:tc>
        <w:tc>
          <w:tcPr>
            <w:tcW w:w="0" w:type="auto"/>
            <w:hideMark/>
          </w:tcPr>
          <w:p w14:paraId="0A594654" w14:textId="77777777" w:rsidR="00C75C91" w:rsidRPr="00C75C91" w:rsidRDefault="00C75C91" w:rsidP="00C75C91">
            <w:p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lang w:val="en-US"/>
              </w:rPr>
            </w:pPr>
            <w:proofErr w:type="spellStart"/>
            <w:r w:rsidRPr="00C75C91">
              <w:rPr>
                <w:rFonts w:ascii="Segoe UI" w:hAnsi="Segoe UI" w:cs="Segoe UI"/>
                <w:sz w:val="21"/>
                <w:szCs w:val="21"/>
                <w:lang w:val="en-US"/>
              </w:rPr>
              <w:t>Sistem</w:t>
            </w:r>
            <w:proofErr w:type="spellEnd"/>
            <w:r w:rsidRPr="00C75C91">
              <w:rPr>
                <w:rFonts w:ascii="Segoe UI" w:hAnsi="Segoe UI" w:cs="Segoe UI"/>
                <w:sz w:val="21"/>
                <w:szCs w:val="21"/>
                <w:lang w:val="en-US"/>
              </w:rPr>
              <w:t xml:space="preserve">, ki </w:t>
            </w:r>
            <w:proofErr w:type="spellStart"/>
            <w:r w:rsidRPr="00C75C91">
              <w:rPr>
                <w:rFonts w:ascii="Segoe UI" w:hAnsi="Segoe UI" w:cs="Segoe UI"/>
                <w:sz w:val="21"/>
                <w:szCs w:val="21"/>
                <w:lang w:val="en-US"/>
              </w:rPr>
              <w:t>omogoča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organizirano</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shranjevanje</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obdelavo</w:t>
            </w:r>
            <w:proofErr w:type="spellEnd"/>
            <w:r w:rsidRPr="00C75C91">
              <w:rPr>
                <w:rFonts w:ascii="Segoe UI" w:hAnsi="Segoe UI" w:cs="Segoe UI"/>
                <w:sz w:val="21"/>
                <w:szCs w:val="21"/>
                <w:lang w:val="en-US"/>
              </w:rPr>
              <w:t xml:space="preserve"> in </w:t>
            </w:r>
            <w:proofErr w:type="spellStart"/>
            <w:r w:rsidRPr="00C75C91">
              <w:rPr>
                <w:rFonts w:ascii="Segoe UI" w:hAnsi="Segoe UI" w:cs="Segoe UI"/>
                <w:sz w:val="21"/>
                <w:szCs w:val="21"/>
                <w:lang w:val="en-US"/>
              </w:rPr>
              <w:t>prenos</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informacij</w:t>
            </w:r>
            <w:proofErr w:type="spellEnd"/>
            <w:r w:rsidRPr="00C75C91">
              <w:rPr>
                <w:rFonts w:ascii="Segoe UI" w:hAnsi="Segoe UI" w:cs="Segoe UI"/>
                <w:sz w:val="21"/>
                <w:szCs w:val="21"/>
                <w:lang w:val="en-US"/>
              </w:rPr>
              <w:t xml:space="preserve"> v </w:t>
            </w:r>
            <w:proofErr w:type="spellStart"/>
            <w:r w:rsidRPr="00C75C91">
              <w:rPr>
                <w:rFonts w:ascii="Segoe UI" w:hAnsi="Segoe UI" w:cs="Segoe UI"/>
                <w:sz w:val="21"/>
                <w:szCs w:val="21"/>
                <w:lang w:val="en-US"/>
              </w:rPr>
              <w:t>zvezi</w:t>
            </w:r>
            <w:proofErr w:type="spellEnd"/>
            <w:r w:rsidRPr="00C75C91">
              <w:rPr>
                <w:rFonts w:ascii="Segoe UI" w:hAnsi="Segoe UI" w:cs="Segoe UI"/>
                <w:sz w:val="21"/>
                <w:szCs w:val="21"/>
                <w:lang w:val="en-US"/>
              </w:rPr>
              <w:t xml:space="preserve"> z </w:t>
            </w:r>
            <w:proofErr w:type="spellStart"/>
            <w:r w:rsidRPr="00C75C91">
              <w:rPr>
                <w:rFonts w:ascii="Segoe UI" w:hAnsi="Segoe UI" w:cs="Segoe UI"/>
                <w:sz w:val="21"/>
                <w:szCs w:val="21"/>
                <w:lang w:val="en-US"/>
              </w:rPr>
              <w:t>naročanjem</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na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bolniške</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preglede</w:t>
            </w:r>
            <w:proofErr w:type="spellEnd"/>
            <w:r w:rsidRPr="00C75C91">
              <w:rPr>
                <w:rFonts w:ascii="Segoe UI" w:hAnsi="Segoe UI" w:cs="Segoe UI"/>
                <w:sz w:val="21"/>
                <w:szCs w:val="21"/>
                <w:lang w:val="en-US"/>
              </w:rPr>
              <w:t>.</w:t>
            </w:r>
          </w:p>
        </w:tc>
      </w:tr>
      <w:tr w:rsidR="00C75C91" w:rsidRPr="00C75C91" w14:paraId="69FA28ED" w14:textId="77777777" w:rsidTr="00C75C91">
        <w:trPr>
          <w:trHeight w:val="635"/>
        </w:trPr>
        <w:tc>
          <w:tcPr>
            <w:cnfStyle w:val="001000000000" w:firstRow="0" w:lastRow="0" w:firstColumn="1" w:lastColumn="0" w:oddVBand="0" w:evenVBand="0" w:oddHBand="0" w:evenHBand="0" w:firstRowFirstColumn="0" w:firstRowLastColumn="0" w:lastRowFirstColumn="0" w:lastRowLastColumn="0"/>
            <w:tcW w:w="0" w:type="auto"/>
            <w:hideMark/>
          </w:tcPr>
          <w:p w14:paraId="749FD83B" w14:textId="77777777" w:rsidR="00C75C91" w:rsidRPr="00C75C91" w:rsidRDefault="00C75C91" w:rsidP="00C75C91">
            <w:pPr>
              <w:spacing w:after="0"/>
              <w:rPr>
                <w:rFonts w:ascii="Segoe UI" w:hAnsi="Segoe UI" w:cs="Segoe UI"/>
                <w:sz w:val="21"/>
                <w:szCs w:val="21"/>
                <w:lang w:val="en-US"/>
              </w:rPr>
            </w:pPr>
            <w:proofErr w:type="spellStart"/>
            <w:r w:rsidRPr="00C75C91">
              <w:rPr>
                <w:rFonts w:ascii="Segoe UI" w:hAnsi="Segoe UI" w:cs="Segoe UI"/>
                <w:sz w:val="21"/>
                <w:szCs w:val="21"/>
                <w:lang w:val="en-US"/>
              </w:rPr>
              <w:t>Napotnica</w:t>
            </w:r>
            <w:proofErr w:type="spellEnd"/>
          </w:p>
        </w:tc>
        <w:tc>
          <w:tcPr>
            <w:tcW w:w="0" w:type="auto"/>
            <w:hideMark/>
          </w:tcPr>
          <w:p w14:paraId="33374260" w14:textId="77777777" w:rsidR="00C75C91" w:rsidRPr="00C75C91" w:rsidRDefault="00C75C91" w:rsidP="00C75C91">
            <w:pPr>
              <w:spacing w:after="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lang w:val="en-US"/>
              </w:rPr>
            </w:pPr>
            <w:proofErr w:type="spellStart"/>
            <w:r w:rsidRPr="00C75C91">
              <w:rPr>
                <w:rFonts w:ascii="Segoe UI" w:hAnsi="Segoe UI" w:cs="Segoe UI"/>
                <w:sz w:val="21"/>
                <w:szCs w:val="21"/>
                <w:lang w:val="en-US"/>
              </w:rPr>
              <w:t>Uradni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dokument</w:t>
            </w:r>
            <w:proofErr w:type="spellEnd"/>
            <w:r w:rsidRPr="00C75C91">
              <w:rPr>
                <w:rFonts w:ascii="Segoe UI" w:hAnsi="Segoe UI" w:cs="Segoe UI"/>
                <w:sz w:val="21"/>
                <w:szCs w:val="21"/>
                <w:lang w:val="en-US"/>
              </w:rPr>
              <w:t xml:space="preserve">, ki ga </w:t>
            </w:r>
            <w:proofErr w:type="spellStart"/>
            <w:r w:rsidRPr="00C75C91">
              <w:rPr>
                <w:rFonts w:ascii="Segoe UI" w:hAnsi="Segoe UI" w:cs="Segoe UI"/>
                <w:sz w:val="21"/>
                <w:szCs w:val="21"/>
                <w:lang w:val="en-US"/>
              </w:rPr>
              <w:t>izda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osebni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zdravnik</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vsebuje</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kodo</w:t>
            </w:r>
            <w:proofErr w:type="spellEnd"/>
            <w:r w:rsidRPr="00C75C91">
              <w:rPr>
                <w:rFonts w:ascii="Segoe UI" w:hAnsi="Segoe UI" w:cs="Segoe UI"/>
                <w:sz w:val="21"/>
                <w:szCs w:val="21"/>
                <w:lang w:val="en-US"/>
              </w:rPr>
              <w:t xml:space="preserve"> za </w:t>
            </w:r>
            <w:proofErr w:type="spellStart"/>
            <w:r w:rsidRPr="00C75C91">
              <w:rPr>
                <w:rFonts w:ascii="Segoe UI" w:hAnsi="Segoe UI" w:cs="Segoe UI"/>
                <w:sz w:val="21"/>
                <w:szCs w:val="21"/>
                <w:lang w:val="en-US"/>
              </w:rPr>
              <w:t>naročanje</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na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specialistični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pregled</w:t>
            </w:r>
            <w:proofErr w:type="spellEnd"/>
            <w:r w:rsidRPr="00C75C91">
              <w:rPr>
                <w:rFonts w:ascii="Segoe UI" w:hAnsi="Segoe UI" w:cs="Segoe UI"/>
                <w:sz w:val="21"/>
                <w:szCs w:val="21"/>
                <w:lang w:val="en-US"/>
              </w:rPr>
              <w:t>.</w:t>
            </w:r>
          </w:p>
        </w:tc>
      </w:tr>
      <w:tr w:rsidR="00C75C91" w:rsidRPr="00C75C91" w14:paraId="30CA9FDE" w14:textId="77777777" w:rsidTr="00C75C91">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0" w:type="auto"/>
            <w:hideMark/>
          </w:tcPr>
          <w:p w14:paraId="3D00F3F3" w14:textId="77777777" w:rsidR="00C75C91" w:rsidRPr="00C75C91" w:rsidRDefault="00C75C91" w:rsidP="00C75C91">
            <w:pPr>
              <w:spacing w:after="0"/>
              <w:rPr>
                <w:rFonts w:ascii="Segoe UI" w:hAnsi="Segoe UI" w:cs="Segoe UI"/>
                <w:sz w:val="21"/>
                <w:szCs w:val="21"/>
                <w:lang w:val="en-US"/>
              </w:rPr>
            </w:pPr>
            <w:r w:rsidRPr="00C75C91">
              <w:rPr>
                <w:rFonts w:ascii="Segoe UI" w:hAnsi="Segoe UI" w:cs="Segoe UI"/>
                <w:sz w:val="21"/>
                <w:szCs w:val="21"/>
                <w:lang w:val="en-US"/>
              </w:rPr>
              <w:t>Koda</w:t>
            </w:r>
          </w:p>
        </w:tc>
        <w:tc>
          <w:tcPr>
            <w:tcW w:w="0" w:type="auto"/>
            <w:hideMark/>
          </w:tcPr>
          <w:p w14:paraId="689B81AC" w14:textId="77777777" w:rsidR="00C75C91" w:rsidRPr="00C75C91" w:rsidRDefault="00C75C91" w:rsidP="00C75C91">
            <w:p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lang w:val="en-US"/>
              </w:rPr>
            </w:pPr>
            <w:proofErr w:type="spellStart"/>
            <w:r w:rsidRPr="00C75C91">
              <w:rPr>
                <w:rFonts w:ascii="Segoe UI" w:hAnsi="Segoe UI" w:cs="Segoe UI"/>
                <w:sz w:val="21"/>
                <w:szCs w:val="21"/>
                <w:lang w:val="en-US"/>
              </w:rPr>
              <w:t>Unikatna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številčna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ali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alfanumerična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oznaka</w:t>
            </w:r>
            <w:proofErr w:type="spellEnd"/>
            <w:r w:rsidRPr="00C75C91">
              <w:rPr>
                <w:rFonts w:ascii="Segoe UI" w:hAnsi="Segoe UI" w:cs="Segoe UI"/>
                <w:sz w:val="21"/>
                <w:szCs w:val="21"/>
                <w:lang w:val="en-US"/>
              </w:rPr>
              <w:t xml:space="preserve">, ki </w:t>
            </w:r>
            <w:proofErr w:type="spellStart"/>
            <w:r w:rsidRPr="00C75C91">
              <w:rPr>
                <w:rFonts w:ascii="Segoe UI" w:hAnsi="Segoe UI" w:cs="Segoe UI"/>
                <w:sz w:val="21"/>
                <w:szCs w:val="21"/>
                <w:lang w:val="en-US"/>
              </w:rPr>
              <w:t>identificira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napotnico</w:t>
            </w:r>
            <w:proofErr w:type="spellEnd"/>
            <w:r w:rsidRPr="00C75C91">
              <w:rPr>
                <w:rFonts w:ascii="Segoe UI" w:hAnsi="Segoe UI" w:cs="Segoe UI"/>
                <w:sz w:val="21"/>
                <w:szCs w:val="21"/>
                <w:lang w:val="en-US"/>
              </w:rPr>
              <w:t xml:space="preserve"> in </w:t>
            </w:r>
            <w:proofErr w:type="spellStart"/>
            <w:r w:rsidRPr="00C75C91">
              <w:rPr>
                <w:rFonts w:ascii="Segoe UI" w:hAnsi="Segoe UI" w:cs="Segoe UI"/>
                <w:sz w:val="21"/>
                <w:szCs w:val="21"/>
                <w:lang w:val="en-US"/>
              </w:rPr>
              <w:t>omogoča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dostop</w:t>
            </w:r>
            <w:proofErr w:type="spellEnd"/>
            <w:r w:rsidRPr="00C75C91">
              <w:rPr>
                <w:rFonts w:ascii="Segoe UI" w:hAnsi="Segoe UI" w:cs="Segoe UI"/>
                <w:sz w:val="21"/>
                <w:szCs w:val="21"/>
                <w:lang w:val="en-US"/>
              </w:rPr>
              <w:t xml:space="preserve"> do </w:t>
            </w:r>
            <w:proofErr w:type="spellStart"/>
            <w:r w:rsidRPr="00C75C91">
              <w:rPr>
                <w:rFonts w:ascii="Segoe UI" w:hAnsi="Segoe UI" w:cs="Segoe UI"/>
                <w:sz w:val="21"/>
                <w:szCs w:val="21"/>
                <w:lang w:val="en-US"/>
              </w:rPr>
              <w:t>razpoložljivih</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terminov</w:t>
            </w:r>
            <w:proofErr w:type="spellEnd"/>
            <w:r w:rsidRPr="00C75C91">
              <w:rPr>
                <w:rFonts w:ascii="Segoe UI" w:hAnsi="Segoe UI" w:cs="Segoe UI"/>
                <w:sz w:val="21"/>
                <w:szCs w:val="21"/>
                <w:lang w:val="en-US"/>
              </w:rPr>
              <w:t>.</w:t>
            </w:r>
          </w:p>
        </w:tc>
      </w:tr>
      <w:tr w:rsidR="00C75C91" w:rsidRPr="00C75C91" w14:paraId="1BDFF3B3" w14:textId="77777777" w:rsidTr="00C75C91">
        <w:trPr>
          <w:trHeight w:val="655"/>
        </w:trPr>
        <w:tc>
          <w:tcPr>
            <w:cnfStyle w:val="001000000000" w:firstRow="0" w:lastRow="0" w:firstColumn="1" w:lastColumn="0" w:oddVBand="0" w:evenVBand="0" w:oddHBand="0" w:evenHBand="0" w:firstRowFirstColumn="0" w:firstRowLastColumn="0" w:lastRowFirstColumn="0" w:lastRowLastColumn="0"/>
            <w:tcW w:w="0" w:type="auto"/>
            <w:hideMark/>
          </w:tcPr>
          <w:p w14:paraId="6863CF34" w14:textId="77777777" w:rsidR="00C75C91" w:rsidRPr="00C75C91" w:rsidRDefault="00C75C91" w:rsidP="00C75C91">
            <w:pPr>
              <w:spacing w:after="0"/>
              <w:rPr>
                <w:rFonts w:ascii="Segoe UI" w:hAnsi="Segoe UI" w:cs="Segoe UI"/>
                <w:sz w:val="21"/>
                <w:szCs w:val="21"/>
                <w:lang w:val="en-US"/>
              </w:rPr>
            </w:pPr>
            <w:proofErr w:type="spellStart"/>
            <w:r w:rsidRPr="00C75C91">
              <w:rPr>
                <w:rFonts w:ascii="Segoe UI" w:hAnsi="Segoe UI" w:cs="Segoe UI"/>
                <w:sz w:val="21"/>
                <w:szCs w:val="21"/>
                <w:lang w:val="en-US"/>
              </w:rPr>
              <w:t>Prostorna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polja</w:t>
            </w:r>
            <w:proofErr w:type="spellEnd"/>
          </w:p>
        </w:tc>
        <w:tc>
          <w:tcPr>
            <w:tcW w:w="0" w:type="auto"/>
            <w:hideMark/>
          </w:tcPr>
          <w:p w14:paraId="5810E9A3" w14:textId="77777777" w:rsidR="00C75C91" w:rsidRPr="00C75C91" w:rsidRDefault="00C75C91" w:rsidP="00C75C91">
            <w:pPr>
              <w:spacing w:after="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lang w:val="en-US"/>
              </w:rPr>
            </w:pPr>
            <w:r w:rsidRPr="00C75C91">
              <w:rPr>
                <w:rFonts w:ascii="Segoe UI" w:hAnsi="Segoe UI" w:cs="Segoe UI"/>
                <w:sz w:val="21"/>
                <w:szCs w:val="21"/>
                <w:lang w:val="en-US"/>
              </w:rPr>
              <w:t xml:space="preserve">Mesta v </w:t>
            </w:r>
            <w:proofErr w:type="spellStart"/>
            <w:r w:rsidRPr="00C75C91">
              <w:rPr>
                <w:rFonts w:ascii="Segoe UI" w:hAnsi="Segoe UI" w:cs="Segoe UI"/>
                <w:sz w:val="21"/>
                <w:szCs w:val="21"/>
                <w:lang w:val="en-US"/>
              </w:rPr>
              <w:t>aplikaciji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namenjena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vnosu</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podatkov</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kot</w:t>
            </w:r>
            <w:proofErr w:type="spellEnd"/>
            <w:r w:rsidRPr="00C75C91">
              <w:rPr>
                <w:rFonts w:ascii="Segoe UI" w:hAnsi="Segoe UI" w:cs="Segoe UI"/>
                <w:sz w:val="21"/>
                <w:szCs w:val="21"/>
                <w:lang w:val="en-US"/>
              </w:rPr>
              <w:t xml:space="preserve"> so </w:t>
            </w:r>
            <w:proofErr w:type="spellStart"/>
            <w:r w:rsidRPr="00C75C91">
              <w:rPr>
                <w:rFonts w:ascii="Segoe UI" w:hAnsi="Segoe UI" w:cs="Segoe UI"/>
                <w:sz w:val="21"/>
                <w:szCs w:val="21"/>
                <w:lang w:val="en-US"/>
              </w:rPr>
              <w:t>osebni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podatki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pacienta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številka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kartice</w:t>
            </w:r>
            <w:proofErr w:type="spellEnd"/>
            <w:r w:rsidRPr="00C75C91">
              <w:rPr>
                <w:rFonts w:ascii="Segoe UI" w:hAnsi="Segoe UI" w:cs="Segoe UI"/>
                <w:sz w:val="21"/>
                <w:szCs w:val="21"/>
                <w:lang w:val="en-US"/>
              </w:rPr>
              <w:t xml:space="preserve"> ZZZS in </w:t>
            </w:r>
            <w:proofErr w:type="spellStart"/>
            <w:r w:rsidRPr="00C75C91">
              <w:rPr>
                <w:rFonts w:ascii="Segoe UI" w:hAnsi="Segoe UI" w:cs="Segoe UI"/>
                <w:sz w:val="21"/>
                <w:szCs w:val="21"/>
                <w:lang w:val="en-US"/>
              </w:rPr>
              <w:t>številka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napotnice</w:t>
            </w:r>
            <w:proofErr w:type="spellEnd"/>
            <w:r w:rsidRPr="00C75C91">
              <w:rPr>
                <w:rFonts w:ascii="Segoe UI" w:hAnsi="Segoe UI" w:cs="Segoe UI"/>
                <w:sz w:val="21"/>
                <w:szCs w:val="21"/>
                <w:lang w:val="en-US"/>
              </w:rPr>
              <w:t>.</w:t>
            </w:r>
          </w:p>
        </w:tc>
      </w:tr>
      <w:tr w:rsidR="002B508E" w:rsidRPr="00C75C91" w14:paraId="054D6DCC" w14:textId="77777777" w:rsidTr="00C75C91">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tcPr>
          <w:p w14:paraId="5966B496" w14:textId="432142C5" w:rsidR="002B508E" w:rsidRPr="002B508E" w:rsidRDefault="002B508E" w:rsidP="00C75C91">
            <w:pPr>
              <w:spacing w:after="0"/>
              <w:rPr>
                <w:rFonts w:ascii="Segoe UI" w:hAnsi="Segoe UI" w:cs="Segoe UI"/>
                <w:sz w:val="21"/>
                <w:szCs w:val="21"/>
                <w:lang w:val="en-US"/>
              </w:rPr>
            </w:pPr>
            <w:proofErr w:type="spellStart"/>
            <w:r w:rsidRPr="002B508E">
              <w:rPr>
                <w:rFonts w:ascii="Segoe UI" w:hAnsi="Segoe UI" w:cs="Segoe UI"/>
                <w:sz w:val="21"/>
                <w:szCs w:val="21"/>
                <w:lang w:val="en-US"/>
              </w:rPr>
              <w:t>Elektronski</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zdravstveni</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karton</w:t>
            </w:r>
            <w:proofErr w:type="spellEnd"/>
          </w:p>
        </w:tc>
        <w:tc>
          <w:tcPr>
            <w:tcW w:w="0" w:type="auto"/>
          </w:tcPr>
          <w:p w14:paraId="542AB422" w14:textId="6DAE0608" w:rsidR="002B508E" w:rsidRPr="00C75C91" w:rsidRDefault="002B508E" w:rsidP="00C75C91">
            <w:p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lang w:val="en-US"/>
              </w:rPr>
            </w:pPr>
            <w:proofErr w:type="spellStart"/>
            <w:r w:rsidRPr="002B508E">
              <w:rPr>
                <w:rFonts w:ascii="Segoe UI" w:hAnsi="Segoe UI" w:cs="Segoe UI"/>
                <w:sz w:val="21"/>
                <w:szCs w:val="21"/>
                <w:lang w:val="en-US"/>
              </w:rPr>
              <w:t>Elektronski</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dokument</w:t>
            </w:r>
            <w:proofErr w:type="spellEnd"/>
            <w:r w:rsidRPr="002B508E">
              <w:rPr>
                <w:rFonts w:ascii="Segoe UI" w:hAnsi="Segoe UI" w:cs="Segoe UI"/>
                <w:sz w:val="21"/>
                <w:szCs w:val="21"/>
                <w:lang w:val="en-US"/>
              </w:rPr>
              <w:t xml:space="preserve">, ki </w:t>
            </w:r>
            <w:proofErr w:type="spellStart"/>
            <w:r w:rsidRPr="002B508E">
              <w:rPr>
                <w:rFonts w:ascii="Segoe UI" w:hAnsi="Segoe UI" w:cs="Segoe UI"/>
                <w:sz w:val="21"/>
                <w:szCs w:val="21"/>
                <w:lang w:val="en-US"/>
              </w:rPr>
              <w:t>vsebuje</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celovite</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informacije</w:t>
            </w:r>
            <w:proofErr w:type="spellEnd"/>
            <w:r w:rsidRPr="002B508E">
              <w:rPr>
                <w:rFonts w:ascii="Segoe UI" w:hAnsi="Segoe UI" w:cs="Segoe UI"/>
                <w:sz w:val="21"/>
                <w:szCs w:val="21"/>
                <w:lang w:val="en-US"/>
              </w:rPr>
              <w:t xml:space="preserve"> o </w:t>
            </w:r>
            <w:proofErr w:type="spellStart"/>
            <w:r w:rsidRPr="002B508E">
              <w:rPr>
                <w:rFonts w:ascii="Segoe UI" w:hAnsi="Segoe UI" w:cs="Segoe UI"/>
                <w:sz w:val="21"/>
                <w:szCs w:val="21"/>
                <w:lang w:val="en-US"/>
              </w:rPr>
              <w:t>zdravstvenem</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stanju</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pacienta</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zgodovini</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bolezni</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zdravilih</w:t>
            </w:r>
            <w:proofErr w:type="spellEnd"/>
            <w:r w:rsidRPr="002B508E">
              <w:rPr>
                <w:rFonts w:ascii="Segoe UI" w:hAnsi="Segoe UI" w:cs="Segoe UI"/>
                <w:sz w:val="21"/>
                <w:szCs w:val="21"/>
                <w:lang w:val="en-US"/>
              </w:rPr>
              <w:t xml:space="preserve"> in </w:t>
            </w:r>
            <w:proofErr w:type="spellStart"/>
            <w:r w:rsidRPr="002B508E">
              <w:rPr>
                <w:rFonts w:ascii="Segoe UI" w:hAnsi="Segoe UI" w:cs="Segoe UI"/>
                <w:sz w:val="21"/>
                <w:szCs w:val="21"/>
                <w:lang w:val="en-US"/>
              </w:rPr>
              <w:t>drugih</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pomembnih</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zdravstvenih</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podatkih</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Omogoča</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celovit</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vpogled</w:t>
            </w:r>
            <w:proofErr w:type="spellEnd"/>
            <w:r w:rsidRPr="002B508E">
              <w:rPr>
                <w:rFonts w:ascii="Segoe UI" w:hAnsi="Segoe UI" w:cs="Segoe UI"/>
                <w:sz w:val="21"/>
                <w:szCs w:val="21"/>
                <w:lang w:val="en-US"/>
              </w:rPr>
              <w:t xml:space="preserve"> v </w:t>
            </w:r>
            <w:proofErr w:type="spellStart"/>
            <w:r w:rsidRPr="002B508E">
              <w:rPr>
                <w:rFonts w:ascii="Segoe UI" w:hAnsi="Segoe UI" w:cs="Segoe UI"/>
                <w:sz w:val="21"/>
                <w:szCs w:val="21"/>
                <w:lang w:val="en-US"/>
              </w:rPr>
              <w:t>pacientovo</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zdravstveno</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anamnezo</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ter</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podpira</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sodelovanje</w:t>
            </w:r>
            <w:proofErr w:type="spellEnd"/>
            <w:r w:rsidRPr="002B508E">
              <w:rPr>
                <w:rFonts w:ascii="Segoe UI" w:hAnsi="Segoe UI" w:cs="Segoe UI"/>
                <w:sz w:val="21"/>
                <w:szCs w:val="21"/>
                <w:lang w:val="en-US"/>
              </w:rPr>
              <w:t xml:space="preserve"> in </w:t>
            </w:r>
            <w:proofErr w:type="spellStart"/>
            <w:r w:rsidRPr="002B508E">
              <w:rPr>
                <w:rFonts w:ascii="Segoe UI" w:hAnsi="Segoe UI" w:cs="Segoe UI"/>
                <w:sz w:val="21"/>
                <w:szCs w:val="21"/>
                <w:lang w:val="en-US"/>
              </w:rPr>
              <w:t>koordinacijo</w:t>
            </w:r>
            <w:proofErr w:type="spellEnd"/>
            <w:r w:rsidRPr="002B508E">
              <w:rPr>
                <w:rFonts w:ascii="Segoe UI" w:hAnsi="Segoe UI" w:cs="Segoe UI"/>
                <w:sz w:val="21"/>
                <w:szCs w:val="21"/>
                <w:lang w:val="en-US"/>
              </w:rPr>
              <w:t xml:space="preserve"> med </w:t>
            </w:r>
            <w:proofErr w:type="spellStart"/>
            <w:r w:rsidRPr="002B508E">
              <w:rPr>
                <w:rFonts w:ascii="Segoe UI" w:hAnsi="Segoe UI" w:cs="Segoe UI"/>
                <w:sz w:val="21"/>
                <w:szCs w:val="21"/>
                <w:lang w:val="en-US"/>
              </w:rPr>
              <w:t>zdravstvenimi</w:t>
            </w:r>
            <w:proofErr w:type="spellEnd"/>
            <w:r w:rsidRPr="002B508E">
              <w:rPr>
                <w:rFonts w:ascii="Segoe UI" w:hAnsi="Segoe UI" w:cs="Segoe UI"/>
                <w:sz w:val="21"/>
                <w:szCs w:val="21"/>
                <w:lang w:val="en-US"/>
              </w:rPr>
              <w:t xml:space="preserve"> </w:t>
            </w:r>
            <w:proofErr w:type="spellStart"/>
            <w:r w:rsidRPr="002B508E">
              <w:rPr>
                <w:rFonts w:ascii="Segoe UI" w:hAnsi="Segoe UI" w:cs="Segoe UI"/>
                <w:sz w:val="21"/>
                <w:szCs w:val="21"/>
                <w:lang w:val="en-US"/>
              </w:rPr>
              <w:t>strokovnjaki</w:t>
            </w:r>
            <w:proofErr w:type="spellEnd"/>
            <w:r w:rsidRPr="002B508E">
              <w:rPr>
                <w:rFonts w:ascii="Segoe UI" w:hAnsi="Segoe UI" w:cs="Segoe UI"/>
                <w:sz w:val="21"/>
                <w:szCs w:val="21"/>
                <w:lang w:val="en-US"/>
              </w:rPr>
              <w:t>.</w:t>
            </w:r>
          </w:p>
        </w:tc>
      </w:tr>
    </w:tbl>
    <w:p w14:paraId="378BF3C8" w14:textId="77777777" w:rsidR="00C75C91" w:rsidRPr="00C75C91" w:rsidRDefault="00C75C91" w:rsidP="00E61741">
      <w:pPr>
        <w:contextualSpacing/>
        <w:jc w:val="both"/>
        <w:rPr>
          <w:iCs/>
        </w:rPr>
      </w:pPr>
    </w:p>
    <w:p w14:paraId="74CB6AF3" w14:textId="59AF5257" w:rsidR="00C75C91" w:rsidRDefault="00C75C91" w:rsidP="00E61741">
      <w:pPr>
        <w:contextualSpacing/>
        <w:jc w:val="both"/>
        <w:rPr>
          <w:iCs/>
        </w:rPr>
      </w:pPr>
      <w:r w:rsidRPr="00C75C91">
        <w:rPr>
          <w:iCs/>
        </w:rPr>
        <w:t>Tabela akronimov:</w:t>
      </w:r>
    </w:p>
    <w:p w14:paraId="6A549D74" w14:textId="77777777" w:rsidR="00C75C91" w:rsidRPr="00C75C91" w:rsidRDefault="00C75C91" w:rsidP="00E61741">
      <w:pPr>
        <w:contextualSpacing/>
        <w:jc w:val="both"/>
        <w:rPr>
          <w:iCs/>
        </w:rPr>
      </w:pPr>
    </w:p>
    <w:tbl>
      <w:tblPr>
        <w:tblStyle w:val="PlainTable1"/>
        <w:tblW w:w="9167" w:type="dxa"/>
        <w:tblLook w:val="04A0" w:firstRow="1" w:lastRow="0" w:firstColumn="1" w:lastColumn="0" w:noHBand="0" w:noVBand="1"/>
      </w:tblPr>
      <w:tblGrid>
        <w:gridCol w:w="1977"/>
        <w:gridCol w:w="7190"/>
      </w:tblGrid>
      <w:tr w:rsidR="00C75C91" w:rsidRPr="00C75C91" w14:paraId="2EB6C52E" w14:textId="77777777" w:rsidTr="00C75C9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CF940E2" w14:textId="77777777" w:rsidR="00C75C91" w:rsidRPr="00C75C91" w:rsidRDefault="00C75C91" w:rsidP="00C75C91">
            <w:pPr>
              <w:spacing w:after="0"/>
              <w:jc w:val="center"/>
              <w:rPr>
                <w:rFonts w:ascii="Segoe UI" w:hAnsi="Segoe UI" w:cs="Segoe UI"/>
                <w:sz w:val="21"/>
                <w:szCs w:val="21"/>
                <w:lang w:val="en-US"/>
              </w:rPr>
            </w:pPr>
            <w:proofErr w:type="spellStart"/>
            <w:r w:rsidRPr="00C75C91">
              <w:rPr>
                <w:rFonts w:ascii="Segoe UI" w:hAnsi="Segoe UI" w:cs="Segoe UI"/>
                <w:sz w:val="21"/>
                <w:szCs w:val="21"/>
                <w:lang w:val="en-US"/>
              </w:rPr>
              <w:t>Akronim</w:t>
            </w:r>
            <w:proofErr w:type="spellEnd"/>
          </w:p>
        </w:tc>
        <w:tc>
          <w:tcPr>
            <w:tcW w:w="0" w:type="auto"/>
            <w:hideMark/>
          </w:tcPr>
          <w:p w14:paraId="613AFADC" w14:textId="77777777" w:rsidR="00C75C91" w:rsidRPr="00C75C91" w:rsidRDefault="00C75C91" w:rsidP="00C75C91">
            <w:pPr>
              <w:spacing w:after="0"/>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lang w:val="en-US"/>
              </w:rPr>
            </w:pPr>
            <w:proofErr w:type="spellStart"/>
            <w:r w:rsidRPr="00C75C91">
              <w:rPr>
                <w:rFonts w:ascii="Segoe UI" w:hAnsi="Segoe UI" w:cs="Segoe UI"/>
                <w:sz w:val="21"/>
                <w:szCs w:val="21"/>
                <w:lang w:val="en-US"/>
              </w:rPr>
              <w:t>Razlaga</w:t>
            </w:r>
            <w:proofErr w:type="spellEnd"/>
          </w:p>
        </w:tc>
      </w:tr>
      <w:tr w:rsidR="00C75C91" w:rsidRPr="00C75C91" w14:paraId="4C5B80D8" w14:textId="77777777" w:rsidTr="00C75C9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34B747D5" w14:textId="77777777" w:rsidR="00C75C91" w:rsidRPr="00C75C91" w:rsidRDefault="00C75C91" w:rsidP="00C75C91">
            <w:pPr>
              <w:spacing w:after="0"/>
              <w:rPr>
                <w:rFonts w:ascii="Segoe UI" w:hAnsi="Segoe UI" w:cs="Segoe UI"/>
                <w:sz w:val="21"/>
                <w:szCs w:val="21"/>
                <w:lang w:val="en-US"/>
              </w:rPr>
            </w:pPr>
            <w:r w:rsidRPr="00C75C91">
              <w:rPr>
                <w:rFonts w:ascii="Segoe UI" w:hAnsi="Segoe UI" w:cs="Segoe UI"/>
                <w:sz w:val="21"/>
                <w:szCs w:val="21"/>
                <w:lang w:val="en-US"/>
              </w:rPr>
              <w:t>ZZZS</w:t>
            </w:r>
          </w:p>
        </w:tc>
        <w:tc>
          <w:tcPr>
            <w:tcW w:w="0" w:type="auto"/>
            <w:hideMark/>
          </w:tcPr>
          <w:p w14:paraId="764B9336" w14:textId="77777777" w:rsidR="00C75C91" w:rsidRPr="00C75C91" w:rsidRDefault="00C75C91" w:rsidP="00C75C91">
            <w:p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lang w:val="en-US"/>
              </w:rPr>
            </w:pPr>
            <w:proofErr w:type="spellStart"/>
            <w:r w:rsidRPr="00C75C91">
              <w:rPr>
                <w:rFonts w:ascii="Segoe UI" w:hAnsi="Segoe UI" w:cs="Segoe UI"/>
                <w:sz w:val="21"/>
                <w:szCs w:val="21"/>
                <w:lang w:val="en-US"/>
              </w:rPr>
              <w:t>Zdravstvena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zavarovalnica</w:t>
            </w:r>
            <w:proofErr w:type="spellEnd"/>
          </w:p>
        </w:tc>
      </w:tr>
      <w:tr w:rsidR="00C75C91" w:rsidRPr="00C75C91" w14:paraId="63BA0F1B" w14:textId="77777777" w:rsidTr="00C75C91">
        <w:trPr>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6D6AAC9E" w14:textId="77777777" w:rsidR="00C75C91" w:rsidRPr="00C75C91" w:rsidRDefault="00C75C91" w:rsidP="00C75C91">
            <w:pPr>
              <w:spacing w:after="0"/>
              <w:rPr>
                <w:rFonts w:ascii="Segoe UI" w:hAnsi="Segoe UI" w:cs="Segoe UI"/>
                <w:sz w:val="21"/>
                <w:szCs w:val="21"/>
                <w:lang w:val="en-US"/>
              </w:rPr>
            </w:pPr>
            <w:r w:rsidRPr="00C75C91">
              <w:rPr>
                <w:rFonts w:ascii="Segoe UI" w:hAnsi="Segoe UI" w:cs="Segoe UI"/>
                <w:sz w:val="21"/>
                <w:szCs w:val="21"/>
                <w:lang w:val="en-US"/>
              </w:rPr>
              <w:t>IT</w:t>
            </w:r>
          </w:p>
        </w:tc>
        <w:tc>
          <w:tcPr>
            <w:tcW w:w="0" w:type="auto"/>
            <w:hideMark/>
          </w:tcPr>
          <w:p w14:paraId="306D148C" w14:textId="77777777" w:rsidR="00C75C91" w:rsidRPr="00C75C91" w:rsidRDefault="00C75C91" w:rsidP="00C75C91">
            <w:pPr>
              <w:spacing w:after="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lang w:val="en-US"/>
              </w:rPr>
            </w:pPr>
            <w:proofErr w:type="spellStart"/>
            <w:r w:rsidRPr="00C75C91">
              <w:rPr>
                <w:rFonts w:ascii="Segoe UI" w:hAnsi="Segoe UI" w:cs="Segoe UI"/>
                <w:sz w:val="21"/>
                <w:szCs w:val="21"/>
                <w:lang w:val="en-US"/>
              </w:rPr>
              <w:t>Informacijska</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tehnologija</w:t>
            </w:r>
            <w:proofErr w:type="spellEnd"/>
          </w:p>
        </w:tc>
      </w:tr>
      <w:tr w:rsidR="00C75C91" w:rsidRPr="00C75C91" w14:paraId="457C7538" w14:textId="77777777" w:rsidTr="00C75C9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73E26D40" w14:textId="77777777" w:rsidR="00C75C91" w:rsidRPr="00C75C91" w:rsidRDefault="00C75C91" w:rsidP="00C75C91">
            <w:pPr>
              <w:spacing w:after="0"/>
              <w:rPr>
                <w:rFonts w:ascii="Segoe UI" w:hAnsi="Segoe UI" w:cs="Segoe UI"/>
                <w:sz w:val="21"/>
                <w:szCs w:val="21"/>
                <w:lang w:val="en-US"/>
              </w:rPr>
            </w:pPr>
            <w:proofErr w:type="spellStart"/>
            <w:r w:rsidRPr="00C75C91">
              <w:rPr>
                <w:rFonts w:ascii="Segoe UI" w:hAnsi="Segoe UI" w:cs="Segoe UI"/>
                <w:sz w:val="21"/>
                <w:szCs w:val="21"/>
                <w:lang w:val="en-US"/>
              </w:rPr>
              <w:t>Osebni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zdravnik</w:t>
            </w:r>
            <w:proofErr w:type="spellEnd"/>
          </w:p>
        </w:tc>
        <w:tc>
          <w:tcPr>
            <w:tcW w:w="0" w:type="auto"/>
            <w:hideMark/>
          </w:tcPr>
          <w:p w14:paraId="50862669" w14:textId="77777777" w:rsidR="00C75C91" w:rsidRPr="00C75C91" w:rsidRDefault="00C75C91" w:rsidP="00C75C91">
            <w:pPr>
              <w:spacing w:after="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lang w:val="en-US"/>
              </w:rPr>
            </w:pPr>
            <w:proofErr w:type="spellStart"/>
            <w:r w:rsidRPr="00C75C91">
              <w:rPr>
                <w:rFonts w:ascii="Segoe UI" w:hAnsi="Segoe UI" w:cs="Segoe UI"/>
                <w:sz w:val="21"/>
                <w:szCs w:val="21"/>
                <w:lang w:val="en-US"/>
              </w:rPr>
              <w:t>Zdravnik</w:t>
            </w:r>
            <w:proofErr w:type="spellEnd"/>
            <w:r w:rsidRPr="00C75C91">
              <w:rPr>
                <w:rFonts w:ascii="Segoe UI" w:hAnsi="Segoe UI" w:cs="Segoe UI"/>
                <w:sz w:val="21"/>
                <w:szCs w:val="21"/>
                <w:lang w:val="en-US"/>
              </w:rPr>
              <w:t xml:space="preserve">, ki je </w:t>
            </w:r>
            <w:proofErr w:type="spellStart"/>
            <w:r w:rsidRPr="00C75C91">
              <w:rPr>
                <w:rFonts w:ascii="Segoe UI" w:hAnsi="Segoe UI" w:cs="Segoe UI"/>
                <w:sz w:val="21"/>
                <w:szCs w:val="21"/>
                <w:lang w:val="en-US"/>
              </w:rPr>
              <w:t>pacientu</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dodeljen</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kot</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prvi</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stik</w:t>
            </w:r>
            <w:proofErr w:type="spellEnd"/>
            <w:r w:rsidRPr="00C75C91">
              <w:rPr>
                <w:rFonts w:ascii="Segoe UI" w:hAnsi="Segoe UI" w:cs="Segoe UI"/>
                <w:sz w:val="21"/>
                <w:szCs w:val="21"/>
                <w:lang w:val="en-US"/>
              </w:rPr>
              <w:t xml:space="preserve"> za </w:t>
            </w:r>
            <w:proofErr w:type="spellStart"/>
            <w:r w:rsidRPr="00C75C91">
              <w:rPr>
                <w:rFonts w:ascii="Segoe UI" w:hAnsi="Segoe UI" w:cs="Segoe UI"/>
                <w:sz w:val="21"/>
                <w:szCs w:val="21"/>
                <w:lang w:val="en-US"/>
              </w:rPr>
              <w:t>zdravstvene</w:t>
            </w:r>
            <w:proofErr w:type="spellEnd"/>
            <w:r w:rsidRPr="00C75C91">
              <w:rPr>
                <w:rFonts w:ascii="Segoe UI" w:hAnsi="Segoe UI" w:cs="Segoe UI"/>
                <w:sz w:val="21"/>
                <w:szCs w:val="21"/>
                <w:lang w:val="en-US"/>
              </w:rPr>
              <w:t xml:space="preserve"> </w:t>
            </w:r>
            <w:proofErr w:type="spellStart"/>
            <w:r w:rsidRPr="00C75C91">
              <w:rPr>
                <w:rFonts w:ascii="Segoe UI" w:hAnsi="Segoe UI" w:cs="Segoe UI"/>
                <w:sz w:val="21"/>
                <w:szCs w:val="21"/>
                <w:lang w:val="en-US"/>
              </w:rPr>
              <w:t>storitve</w:t>
            </w:r>
            <w:proofErr w:type="spellEnd"/>
            <w:r w:rsidRPr="00C75C91">
              <w:rPr>
                <w:rFonts w:ascii="Segoe UI" w:hAnsi="Segoe UI" w:cs="Segoe UI"/>
                <w:sz w:val="21"/>
                <w:szCs w:val="21"/>
                <w:lang w:val="en-US"/>
              </w:rPr>
              <w:t>.</w:t>
            </w:r>
          </w:p>
        </w:tc>
      </w:tr>
    </w:tbl>
    <w:p w14:paraId="4375E90C" w14:textId="77777777" w:rsidR="003D0201" w:rsidRPr="00E61741" w:rsidRDefault="003D0201" w:rsidP="00E61741">
      <w:pPr>
        <w:contextualSpacing/>
        <w:jc w:val="both"/>
        <w:rPr>
          <w:i/>
          <w:color w:val="FF0000"/>
        </w:rPr>
      </w:pPr>
    </w:p>
    <w:sdt>
      <w:sdtPr>
        <w:rPr>
          <w:b w:val="0"/>
          <w:bCs w:val="0"/>
          <w:sz w:val="22"/>
          <w:szCs w:val="22"/>
        </w:rPr>
        <w:id w:val="86054881"/>
        <w:docPartObj>
          <w:docPartGallery w:val="Bibliographies"/>
          <w:docPartUnique/>
        </w:docPartObj>
      </w:sdtPr>
      <w:sdtContent>
        <w:p w14:paraId="7136A76C" w14:textId="77777777" w:rsidR="00B918FD" w:rsidRDefault="00B918FD" w:rsidP="00E61741">
          <w:pPr>
            <w:pStyle w:val="Heading2"/>
          </w:pPr>
          <w:r>
            <w:t>Reference</w:t>
          </w:r>
        </w:p>
        <w:p w14:paraId="4C31913B" w14:textId="0A68ED1D" w:rsidR="00B918FD" w:rsidRDefault="00564437" w:rsidP="00B918FD">
          <w:r>
            <w:t xml:space="preserve"> </w:t>
          </w:r>
          <w:sdt>
            <w:sdtPr>
              <w:id w:val="-132189058"/>
              <w:citation/>
            </w:sdtPr>
            <w:sdtContent>
              <w:r w:rsidR="00B918FD">
                <w:fldChar w:fldCharType="begin"/>
              </w:r>
              <w:r w:rsidR="00B918FD">
                <w:rPr>
                  <w:lang w:val="en-US"/>
                </w:rPr>
                <w:instrText xml:space="preserve"> CITATION 2311 \l 1033 </w:instrText>
              </w:r>
              <w:r w:rsidR="00B918FD">
                <w:fldChar w:fldCharType="separate"/>
              </w:r>
              <w:r w:rsidR="00B918FD" w:rsidRPr="00B918FD">
                <w:rPr>
                  <w:noProof/>
                  <w:lang w:val="en-US"/>
                </w:rPr>
                <w:t>(www.ezdrav.si, 2023)</w:t>
              </w:r>
              <w:r w:rsidR="00B918FD">
                <w:fldChar w:fldCharType="end"/>
              </w:r>
            </w:sdtContent>
          </w:sdt>
        </w:p>
        <w:p w14:paraId="4233EC40" w14:textId="77777777" w:rsidR="00B918FD" w:rsidRDefault="00000000" w:rsidP="00B918FD">
          <w:sdt>
            <w:sdtPr>
              <w:id w:val="1692568503"/>
              <w:citation/>
            </w:sdtPr>
            <w:sdtContent>
              <w:r w:rsidR="00B918FD">
                <w:fldChar w:fldCharType="begin"/>
              </w:r>
              <w:r w:rsidR="00B918FD">
                <w:rPr>
                  <w:lang w:val="en-US"/>
                </w:rPr>
                <w:instrText xml:space="preserve"> CITATION 23111 \l 1033 </w:instrText>
              </w:r>
              <w:r w:rsidR="00B918FD">
                <w:fldChar w:fldCharType="separate"/>
              </w:r>
              <w:r w:rsidR="00B918FD">
                <w:rPr>
                  <w:noProof/>
                  <w:lang w:val="en-US"/>
                </w:rPr>
                <w:t xml:space="preserve"> </w:t>
              </w:r>
              <w:r w:rsidR="00B918FD" w:rsidRPr="00B918FD">
                <w:rPr>
                  <w:noProof/>
                  <w:lang w:val="en-US"/>
                </w:rPr>
                <w:t>(www.emro.who.int, 2023)</w:t>
              </w:r>
              <w:r w:rsidR="00B918FD">
                <w:fldChar w:fldCharType="end"/>
              </w:r>
            </w:sdtContent>
          </w:sdt>
        </w:p>
        <w:p w14:paraId="53064E70" w14:textId="249D50DD" w:rsidR="00B918FD" w:rsidRPr="00B918FD" w:rsidRDefault="00000000" w:rsidP="00B918FD">
          <w:sdt>
            <w:sdtPr>
              <w:id w:val="28076861"/>
              <w:citation/>
            </w:sdtPr>
            <w:sdtContent>
              <w:r w:rsidR="00B918FD">
                <w:fldChar w:fldCharType="begin"/>
              </w:r>
              <w:r w:rsidR="00B918FD">
                <w:rPr>
                  <w:lang w:val="en-US"/>
                </w:rPr>
                <w:instrText xml:space="preserve"> CITATION 23112 \l 1033 </w:instrText>
              </w:r>
              <w:r w:rsidR="00B918FD">
                <w:fldChar w:fldCharType="separate"/>
              </w:r>
              <w:r w:rsidR="00B918FD">
                <w:rPr>
                  <w:noProof/>
                  <w:lang w:val="en-US"/>
                </w:rPr>
                <w:t xml:space="preserve"> </w:t>
              </w:r>
              <w:r w:rsidR="00B918FD" w:rsidRPr="00B918FD">
                <w:rPr>
                  <w:noProof/>
                  <w:lang w:val="en-US"/>
                </w:rPr>
                <w:t>(www.zdravlje.gov.rs, 2023)</w:t>
              </w:r>
              <w:r w:rsidR="00B918FD">
                <w:fldChar w:fldCharType="end"/>
              </w:r>
            </w:sdtContent>
          </w:sdt>
        </w:p>
      </w:sdtContent>
    </w:sdt>
    <w:p w14:paraId="1C7AE936" w14:textId="77777777" w:rsidR="003D0201" w:rsidRDefault="003D0201">
      <w:pPr>
        <w:spacing w:after="0"/>
        <w:rPr>
          <w:i/>
          <w:color w:val="FF0000"/>
        </w:rPr>
      </w:pPr>
      <w:r>
        <w:rPr>
          <w:i/>
          <w:color w:val="FF0000"/>
        </w:rPr>
        <w:br w:type="page"/>
      </w:r>
    </w:p>
    <w:p w14:paraId="3251867F" w14:textId="77777777" w:rsidR="003D0201" w:rsidRDefault="003D0201" w:rsidP="003D0201">
      <w:pPr>
        <w:pStyle w:val="Heading1"/>
      </w:pPr>
      <w:r>
        <w:lastRenderedPageBreak/>
        <w:t>Umestitev</w:t>
      </w:r>
    </w:p>
    <w:p w14:paraId="7CA193B8" w14:textId="77777777" w:rsidR="003D0201" w:rsidRPr="003D0201" w:rsidRDefault="003D0201" w:rsidP="00E61741">
      <w:pPr>
        <w:contextualSpacing/>
        <w:jc w:val="both"/>
      </w:pPr>
    </w:p>
    <w:p w14:paraId="5DACF506" w14:textId="77777777" w:rsidR="003D0201" w:rsidRDefault="003D0201" w:rsidP="003D0201">
      <w:pPr>
        <w:pStyle w:val="Heading2"/>
      </w:pPr>
      <w:r>
        <w:t>Navedba problema</w:t>
      </w:r>
    </w:p>
    <w:p w14:paraId="05C605A0" w14:textId="77777777" w:rsidR="003D0201" w:rsidRPr="003D0201" w:rsidRDefault="003D0201" w:rsidP="003D0201">
      <w:pPr>
        <w:jc w:val="both"/>
        <w:rPr>
          <w:i/>
          <w:color w:val="FF0000"/>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825"/>
        <w:gridCol w:w="6217"/>
      </w:tblGrid>
      <w:tr w:rsidR="003D0201" w14:paraId="2B84BF62" w14:textId="77777777" w:rsidTr="003D0201">
        <w:tc>
          <w:tcPr>
            <w:tcW w:w="1562" w:type="pct"/>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8D28040"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Problem, zahteva</w:t>
            </w:r>
          </w:p>
        </w:tc>
        <w:tc>
          <w:tcPr>
            <w:tcW w:w="3438" w:type="pct"/>
            <w:tcBorders>
              <w:top w:val="single" w:sz="12" w:space="0" w:color="auto"/>
              <w:left w:val="nil"/>
              <w:bottom w:val="single" w:sz="6" w:space="0" w:color="auto"/>
              <w:right w:val="single" w:sz="12" w:space="0" w:color="auto"/>
            </w:tcBorders>
            <w:tcMar>
              <w:top w:w="0" w:type="dxa"/>
              <w:left w:w="108" w:type="dxa"/>
              <w:bottom w:w="0" w:type="dxa"/>
              <w:right w:w="108" w:type="dxa"/>
            </w:tcMar>
          </w:tcPr>
          <w:p w14:paraId="5E8EE8C5" w14:textId="7865EF3B" w:rsidR="003D0201" w:rsidRPr="00C75C91" w:rsidRDefault="00C75C91" w:rsidP="00B5516B">
            <w:pPr>
              <w:pStyle w:val="infoblue"/>
              <w:rPr>
                <w:rFonts w:asciiTheme="minorHAnsi" w:hAnsiTheme="minorHAnsi" w:cstheme="minorHAnsi"/>
                <w:i w:val="0"/>
                <w:iCs w:val="0"/>
                <w:noProof w:val="0"/>
                <w:color w:val="FF0000"/>
                <w:sz w:val="22"/>
                <w:szCs w:val="22"/>
                <w:lang w:val="sl-SI"/>
              </w:rPr>
            </w:pPr>
            <w:r w:rsidRPr="00C75C91">
              <w:rPr>
                <w:rFonts w:asciiTheme="minorHAnsi" w:hAnsiTheme="minorHAnsi" w:cstheme="minorHAnsi"/>
                <w:i w:val="0"/>
                <w:iCs w:val="0"/>
                <w:noProof w:val="0"/>
                <w:color w:val="auto"/>
                <w:sz w:val="22"/>
                <w:szCs w:val="22"/>
                <w:lang w:val="sl-SI"/>
              </w:rPr>
              <w:t>Postopek rezervacije datumov za bolniške preglede</w:t>
            </w:r>
          </w:p>
        </w:tc>
      </w:tr>
      <w:tr w:rsidR="003D0201" w14:paraId="4CAA0184" w14:textId="77777777" w:rsidTr="003D0201">
        <w:tc>
          <w:tcPr>
            <w:tcW w:w="1562" w:type="pct"/>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EAEE912"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Vpliva na</w:t>
            </w:r>
          </w:p>
        </w:tc>
        <w:tc>
          <w:tcPr>
            <w:tcW w:w="3438" w:type="pct"/>
            <w:tcBorders>
              <w:top w:val="nil"/>
              <w:left w:val="nil"/>
              <w:bottom w:val="single" w:sz="6" w:space="0" w:color="auto"/>
              <w:right w:val="single" w:sz="12" w:space="0" w:color="auto"/>
            </w:tcBorders>
            <w:tcMar>
              <w:top w:w="0" w:type="dxa"/>
              <w:left w:w="108" w:type="dxa"/>
              <w:bottom w:w="0" w:type="dxa"/>
              <w:right w:w="108" w:type="dxa"/>
            </w:tcMar>
          </w:tcPr>
          <w:p w14:paraId="3730228B" w14:textId="4C3493B0" w:rsidR="003D0201" w:rsidRPr="00C75C91" w:rsidRDefault="00C75C91" w:rsidP="00B5516B">
            <w:pPr>
              <w:pStyle w:val="infoblue"/>
              <w:rPr>
                <w:rFonts w:asciiTheme="minorHAnsi" w:hAnsiTheme="minorHAnsi" w:cstheme="minorHAnsi"/>
                <w:i w:val="0"/>
                <w:iCs w:val="0"/>
                <w:noProof w:val="0"/>
                <w:color w:val="FF0000"/>
                <w:sz w:val="22"/>
                <w:szCs w:val="22"/>
                <w:lang w:val="sl-SI"/>
              </w:rPr>
            </w:pPr>
            <w:r w:rsidRPr="00C75C91">
              <w:rPr>
                <w:rFonts w:asciiTheme="minorHAnsi" w:hAnsiTheme="minorHAnsi" w:cstheme="minorHAnsi"/>
                <w:i w:val="0"/>
                <w:iCs w:val="0"/>
                <w:noProof w:val="0"/>
                <w:color w:val="auto"/>
                <w:sz w:val="22"/>
                <w:szCs w:val="22"/>
                <w:lang w:val="sl-SI"/>
              </w:rPr>
              <w:t>Pacienti, zdravstveni delavci, administratorji sistema</w:t>
            </w:r>
          </w:p>
        </w:tc>
      </w:tr>
      <w:tr w:rsidR="003D0201" w14:paraId="66C412D3" w14:textId="77777777" w:rsidTr="003D0201">
        <w:tc>
          <w:tcPr>
            <w:tcW w:w="1562" w:type="pct"/>
            <w:tcBorders>
              <w:top w:val="single" w:sz="6" w:space="0" w:color="auto"/>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310908AF"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Uspešna rešitev bi…</w:t>
            </w:r>
          </w:p>
        </w:tc>
        <w:tc>
          <w:tcPr>
            <w:tcW w:w="3438" w:type="pct"/>
            <w:tcBorders>
              <w:top w:val="single" w:sz="6" w:space="0" w:color="auto"/>
              <w:left w:val="nil"/>
              <w:bottom w:val="single" w:sz="12" w:space="0" w:color="auto"/>
              <w:right w:val="single" w:sz="12" w:space="0" w:color="auto"/>
            </w:tcBorders>
            <w:tcMar>
              <w:top w:w="0" w:type="dxa"/>
              <w:left w:w="108" w:type="dxa"/>
              <w:bottom w:w="0" w:type="dxa"/>
              <w:right w:w="108" w:type="dxa"/>
            </w:tcMar>
          </w:tcPr>
          <w:p w14:paraId="429EF259" w14:textId="18A504CD" w:rsidR="003D0201" w:rsidRPr="00C75C91" w:rsidRDefault="00C75C91" w:rsidP="00B5516B">
            <w:pPr>
              <w:pStyle w:val="infoblue"/>
              <w:rPr>
                <w:rFonts w:asciiTheme="minorHAnsi" w:hAnsiTheme="minorHAnsi" w:cstheme="minorHAnsi"/>
                <w:i w:val="0"/>
                <w:iCs w:val="0"/>
                <w:noProof w:val="0"/>
                <w:color w:val="FF0000"/>
                <w:sz w:val="22"/>
                <w:szCs w:val="22"/>
                <w:lang w:val="sl-SI"/>
              </w:rPr>
            </w:pPr>
            <w:r w:rsidRPr="00C75C91">
              <w:rPr>
                <w:rFonts w:asciiTheme="minorHAnsi" w:hAnsiTheme="minorHAnsi" w:cstheme="minorHAnsi"/>
                <w:i w:val="0"/>
                <w:iCs w:val="0"/>
                <w:noProof w:val="0"/>
                <w:color w:val="auto"/>
                <w:sz w:val="22"/>
                <w:szCs w:val="22"/>
                <w:lang w:val="sl-SI"/>
              </w:rPr>
              <w:t>Olajšala in pospešila postopek rezervacije pregledov, omogočila enostavno upravljanje s termini, povečala učinkovitost zdravstvenega sistema</w:t>
            </w:r>
          </w:p>
        </w:tc>
      </w:tr>
    </w:tbl>
    <w:p w14:paraId="0B132855" w14:textId="77777777" w:rsidR="003D0201" w:rsidRDefault="003D0201" w:rsidP="003D0201"/>
    <w:p w14:paraId="78FF0C22" w14:textId="77777777" w:rsidR="003D0201" w:rsidRDefault="003D0201" w:rsidP="003D0201">
      <w:pPr>
        <w:pStyle w:val="Heading2"/>
      </w:pPr>
      <w:r>
        <w:t>Umestitev produkta</w:t>
      </w:r>
    </w:p>
    <w:p w14:paraId="5EE2EE9B" w14:textId="77777777" w:rsidR="003D0201" w:rsidRDefault="003D0201" w:rsidP="003D0201"/>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825"/>
        <w:gridCol w:w="6217"/>
      </w:tblGrid>
      <w:tr w:rsidR="003D0201" w14:paraId="26F8BED9" w14:textId="77777777" w:rsidTr="003D0201">
        <w:tc>
          <w:tcPr>
            <w:tcW w:w="1562" w:type="pct"/>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2E8A2B9"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Za</w:t>
            </w:r>
          </w:p>
        </w:tc>
        <w:tc>
          <w:tcPr>
            <w:tcW w:w="3438" w:type="pct"/>
            <w:tcBorders>
              <w:top w:val="single" w:sz="12" w:space="0" w:color="auto"/>
              <w:left w:val="nil"/>
              <w:bottom w:val="single" w:sz="6" w:space="0" w:color="auto"/>
              <w:right w:val="single" w:sz="12" w:space="0" w:color="auto"/>
            </w:tcBorders>
            <w:tcMar>
              <w:top w:w="0" w:type="dxa"/>
              <w:left w:w="108" w:type="dxa"/>
              <w:bottom w:w="0" w:type="dxa"/>
              <w:right w:w="108" w:type="dxa"/>
            </w:tcMar>
          </w:tcPr>
          <w:p w14:paraId="71B77B0E" w14:textId="7D387761" w:rsidR="003D0201" w:rsidRPr="00C75C91" w:rsidRDefault="00C75C91" w:rsidP="00B5516B">
            <w:pPr>
              <w:pStyle w:val="infoblue"/>
              <w:rPr>
                <w:rFonts w:asciiTheme="minorHAnsi" w:hAnsiTheme="minorHAnsi" w:cstheme="minorHAnsi"/>
                <w:i w:val="0"/>
                <w:iCs w:val="0"/>
                <w:noProof w:val="0"/>
                <w:color w:val="auto"/>
                <w:sz w:val="22"/>
                <w:szCs w:val="22"/>
                <w:lang w:val="sl-SI"/>
              </w:rPr>
            </w:pPr>
            <w:r w:rsidRPr="00C75C91">
              <w:rPr>
                <w:rFonts w:asciiTheme="minorHAnsi" w:hAnsiTheme="minorHAnsi" w:cstheme="minorHAnsi"/>
                <w:i w:val="0"/>
                <w:iCs w:val="0"/>
                <w:noProof w:val="0"/>
                <w:color w:val="auto"/>
                <w:sz w:val="22"/>
                <w:szCs w:val="22"/>
                <w:lang w:val="sl-SI"/>
              </w:rPr>
              <w:t>Pacienti, zdravstveni delavci, administratorji sistema</w:t>
            </w:r>
          </w:p>
        </w:tc>
      </w:tr>
      <w:tr w:rsidR="003D0201" w14:paraId="5137E563" w14:textId="77777777" w:rsidTr="003D0201">
        <w:tc>
          <w:tcPr>
            <w:tcW w:w="1562" w:type="pct"/>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2FBE60ED"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Produkt (ime produkta)</w:t>
            </w:r>
          </w:p>
        </w:tc>
        <w:tc>
          <w:tcPr>
            <w:tcW w:w="3438" w:type="pct"/>
            <w:tcBorders>
              <w:top w:val="nil"/>
              <w:left w:val="nil"/>
              <w:bottom w:val="single" w:sz="6" w:space="0" w:color="auto"/>
              <w:right w:val="single" w:sz="12" w:space="0" w:color="auto"/>
            </w:tcBorders>
            <w:tcMar>
              <w:top w:w="0" w:type="dxa"/>
              <w:left w:w="108" w:type="dxa"/>
              <w:bottom w:w="0" w:type="dxa"/>
              <w:right w:w="108" w:type="dxa"/>
            </w:tcMar>
          </w:tcPr>
          <w:p w14:paraId="359932A0" w14:textId="69D66630" w:rsidR="003D0201" w:rsidRPr="00424AFA" w:rsidRDefault="00424AFA" w:rsidP="00B5516B">
            <w:pPr>
              <w:pStyle w:val="infoblue"/>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Bolniška aplikacija</w:t>
            </w:r>
          </w:p>
        </w:tc>
      </w:tr>
      <w:tr w:rsidR="003D0201" w14:paraId="577C66EA" w14:textId="77777777" w:rsidTr="003D0201">
        <w:tc>
          <w:tcPr>
            <w:tcW w:w="1562" w:type="pct"/>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6867E8D2"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 xml:space="preserve">Ki </w:t>
            </w:r>
          </w:p>
        </w:tc>
        <w:tc>
          <w:tcPr>
            <w:tcW w:w="3438" w:type="pct"/>
            <w:tcBorders>
              <w:top w:val="nil"/>
              <w:left w:val="nil"/>
              <w:bottom w:val="single" w:sz="6" w:space="0" w:color="auto"/>
              <w:right w:val="single" w:sz="12" w:space="0" w:color="auto"/>
            </w:tcBorders>
            <w:tcMar>
              <w:top w:w="0" w:type="dxa"/>
              <w:left w:w="108" w:type="dxa"/>
              <w:bottom w:w="0" w:type="dxa"/>
              <w:right w:w="108" w:type="dxa"/>
            </w:tcMar>
          </w:tcPr>
          <w:p w14:paraId="755BA2AB" w14:textId="522F185E" w:rsidR="003D0201" w:rsidRPr="00424AFA" w:rsidRDefault="00424AFA" w:rsidP="00B5516B">
            <w:pPr>
              <w:pStyle w:val="infoblue"/>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Olajša rezervacijo pregledov, omogoča upravljanje s termini, povečuje učinkovitost zdravstvenega sistema</w:t>
            </w:r>
          </w:p>
        </w:tc>
      </w:tr>
      <w:tr w:rsidR="003D0201" w14:paraId="2B6052B5" w14:textId="77777777" w:rsidTr="003D0201">
        <w:tc>
          <w:tcPr>
            <w:tcW w:w="1562" w:type="pct"/>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5A851551"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Za razliko od</w:t>
            </w:r>
          </w:p>
        </w:tc>
        <w:tc>
          <w:tcPr>
            <w:tcW w:w="3438" w:type="pct"/>
            <w:tcBorders>
              <w:top w:val="nil"/>
              <w:left w:val="nil"/>
              <w:bottom w:val="single" w:sz="6" w:space="0" w:color="auto"/>
              <w:right w:val="single" w:sz="12" w:space="0" w:color="auto"/>
            </w:tcBorders>
            <w:tcMar>
              <w:top w:w="0" w:type="dxa"/>
              <w:left w:w="108" w:type="dxa"/>
              <w:bottom w:w="0" w:type="dxa"/>
              <w:right w:w="108" w:type="dxa"/>
            </w:tcMar>
          </w:tcPr>
          <w:p w14:paraId="3E8FBD5C" w14:textId="42D91285" w:rsidR="003D0201" w:rsidRPr="00424AFA" w:rsidRDefault="00424AFA" w:rsidP="00B5516B">
            <w:pPr>
              <w:pStyle w:val="infoblue"/>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Klasičnega načina rezervacije pregledov, ročnega vodenja urnika</w:t>
            </w:r>
          </w:p>
        </w:tc>
      </w:tr>
      <w:tr w:rsidR="003D0201" w14:paraId="057F025A" w14:textId="77777777" w:rsidTr="003D0201">
        <w:tc>
          <w:tcPr>
            <w:tcW w:w="1562" w:type="pct"/>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2951ACE4" w14:textId="77777777" w:rsidR="003D0201" w:rsidRPr="003D0201" w:rsidRDefault="003D0201" w:rsidP="00B5516B">
            <w:pPr>
              <w:pStyle w:val="BodyText"/>
              <w:ind w:left="72"/>
              <w:rPr>
                <w:rFonts w:asciiTheme="minorHAnsi" w:hAnsiTheme="minorHAnsi" w:cstheme="minorHAnsi"/>
                <w:noProof w:val="0"/>
                <w:sz w:val="22"/>
                <w:szCs w:val="22"/>
              </w:rPr>
            </w:pPr>
            <w:r w:rsidRPr="003D0201">
              <w:rPr>
                <w:rFonts w:asciiTheme="minorHAnsi" w:hAnsiTheme="minorHAnsi" w:cstheme="minorHAnsi"/>
                <w:noProof w:val="0"/>
                <w:sz w:val="22"/>
                <w:szCs w:val="22"/>
              </w:rPr>
              <w:t>Našega produkta</w:t>
            </w:r>
          </w:p>
        </w:tc>
        <w:tc>
          <w:tcPr>
            <w:tcW w:w="3438" w:type="pct"/>
            <w:tcBorders>
              <w:top w:val="nil"/>
              <w:left w:val="nil"/>
              <w:bottom w:val="single" w:sz="12" w:space="0" w:color="auto"/>
              <w:right w:val="single" w:sz="12" w:space="0" w:color="auto"/>
            </w:tcBorders>
            <w:tcMar>
              <w:top w:w="0" w:type="dxa"/>
              <w:left w:w="108" w:type="dxa"/>
              <w:bottom w:w="0" w:type="dxa"/>
              <w:right w:w="108" w:type="dxa"/>
            </w:tcMar>
          </w:tcPr>
          <w:p w14:paraId="3D627714" w14:textId="520180E2" w:rsidR="003D0201" w:rsidRPr="00424AFA" w:rsidRDefault="00424AFA" w:rsidP="00B5516B">
            <w:pPr>
              <w:pStyle w:val="infoblue"/>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Ponuja enostavno uporabo, preglednost, in avtomatizacijo procesov</w:t>
            </w:r>
          </w:p>
        </w:tc>
      </w:tr>
    </w:tbl>
    <w:p w14:paraId="7489E021" w14:textId="77777777" w:rsidR="003D0201" w:rsidRDefault="003D0201" w:rsidP="003D0201">
      <w:pPr>
        <w:pStyle w:val="infoblue"/>
        <w:ind w:left="0"/>
        <w:rPr>
          <w:noProof w:val="0"/>
          <w:color w:val="FF0000"/>
          <w:sz w:val="22"/>
          <w:szCs w:val="22"/>
          <w:lang w:val="sl-SI"/>
        </w:rPr>
      </w:pPr>
    </w:p>
    <w:p w14:paraId="01F87813" w14:textId="77777777" w:rsidR="003D0201" w:rsidRDefault="003D0201">
      <w:pPr>
        <w:spacing w:after="0"/>
      </w:pPr>
      <w:r>
        <w:br w:type="page"/>
      </w:r>
    </w:p>
    <w:p w14:paraId="3423334A" w14:textId="77777777" w:rsidR="003D0201" w:rsidRDefault="003D0201" w:rsidP="003D0201">
      <w:pPr>
        <w:pStyle w:val="Heading1"/>
      </w:pPr>
      <w:r>
        <w:lastRenderedPageBreak/>
        <w:t>Zainteresirani za projekt in opis uporabnikov</w:t>
      </w:r>
    </w:p>
    <w:p w14:paraId="33D93302" w14:textId="77777777" w:rsidR="00980179" w:rsidRPr="00980179" w:rsidRDefault="00980179" w:rsidP="00980179"/>
    <w:p w14:paraId="79632147" w14:textId="2A452867" w:rsidR="003D0201" w:rsidRPr="00424AFA" w:rsidRDefault="00424AFA" w:rsidP="003D0201">
      <w:pPr>
        <w:rPr>
          <w:iCs/>
        </w:rPr>
      </w:pPr>
      <w:r w:rsidRPr="00424AFA">
        <w:rPr>
          <w:iCs/>
        </w:rPr>
        <w:t>Za celovito razumevanje in predstavitev informacijskega sistema za naročanje na bolniških pregledih, je ključno identificirati vse vpleteni v projekt. Ta del dokumentacije predstavlja profile zainteresiranih za projekt in vpletenih uporabnikov, pri čemer je osredotočen na njihove potrebe, vloge ter ključne izzive, ki jih je potrebno nasloviti v predlagani rešitvi. Vključuje tudi skupnost posrednikov, ki mora ustrezno zastopati interese uporabnikov sistema. Namesto konkretnih zahtev, ta del dokumenta ponuja opis ozadja problema, ki utemeljuje postavljene zahteve in prispeva k celovitemu razumevanju konteksta projekta.</w:t>
      </w:r>
    </w:p>
    <w:p w14:paraId="6B008A24" w14:textId="77777777" w:rsidR="003D0201" w:rsidRDefault="003D0201" w:rsidP="003D0201">
      <w:pPr>
        <w:pStyle w:val="Heading2"/>
      </w:pPr>
      <w:r>
        <w:t>Seznam zainteresiranih za projekt</w:t>
      </w:r>
    </w:p>
    <w:p w14:paraId="0791CF42" w14:textId="77777777" w:rsidR="001E5D17" w:rsidRDefault="001E5D17" w:rsidP="001E5D17"/>
    <w:tbl>
      <w:tblPr>
        <w:tblW w:w="5000" w:type="pct"/>
        <w:tblCellMar>
          <w:left w:w="0" w:type="dxa"/>
          <w:right w:w="0" w:type="dxa"/>
        </w:tblCellMar>
        <w:tblLook w:val="0000" w:firstRow="0" w:lastRow="0" w:firstColumn="0" w:lastColumn="0" w:noHBand="0" w:noVBand="0"/>
      </w:tblPr>
      <w:tblGrid>
        <w:gridCol w:w="2718"/>
        <w:gridCol w:w="3052"/>
        <w:gridCol w:w="3286"/>
      </w:tblGrid>
      <w:tr w:rsidR="001E5D17" w14:paraId="6DE43F17" w14:textId="77777777" w:rsidTr="001E5D17">
        <w:tc>
          <w:tcPr>
            <w:tcW w:w="1501"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7FC8BE63" w14:textId="77777777" w:rsidR="001E5D17" w:rsidRPr="001E5D17" w:rsidRDefault="001E5D17" w:rsidP="00B5516B">
            <w:pPr>
              <w:pStyle w:val="BodyText"/>
              <w:rPr>
                <w:rFonts w:asciiTheme="minorHAnsi" w:hAnsiTheme="minorHAnsi" w:cstheme="minorHAnsi"/>
                <w:noProof w:val="0"/>
                <w:sz w:val="22"/>
                <w:szCs w:val="22"/>
              </w:rPr>
            </w:pPr>
            <w:r w:rsidRPr="001E5D17">
              <w:rPr>
                <w:rFonts w:asciiTheme="minorHAnsi" w:hAnsiTheme="minorHAnsi" w:cstheme="minorHAnsi"/>
                <w:b/>
                <w:bCs/>
                <w:noProof w:val="0"/>
                <w:sz w:val="22"/>
                <w:szCs w:val="22"/>
              </w:rPr>
              <w:t>Ime</w:t>
            </w:r>
          </w:p>
        </w:tc>
        <w:tc>
          <w:tcPr>
            <w:tcW w:w="1685" w:type="pct"/>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533CCAA2" w14:textId="77777777" w:rsidR="001E5D17" w:rsidRPr="001E5D17" w:rsidRDefault="001E5D17" w:rsidP="00B5516B">
            <w:pPr>
              <w:pStyle w:val="BodyText"/>
              <w:rPr>
                <w:rFonts w:asciiTheme="minorHAnsi" w:hAnsiTheme="minorHAnsi" w:cstheme="minorHAnsi"/>
                <w:noProof w:val="0"/>
                <w:sz w:val="22"/>
                <w:szCs w:val="22"/>
              </w:rPr>
            </w:pPr>
            <w:r w:rsidRPr="001E5D17">
              <w:rPr>
                <w:rFonts w:asciiTheme="minorHAnsi" w:hAnsiTheme="minorHAnsi" w:cstheme="minorHAnsi"/>
                <w:b/>
                <w:bCs/>
                <w:noProof w:val="0"/>
                <w:sz w:val="22"/>
                <w:szCs w:val="22"/>
              </w:rPr>
              <w:t>Opis</w:t>
            </w:r>
          </w:p>
        </w:tc>
        <w:tc>
          <w:tcPr>
            <w:tcW w:w="1814" w:type="pct"/>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5E368DA1" w14:textId="77777777" w:rsidR="001E5D17" w:rsidRPr="001E5D17" w:rsidRDefault="001E5D17" w:rsidP="00B5516B">
            <w:pPr>
              <w:pStyle w:val="BodyText"/>
              <w:rPr>
                <w:rFonts w:asciiTheme="minorHAnsi" w:hAnsiTheme="minorHAnsi" w:cstheme="minorHAnsi"/>
                <w:noProof w:val="0"/>
                <w:sz w:val="22"/>
                <w:szCs w:val="22"/>
              </w:rPr>
            </w:pPr>
            <w:r w:rsidRPr="001E5D17">
              <w:rPr>
                <w:rFonts w:asciiTheme="minorHAnsi" w:hAnsiTheme="minorHAnsi" w:cstheme="minorHAnsi"/>
                <w:b/>
                <w:bCs/>
                <w:noProof w:val="0"/>
                <w:sz w:val="22"/>
                <w:szCs w:val="22"/>
              </w:rPr>
              <w:t>Odgovornosti</w:t>
            </w:r>
          </w:p>
        </w:tc>
      </w:tr>
      <w:tr w:rsidR="001E5D17" w14:paraId="05831800" w14:textId="77777777" w:rsidTr="00781EAB">
        <w:tc>
          <w:tcPr>
            <w:tcW w:w="1501" w:type="pct"/>
            <w:tcBorders>
              <w:top w:val="nil"/>
              <w:left w:val="single" w:sz="6" w:space="0" w:color="000000"/>
              <w:bottom w:val="single" w:sz="4" w:space="0" w:color="auto"/>
              <w:right w:val="single" w:sz="6" w:space="0" w:color="000000"/>
            </w:tcBorders>
            <w:tcMar>
              <w:top w:w="0" w:type="dxa"/>
              <w:left w:w="108" w:type="dxa"/>
              <w:bottom w:w="0" w:type="dxa"/>
              <w:right w:w="108" w:type="dxa"/>
            </w:tcMar>
          </w:tcPr>
          <w:p w14:paraId="68553AE2" w14:textId="0D9CBB18" w:rsidR="001E5D17" w:rsidRPr="00424AFA" w:rsidRDefault="00424AFA" w:rsidP="00B5516B">
            <w:pPr>
              <w:pStyle w:val="infoblue"/>
              <w:ind w:left="0"/>
              <w:jc w:val="left"/>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Pacient</w:t>
            </w:r>
          </w:p>
        </w:tc>
        <w:tc>
          <w:tcPr>
            <w:tcW w:w="1685" w:type="pct"/>
            <w:tcBorders>
              <w:top w:val="nil"/>
              <w:left w:val="nil"/>
              <w:bottom w:val="single" w:sz="4" w:space="0" w:color="auto"/>
              <w:right w:val="single" w:sz="6" w:space="0" w:color="000000"/>
            </w:tcBorders>
            <w:tcMar>
              <w:top w:w="0" w:type="dxa"/>
              <w:left w:w="108" w:type="dxa"/>
              <w:bottom w:w="0" w:type="dxa"/>
              <w:right w:w="108" w:type="dxa"/>
            </w:tcMar>
          </w:tcPr>
          <w:p w14:paraId="28C0CEBD" w14:textId="0D9B8E2E" w:rsidR="001E5D17" w:rsidRPr="00424AFA" w:rsidRDefault="00424AFA" w:rsidP="00424AFA">
            <w:pPr>
              <w:pStyle w:val="infoblue"/>
              <w:ind w:left="0"/>
              <w:jc w:val="left"/>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Končni uporabnik sistema</w:t>
            </w:r>
          </w:p>
        </w:tc>
        <w:tc>
          <w:tcPr>
            <w:tcW w:w="1814" w:type="pct"/>
            <w:tcBorders>
              <w:top w:val="nil"/>
              <w:left w:val="nil"/>
              <w:bottom w:val="single" w:sz="4" w:space="0" w:color="auto"/>
              <w:right w:val="single" w:sz="6" w:space="0" w:color="000000"/>
            </w:tcBorders>
            <w:tcMar>
              <w:top w:w="0" w:type="dxa"/>
              <w:left w:w="108" w:type="dxa"/>
              <w:bottom w:w="0" w:type="dxa"/>
              <w:right w:w="108" w:type="dxa"/>
            </w:tcMar>
          </w:tcPr>
          <w:p w14:paraId="061F9AD2" w14:textId="63E00FAB" w:rsidR="001E5D17" w:rsidRPr="00424AFA" w:rsidRDefault="00424AFA" w:rsidP="00424AFA">
            <w:pPr>
              <w:pStyle w:val="infoblue"/>
              <w:ind w:left="0"/>
              <w:jc w:val="left"/>
              <w:rPr>
                <w:rFonts w:asciiTheme="minorHAnsi" w:hAnsiTheme="minorHAnsi" w:cstheme="minorHAnsi"/>
                <w:i w:val="0"/>
                <w:iCs w:val="0"/>
                <w:noProof w:val="0"/>
                <w:color w:val="FF0000"/>
                <w:sz w:val="22"/>
                <w:szCs w:val="22"/>
                <w:lang w:val="sl-SI"/>
              </w:rPr>
            </w:pPr>
            <w:r w:rsidRPr="00424AFA">
              <w:rPr>
                <w:rFonts w:asciiTheme="minorHAnsi" w:hAnsiTheme="minorHAnsi" w:cstheme="minorHAnsi"/>
                <w:i w:val="0"/>
                <w:iCs w:val="0"/>
                <w:noProof w:val="0"/>
                <w:color w:val="auto"/>
                <w:sz w:val="22"/>
                <w:szCs w:val="22"/>
                <w:lang w:val="sl-SI"/>
              </w:rPr>
              <w:t>Vnaša kodo, izbira zdravnika, rezervira termine</w:t>
            </w:r>
          </w:p>
        </w:tc>
      </w:tr>
      <w:tr w:rsidR="00424AFA" w14:paraId="5D78B04D" w14:textId="77777777" w:rsidTr="00781EAB">
        <w:tc>
          <w:tcPr>
            <w:tcW w:w="150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3C63D6" w14:textId="197B6E2C" w:rsidR="00424AFA" w:rsidRPr="001E5D17" w:rsidRDefault="00424AFA" w:rsidP="00424AFA">
            <w:pPr>
              <w:pStyle w:val="infoblue"/>
              <w:ind w:left="0"/>
              <w:jc w:val="left"/>
              <w:rPr>
                <w:rFonts w:asciiTheme="minorHAnsi" w:hAnsiTheme="minorHAnsi" w:cstheme="minorHAnsi"/>
                <w:noProof w:val="0"/>
                <w:color w:val="FF0000"/>
                <w:sz w:val="22"/>
                <w:szCs w:val="22"/>
                <w:lang w:val="sl-SI"/>
              </w:rPr>
            </w:pPr>
            <w:r w:rsidRPr="00424AFA">
              <w:rPr>
                <w:rFonts w:asciiTheme="minorHAnsi" w:hAnsiTheme="minorHAnsi" w:cstheme="minorHAnsi"/>
                <w:i w:val="0"/>
                <w:iCs w:val="0"/>
                <w:noProof w:val="0"/>
                <w:color w:val="auto"/>
                <w:sz w:val="22"/>
                <w:szCs w:val="22"/>
                <w:lang w:val="sl-SI"/>
              </w:rPr>
              <w:t>Zdravstveni delavec</w:t>
            </w:r>
          </w:p>
        </w:tc>
        <w:tc>
          <w:tcPr>
            <w:tcW w:w="16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CEC62F" w14:textId="4BC91A8A" w:rsidR="00424AFA" w:rsidRPr="001E5D17" w:rsidRDefault="00424AFA" w:rsidP="00424AFA">
            <w:pPr>
              <w:pStyle w:val="infoblue"/>
              <w:ind w:left="0"/>
              <w:jc w:val="left"/>
              <w:rPr>
                <w:rFonts w:asciiTheme="minorHAnsi" w:hAnsiTheme="minorHAnsi" w:cstheme="minorHAnsi"/>
                <w:noProof w:val="0"/>
                <w:color w:val="FF0000"/>
                <w:sz w:val="22"/>
                <w:szCs w:val="22"/>
                <w:lang w:val="sl-SI"/>
              </w:rPr>
            </w:pPr>
            <w:r w:rsidRPr="00424AFA">
              <w:rPr>
                <w:rFonts w:asciiTheme="minorHAnsi" w:hAnsiTheme="minorHAnsi" w:cstheme="minorHAnsi"/>
                <w:i w:val="0"/>
                <w:iCs w:val="0"/>
                <w:noProof w:val="0"/>
                <w:color w:val="auto"/>
                <w:sz w:val="22"/>
                <w:szCs w:val="22"/>
                <w:lang w:val="sl-SI"/>
              </w:rPr>
              <w:t>Zdravstveni profesionalci</w:t>
            </w:r>
          </w:p>
        </w:tc>
        <w:tc>
          <w:tcPr>
            <w:tcW w:w="18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95D0D1" w14:textId="60797832" w:rsidR="00424AFA" w:rsidRPr="00424AFA" w:rsidRDefault="00424AFA" w:rsidP="00424AFA">
            <w:pPr>
              <w:pStyle w:val="infoblue"/>
              <w:ind w:left="0"/>
              <w:jc w:val="left"/>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Vpisuje termine, upravlja z razpoložljivostjo</w:t>
            </w:r>
          </w:p>
        </w:tc>
      </w:tr>
      <w:tr w:rsidR="00424AFA" w14:paraId="7AA20176" w14:textId="77777777" w:rsidTr="00781EAB">
        <w:tc>
          <w:tcPr>
            <w:tcW w:w="150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94E759" w14:textId="37C83C63" w:rsidR="00424AFA" w:rsidRPr="00424AFA" w:rsidRDefault="00424AFA" w:rsidP="00424AFA">
            <w:pPr>
              <w:pStyle w:val="infoblue"/>
              <w:ind w:left="0"/>
              <w:jc w:val="left"/>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Administrator</w:t>
            </w:r>
          </w:p>
        </w:tc>
        <w:tc>
          <w:tcPr>
            <w:tcW w:w="16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7BF2B6" w14:textId="0AF30F8C" w:rsidR="00424AFA" w:rsidRPr="00424AFA" w:rsidRDefault="00424AFA" w:rsidP="00424AFA">
            <w:pPr>
              <w:pStyle w:val="infoblue"/>
              <w:ind w:left="0"/>
              <w:jc w:val="left"/>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Odobrava podatke, skrbi za sistem</w:t>
            </w:r>
          </w:p>
        </w:tc>
        <w:tc>
          <w:tcPr>
            <w:tcW w:w="181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1AFE7E" w14:textId="62450B7A" w:rsidR="00424AFA" w:rsidRPr="00424AFA" w:rsidRDefault="00424AFA" w:rsidP="00424AFA">
            <w:pPr>
              <w:pStyle w:val="infoblue"/>
              <w:ind w:left="0"/>
              <w:jc w:val="left"/>
              <w:rPr>
                <w:rFonts w:asciiTheme="minorHAnsi" w:hAnsiTheme="minorHAnsi" w:cstheme="minorHAnsi"/>
                <w:i w:val="0"/>
                <w:iCs w:val="0"/>
                <w:noProof w:val="0"/>
                <w:color w:val="auto"/>
                <w:sz w:val="22"/>
                <w:szCs w:val="22"/>
                <w:lang w:val="sl-SI"/>
              </w:rPr>
            </w:pPr>
            <w:r w:rsidRPr="00424AFA">
              <w:rPr>
                <w:rFonts w:asciiTheme="minorHAnsi" w:hAnsiTheme="minorHAnsi" w:cstheme="minorHAnsi"/>
                <w:i w:val="0"/>
                <w:iCs w:val="0"/>
                <w:noProof w:val="0"/>
                <w:color w:val="auto"/>
                <w:sz w:val="22"/>
                <w:szCs w:val="22"/>
                <w:lang w:val="sl-SI"/>
              </w:rPr>
              <w:t>Izpisuje informacije, skrbi za nujnost obiska</w:t>
            </w:r>
          </w:p>
        </w:tc>
      </w:tr>
    </w:tbl>
    <w:p w14:paraId="7A1053A9" w14:textId="77777777" w:rsidR="001E5D17" w:rsidRDefault="001E5D17" w:rsidP="001E5D17"/>
    <w:p w14:paraId="5F66647E" w14:textId="77777777" w:rsidR="001E5D17" w:rsidRDefault="001E5D17" w:rsidP="001E5D17"/>
    <w:p w14:paraId="762A1767" w14:textId="77777777" w:rsidR="001E5D17" w:rsidRDefault="001E5D17" w:rsidP="001E5D17">
      <w:pPr>
        <w:pStyle w:val="Heading2"/>
      </w:pPr>
      <w:r>
        <w:t>Pregled uporabnikov</w:t>
      </w:r>
    </w:p>
    <w:p w14:paraId="2E1FBCEC" w14:textId="77777777" w:rsidR="001E5D17" w:rsidRDefault="001E5D17" w:rsidP="001E5D17"/>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049"/>
        <w:gridCol w:w="7031"/>
      </w:tblGrid>
      <w:tr w:rsidR="005037BE" w:rsidRPr="001E5D17" w14:paraId="0F9D8408" w14:textId="77777777" w:rsidTr="00F200EF">
        <w:trPr>
          <w:trHeight w:val="411"/>
        </w:trPr>
        <w:tc>
          <w:tcPr>
            <w:tcW w:w="0" w:type="auto"/>
            <w:shd w:val="clear" w:color="auto" w:fill="BFBFBF"/>
            <w:tcMar>
              <w:top w:w="0" w:type="dxa"/>
              <w:left w:w="108" w:type="dxa"/>
              <w:bottom w:w="0" w:type="dxa"/>
              <w:right w:w="108" w:type="dxa"/>
            </w:tcMar>
          </w:tcPr>
          <w:p w14:paraId="129F8680" w14:textId="77777777" w:rsidR="005037BE" w:rsidRPr="001E5D17" w:rsidRDefault="005037BE" w:rsidP="00B5516B">
            <w:pPr>
              <w:pStyle w:val="BodyText"/>
              <w:rPr>
                <w:rFonts w:asciiTheme="minorHAnsi" w:hAnsiTheme="minorHAnsi" w:cstheme="minorHAnsi"/>
                <w:noProof w:val="0"/>
                <w:sz w:val="22"/>
                <w:szCs w:val="22"/>
              </w:rPr>
            </w:pPr>
            <w:r w:rsidRPr="001E5D17">
              <w:rPr>
                <w:rFonts w:asciiTheme="minorHAnsi" w:hAnsiTheme="minorHAnsi" w:cstheme="minorHAnsi"/>
                <w:b/>
                <w:bCs/>
                <w:noProof w:val="0"/>
                <w:sz w:val="22"/>
                <w:szCs w:val="22"/>
              </w:rPr>
              <w:t>Ime</w:t>
            </w:r>
          </w:p>
        </w:tc>
        <w:tc>
          <w:tcPr>
            <w:tcW w:w="0" w:type="auto"/>
            <w:shd w:val="clear" w:color="auto" w:fill="BFBFBF"/>
            <w:tcMar>
              <w:top w:w="0" w:type="dxa"/>
              <w:left w:w="108" w:type="dxa"/>
              <w:bottom w:w="0" w:type="dxa"/>
              <w:right w:w="108" w:type="dxa"/>
            </w:tcMar>
          </w:tcPr>
          <w:p w14:paraId="0CF78B09" w14:textId="77777777" w:rsidR="005037BE" w:rsidRPr="001E5D17" w:rsidRDefault="005037BE" w:rsidP="00B5516B">
            <w:pPr>
              <w:pStyle w:val="BodyText"/>
              <w:rPr>
                <w:rFonts w:asciiTheme="minorHAnsi" w:hAnsiTheme="minorHAnsi" w:cstheme="minorHAnsi"/>
                <w:noProof w:val="0"/>
                <w:sz w:val="22"/>
                <w:szCs w:val="22"/>
              </w:rPr>
            </w:pPr>
            <w:r w:rsidRPr="001E5D17">
              <w:rPr>
                <w:rFonts w:asciiTheme="minorHAnsi" w:hAnsiTheme="minorHAnsi" w:cstheme="minorHAnsi"/>
                <w:b/>
                <w:bCs/>
                <w:noProof w:val="0"/>
                <w:sz w:val="22"/>
                <w:szCs w:val="22"/>
              </w:rPr>
              <w:t>Opis</w:t>
            </w:r>
          </w:p>
        </w:tc>
      </w:tr>
      <w:tr w:rsidR="005037BE" w:rsidRPr="001E5D17" w14:paraId="0826E973" w14:textId="77777777" w:rsidTr="00F200EF">
        <w:trPr>
          <w:trHeight w:val="167"/>
        </w:trPr>
        <w:tc>
          <w:tcPr>
            <w:tcW w:w="0" w:type="auto"/>
            <w:tcMar>
              <w:top w:w="0" w:type="dxa"/>
              <w:left w:w="108" w:type="dxa"/>
              <w:bottom w:w="0" w:type="dxa"/>
              <w:right w:w="108" w:type="dxa"/>
            </w:tcMar>
            <w:vAlign w:val="center"/>
          </w:tcPr>
          <w:p w14:paraId="28DEDD62" w14:textId="2891FFED" w:rsidR="005037BE" w:rsidRPr="00F200EF" w:rsidRDefault="00424AFA" w:rsidP="00781EAB">
            <w:pPr>
              <w:pStyle w:val="infoblue"/>
              <w:ind w:left="0"/>
              <w:jc w:val="left"/>
              <w:rPr>
                <w:rFonts w:asciiTheme="minorHAnsi" w:hAnsiTheme="minorHAnsi" w:cstheme="minorHAnsi"/>
                <w:i w:val="0"/>
                <w:iCs w:val="0"/>
                <w:noProof w:val="0"/>
                <w:color w:val="auto"/>
                <w:sz w:val="22"/>
                <w:szCs w:val="22"/>
                <w:lang w:val="sl-SI"/>
              </w:rPr>
            </w:pPr>
            <w:r w:rsidRPr="00F200EF">
              <w:rPr>
                <w:rFonts w:asciiTheme="minorHAnsi" w:hAnsiTheme="minorHAnsi" w:cstheme="minorHAnsi"/>
                <w:i w:val="0"/>
                <w:iCs w:val="0"/>
                <w:noProof w:val="0"/>
                <w:color w:val="auto"/>
                <w:sz w:val="22"/>
                <w:szCs w:val="22"/>
                <w:lang w:val="sl-SI"/>
              </w:rPr>
              <w:t>Pacient</w:t>
            </w:r>
          </w:p>
        </w:tc>
        <w:tc>
          <w:tcPr>
            <w:tcW w:w="0" w:type="auto"/>
            <w:tcMar>
              <w:top w:w="0" w:type="dxa"/>
              <w:left w:w="108" w:type="dxa"/>
              <w:bottom w:w="0" w:type="dxa"/>
              <w:right w:w="108" w:type="dxa"/>
            </w:tcMar>
          </w:tcPr>
          <w:p w14:paraId="08DFAE1B" w14:textId="0EABEEB0" w:rsidR="005037BE" w:rsidRPr="00F200EF" w:rsidRDefault="00F200EF" w:rsidP="00F200EF">
            <w:pPr>
              <w:pStyle w:val="infoblue"/>
              <w:ind w:left="0"/>
              <w:jc w:val="left"/>
              <w:rPr>
                <w:rFonts w:asciiTheme="minorHAnsi" w:hAnsiTheme="minorHAnsi" w:cstheme="minorHAnsi"/>
                <w:i w:val="0"/>
                <w:iCs w:val="0"/>
                <w:noProof w:val="0"/>
                <w:color w:val="auto"/>
                <w:sz w:val="22"/>
                <w:szCs w:val="22"/>
                <w:lang w:val="sl-SI"/>
              </w:rPr>
            </w:pPr>
            <w:r w:rsidRPr="00F200EF">
              <w:rPr>
                <w:rFonts w:asciiTheme="minorHAnsi" w:hAnsiTheme="minorHAnsi" w:cstheme="minorHAnsi"/>
                <w:i w:val="0"/>
                <w:iCs w:val="0"/>
                <w:noProof w:val="0"/>
                <w:color w:val="auto"/>
                <w:sz w:val="22"/>
                <w:szCs w:val="22"/>
                <w:lang w:val="sl-SI"/>
              </w:rPr>
              <w:t>Končni uporabnik, ki išče zdravnika in rezervira termine.</w:t>
            </w:r>
          </w:p>
        </w:tc>
      </w:tr>
      <w:tr w:rsidR="00781EAB" w:rsidRPr="001E5D17" w14:paraId="7CA28DFC" w14:textId="77777777" w:rsidTr="00F200EF">
        <w:trPr>
          <w:trHeight w:val="167"/>
        </w:trPr>
        <w:tc>
          <w:tcPr>
            <w:tcW w:w="0" w:type="auto"/>
            <w:tcMar>
              <w:top w:w="0" w:type="dxa"/>
              <w:left w:w="108" w:type="dxa"/>
              <w:bottom w:w="0" w:type="dxa"/>
              <w:right w:w="108" w:type="dxa"/>
            </w:tcMar>
          </w:tcPr>
          <w:p w14:paraId="57D697A0" w14:textId="16328480" w:rsidR="00781EAB" w:rsidRPr="00F200EF" w:rsidRDefault="00F200EF" w:rsidP="00B5516B">
            <w:pPr>
              <w:pStyle w:val="infoblue"/>
              <w:ind w:left="0"/>
              <w:rPr>
                <w:rFonts w:asciiTheme="minorHAnsi" w:hAnsiTheme="minorHAnsi" w:cstheme="minorHAnsi"/>
                <w:i w:val="0"/>
                <w:iCs w:val="0"/>
                <w:noProof w:val="0"/>
                <w:color w:val="auto"/>
                <w:sz w:val="22"/>
                <w:szCs w:val="22"/>
                <w:lang w:val="sl-SI"/>
              </w:rPr>
            </w:pPr>
            <w:r w:rsidRPr="00F200EF">
              <w:rPr>
                <w:rFonts w:asciiTheme="minorHAnsi" w:hAnsiTheme="minorHAnsi" w:cstheme="minorHAnsi"/>
                <w:i w:val="0"/>
                <w:iCs w:val="0"/>
                <w:noProof w:val="0"/>
                <w:color w:val="auto"/>
                <w:sz w:val="22"/>
                <w:szCs w:val="22"/>
                <w:lang w:val="sl-SI"/>
              </w:rPr>
              <w:t>Zdravstveni delavec</w:t>
            </w:r>
          </w:p>
        </w:tc>
        <w:tc>
          <w:tcPr>
            <w:tcW w:w="0" w:type="auto"/>
            <w:tcMar>
              <w:top w:w="0" w:type="dxa"/>
              <w:left w:w="108" w:type="dxa"/>
              <w:bottom w:w="0" w:type="dxa"/>
              <w:right w:w="108" w:type="dxa"/>
            </w:tcMar>
          </w:tcPr>
          <w:p w14:paraId="5E83AD77" w14:textId="5836385C" w:rsidR="00F200EF" w:rsidRPr="00F200EF" w:rsidRDefault="00F200EF" w:rsidP="00F200EF">
            <w:pPr>
              <w:pStyle w:val="infoblue"/>
              <w:ind w:left="0"/>
              <w:jc w:val="left"/>
              <w:rPr>
                <w:rFonts w:asciiTheme="minorHAnsi" w:hAnsiTheme="minorHAnsi" w:cstheme="minorHAnsi"/>
                <w:i w:val="0"/>
                <w:iCs w:val="0"/>
                <w:noProof w:val="0"/>
                <w:color w:val="auto"/>
                <w:sz w:val="22"/>
                <w:szCs w:val="22"/>
                <w:lang w:val="sl-SI"/>
              </w:rPr>
            </w:pPr>
            <w:r w:rsidRPr="00F200EF">
              <w:rPr>
                <w:rFonts w:asciiTheme="minorHAnsi" w:hAnsiTheme="minorHAnsi" w:cstheme="minorHAnsi"/>
                <w:i w:val="0"/>
                <w:iCs w:val="0"/>
                <w:noProof w:val="0"/>
                <w:color w:val="auto"/>
                <w:sz w:val="22"/>
                <w:szCs w:val="22"/>
                <w:lang w:val="sl-SI"/>
              </w:rPr>
              <w:t>Zdravstveni profesionalci, ki vpisujejo termine in skrbijo za razpoložljivost.</w:t>
            </w:r>
          </w:p>
        </w:tc>
      </w:tr>
      <w:tr w:rsidR="00F200EF" w:rsidRPr="001E5D17" w14:paraId="19A182DA" w14:textId="77777777" w:rsidTr="00F200EF">
        <w:trPr>
          <w:trHeight w:val="167"/>
        </w:trPr>
        <w:tc>
          <w:tcPr>
            <w:tcW w:w="0" w:type="auto"/>
            <w:tcMar>
              <w:top w:w="0" w:type="dxa"/>
              <w:left w:w="108" w:type="dxa"/>
              <w:bottom w:w="0" w:type="dxa"/>
              <w:right w:w="108" w:type="dxa"/>
            </w:tcMar>
          </w:tcPr>
          <w:p w14:paraId="5340B1F8" w14:textId="68849075" w:rsidR="00F200EF" w:rsidRPr="00F200EF" w:rsidRDefault="00F200EF" w:rsidP="00B5516B">
            <w:pPr>
              <w:pStyle w:val="infoblue"/>
              <w:ind w:left="0"/>
              <w:rPr>
                <w:rFonts w:asciiTheme="minorHAnsi" w:hAnsiTheme="minorHAnsi" w:cstheme="minorHAnsi"/>
                <w:i w:val="0"/>
                <w:iCs w:val="0"/>
                <w:noProof w:val="0"/>
                <w:color w:val="auto"/>
                <w:sz w:val="22"/>
                <w:szCs w:val="22"/>
                <w:lang w:val="sl-SI"/>
              </w:rPr>
            </w:pPr>
            <w:r w:rsidRPr="00F200EF">
              <w:rPr>
                <w:rFonts w:asciiTheme="minorHAnsi" w:hAnsiTheme="minorHAnsi" w:cstheme="minorHAnsi"/>
                <w:i w:val="0"/>
                <w:iCs w:val="0"/>
                <w:noProof w:val="0"/>
                <w:color w:val="auto"/>
                <w:sz w:val="22"/>
                <w:szCs w:val="22"/>
                <w:lang w:val="sl-SI"/>
              </w:rPr>
              <w:t>Administrator</w:t>
            </w:r>
          </w:p>
        </w:tc>
        <w:tc>
          <w:tcPr>
            <w:tcW w:w="0" w:type="auto"/>
            <w:tcMar>
              <w:top w:w="0" w:type="dxa"/>
              <w:left w:w="108" w:type="dxa"/>
              <w:bottom w:w="0" w:type="dxa"/>
              <w:right w:w="108" w:type="dxa"/>
            </w:tcMar>
          </w:tcPr>
          <w:p w14:paraId="73F859FF" w14:textId="0CC4543D" w:rsidR="00F200EF" w:rsidRPr="00F200EF" w:rsidRDefault="00F200EF" w:rsidP="00F200EF">
            <w:pPr>
              <w:pStyle w:val="infoblue"/>
              <w:ind w:left="0"/>
              <w:jc w:val="left"/>
              <w:rPr>
                <w:rFonts w:asciiTheme="minorHAnsi" w:hAnsiTheme="minorHAnsi" w:cstheme="minorHAnsi"/>
                <w:i w:val="0"/>
                <w:iCs w:val="0"/>
                <w:noProof w:val="0"/>
                <w:color w:val="auto"/>
                <w:sz w:val="22"/>
                <w:szCs w:val="22"/>
                <w:lang w:val="sl-SI"/>
              </w:rPr>
            </w:pPr>
            <w:r w:rsidRPr="00F200EF">
              <w:rPr>
                <w:rFonts w:asciiTheme="minorHAnsi" w:hAnsiTheme="minorHAnsi" w:cstheme="minorHAnsi"/>
                <w:i w:val="0"/>
                <w:iCs w:val="0"/>
                <w:noProof w:val="0"/>
                <w:color w:val="auto"/>
                <w:sz w:val="22"/>
                <w:szCs w:val="22"/>
                <w:lang w:val="sl-SI"/>
              </w:rPr>
              <w:t>Odgovoren za odobravanje podatkov in skrb za sistem.</w:t>
            </w:r>
          </w:p>
        </w:tc>
      </w:tr>
    </w:tbl>
    <w:p w14:paraId="032E0200" w14:textId="77777777" w:rsidR="001E5D17" w:rsidRDefault="001E5D17" w:rsidP="001E5D17">
      <w:pPr>
        <w:pStyle w:val="BodyText"/>
        <w:rPr>
          <w:noProof w:val="0"/>
        </w:rPr>
      </w:pPr>
      <w:r>
        <w:rPr>
          <w:noProof w:val="0"/>
        </w:rPr>
        <w:t> </w:t>
      </w:r>
    </w:p>
    <w:p w14:paraId="170F5A72" w14:textId="77777777" w:rsidR="001E5D17" w:rsidRDefault="001E5D17" w:rsidP="001E5D17">
      <w:pPr>
        <w:pStyle w:val="BodyText"/>
        <w:rPr>
          <w:noProof w:val="0"/>
        </w:rPr>
      </w:pPr>
    </w:p>
    <w:p w14:paraId="430D93D8" w14:textId="77777777" w:rsidR="005037BE" w:rsidRDefault="005037BE">
      <w:pPr>
        <w:spacing w:after="0"/>
        <w:rPr>
          <w:b/>
          <w:bCs/>
          <w:sz w:val="28"/>
          <w:szCs w:val="28"/>
        </w:rPr>
      </w:pPr>
      <w:r>
        <w:br w:type="page"/>
      </w:r>
    </w:p>
    <w:p w14:paraId="7AED9A6F" w14:textId="77777777" w:rsidR="001E5D17" w:rsidRDefault="001E5D17" w:rsidP="001E5D17">
      <w:pPr>
        <w:pStyle w:val="Heading1"/>
      </w:pPr>
      <w:r>
        <w:lastRenderedPageBreak/>
        <w:t>Pregled produkta</w:t>
      </w:r>
    </w:p>
    <w:p w14:paraId="4489070A" w14:textId="77777777" w:rsidR="00F200EF" w:rsidRPr="00F200EF" w:rsidRDefault="00F200EF" w:rsidP="00F200EF"/>
    <w:p w14:paraId="30141216" w14:textId="45E31F78" w:rsidR="003A14A8" w:rsidRPr="00F200EF" w:rsidRDefault="00F200EF" w:rsidP="001E5D17">
      <w:pPr>
        <w:jc w:val="both"/>
        <w:rPr>
          <w:iCs/>
        </w:rPr>
      </w:pPr>
      <w:r w:rsidRPr="00F200EF">
        <w:rPr>
          <w:iCs/>
        </w:rPr>
        <w:t>Sekcija pregleda produkta je namenjena temeljnemu razumevanju ključnih vidikov informacijskega sistema za naročanje na bolniških pregledih. Spodaj je podrobnejši pregled funkcionalnosti, predvidevanj, odvisnosti ter alternativnih rešitev za optimalno uporabo sistema.</w:t>
      </w:r>
    </w:p>
    <w:p w14:paraId="0D0692D6" w14:textId="77777777" w:rsidR="001E5D17" w:rsidRDefault="001E5D17" w:rsidP="001E5D17">
      <w:pPr>
        <w:pStyle w:val="Heading2"/>
      </w:pPr>
      <w:r>
        <w:t xml:space="preserve">Seznam </w:t>
      </w:r>
      <w:r w:rsidR="0020554C">
        <w:t>funkcionalnosti</w:t>
      </w:r>
    </w:p>
    <w:p w14:paraId="755785ED" w14:textId="77777777" w:rsidR="00F200EF" w:rsidRPr="00F200EF" w:rsidRDefault="00F200EF" w:rsidP="00F200EF"/>
    <w:p w14:paraId="523EDEE9" w14:textId="77777777" w:rsidR="00F200EF" w:rsidRPr="00F200EF" w:rsidRDefault="00F200EF" w:rsidP="00F200EF">
      <w:pPr>
        <w:pStyle w:val="ListParagraph"/>
        <w:numPr>
          <w:ilvl w:val="0"/>
          <w:numId w:val="11"/>
        </w:numPr>
        <w:rPr>
          <w:iCs/>
        </w:rPr>
      </w:pPr>
      <w:r w:rsidRPr="00980179">
        <w:rPr>
          <w:b/>
          <w:bCs/>
          <w:iCs/>
        </w:rPr>
        <w:t>Naročanje pregledov</w:t>
      </w:r>
      <w:r w:rsidRPr="00F200EF">
        <w:rPr>
          <w:iCs/>
        </w:rPr>
        <w:t>: Omogoča pacientom hitro in preprosto rezervacijo terminov pri izbranem zdravniku ali specialistu.</w:t>
      </w:r>
    </w:p>
    <w:p w14:paraId="50FA5EF2" w14:textId="77777777" w:rsidR="00F200EF" w:rsidRPr="00F200EF" w:rsidRDefault="00F200EF" w:rsidP="00F200EF">
      <w:pPr>
        <w:spacing w:after="0"/>
        <w:rPr>
          <w:iCs/>
        </w:rPr>
      </w:pPr>
    </w:p>
    <w:p w14:paraId="30193CA3" w14:textId="57DFF268" w:rsidR="00F200EF" w:rsidRPr="00F200EF" w:rsidRDefault="00F200EF" w:rsidP="00F200EF">
      <w:pPr>
        <w:pStyle w:val="ListParagraph"/>
        <w:numPr>
          <w:ilvl w:val="0"/>
          <w:numId w:val="11"/>
        </w:numPr>
        <w:rPr>
          <w:iCs/>
        </w:rPr>
      </w:pPr>
      <w:r w:rsidRPr="00980179">
        <w:rPr>
          <w:b/>
          <w:bCs/>
          <w:iCs/>
        </w:rPr>
        <w:t>Iskanje in pregled zdravnikov</w:t>
      </w:r>
      <w:r w:rsidRPr="00F200EF">
        <w:rPr>
          <w:iCs/>
        </w:rPr>
        <w:t>: Neregistrirani pacienti lahko uporabljajo funkcionalnosti iskanja in pregleda zdravnikov ter lokacij, kjer delujejo.</w:t>
      </w:r>
    </w:p>
    <w:p w14:paraId="53380112" w14:textId="77777777" w:rsidR="00F200EF" w:rsidRPr="00F200EF" w:rsidRDefault="00F200EF" w:rsidP="00F200EF">
      <w:pPr>
        <w:spacing w:after="0"/>
        <w:rPr>
          <w:iCs/>
        </w:rPr>
      </w:pPr>
    </w:p>
    <w:p w14:paraId="268DF0CC" w14:textId="77777777" w:rsidR="00F200EF" w:rsidRPr="00F200EF" w:rsidRDefault="00F200EF" w:rsidP="00F200EF">
      <w:pPr>
        <w:pStyle w:val="ListParagraph"/>
        <w:numPr>
          <w:ilvl w:val="0"/>
          <w:numId w:val="11"/>
        </w:numPr>
        <w:rPr>
          <w:iCs/>
        </w:rPr>
      </w:pPr>
      <w:r w:rsidRPr="00980179">
        <w:rPr>
          <w:b/>
          <w:bCs/>
          <w:iCs/>
        </w:rPr>
        <w:t>Registracija uporabnikov</w:t>
      </w:r>
      <w:r w:rsidRPr="00F200EF">
        <w:rPr>
          <w:iCs/>
        </w:rPr>
        <w:t>: Pacienti se lahko registrirajo s vnosom osnovnih podatkov, kot so ime, priimek, geslo in številka kartice ZZZS.</w:t>
      </w:r>
    </w:p>
    <w:p w14:paraId="2E5B931C" w14:textId="77777777" w:rsidR="00F200EF" w:rsidRPr="00F200EF" w:rsidRDefault="00F200EF" w:rsidP="00F200EF">
      <w:pPr>
        <w:spacing w:after="0"/>
        <w:rPr>
          <w:iCs/>
        </w:rPr>
      </w:pPr>
    </w:p>
    <w:p w14:paraId="0A275A37" w14:textId="77777777" w:rsidR="00F200EF" w:rsidRPr="00F200EF" w:rsidRDefault="00F200EF" w:rsidP="00F200EF">
      <w:pPr>
        <w:pStyle w:val="ListParagraph"/>
        <w:numPr>
          <w:ilvl w:val="0"/>
          <w:numId w:val="11"/>
        </w:numPr>
        <w:rPr>
          <w:iCs/>
        </w:rPr>
      </w:pPr>
      <w:r w:rsidRPr="00980179">
        <w:rPr>
          <w:b/>
          <w:bCs/>
          <w:iCs/>
        </w:rPr>
        <w:t>Upravljanje terminov</w:t>
      </w:r>
      <w:r w:rsidRPr="00F200EF">
        <w:rPr>
          <w:iCs/>
        </w:rPr>
        <w:t>: Pacienti lahko izbirajo med prostimi zdravniki in razpoložljivimi termini za pregled, s sposobnostjo spreminjanja izbranih datumov.</w:t>
      </w:r>
    </w:p>
    <w:p w14:paraId="22BC9692" w14:textId="77777777" w:rsidR="00F200EF" w:rsidRPr="00F200EF" w:rsidRDefault="00F200EF" w:rsidP="00F200EF">
      <w:pPr>
        <w:spacing w:after="0"/>
        <w:rPr>
          <w:iCs/>
        </w:rPr>
      </w:pPr>
    </w:p>
    <w:p w14:paraId="37E9276C" w14:textId="77777777" w:rsidR="00F200EF" w:rsidRPr="00F200EF" w:rsidRDefault="00F200EF" w:rsidP="00F200EF">
      <w:pPr>
        <w:pStyle w:val="ListParagraph"/>
        <w:numPr>
          <w:ilvl w:val="0"/>
          <w:numId w:val="11"/>
        </w:numPr>
        <w:rPr>
          <w:iCs/>
        </w:rPr>
      </w:pPr>
      <w:r w:rsidRPr="00980179">
        <w:rPr>
          <w:b/>
          <w:bCs/>
          <w:iCs/>
        </w:rPr>
        <w:t>Vpis zdravnikov in terminov</w:t>
      </w:r>
      <w:r w:rsidRPr="00F200EF">
        <w:rPr>
          <w:iCs/>
        </w:rPr>
        <w:t>: Zdravstveni delavci imajo v sistemu možnost vpisa zdravnikov, dodajanja prostih terminov za vpis bolnika ter brisanja določenih datumov, če zdravnik ni dosegljiv.</w:t>
      </w:r>
    </w:p>
    <w:p w14:paraId="069A1F8C" w14:textId="77777777" w:rsidR="00F200EF" w:rsidRPr="00F200EF" w:rsidRDefault="00F200EF" w:rsidP="00F200EF">
      <w:pPr>
        <w:spacing w:after="0"/>
        <w:rPr>
          <w:iCs/>
        </w:rPr>
      </w:pPr>
    </w:p>
    <w:p w14:paraId="61B8F202" w14:textId="77777777" w:rsidR="00F200EF" w:rsidRPr="00F200EF" w:rsidRDefault="00F200EF" w:rsidP="00F200EF">
      <w:pPr>
        <w:pStyle w:val="ListParagraph"/>
        <w:numPr>
          <w:ilvl w:val="0"/>
          <w:numId w:val="11"/>
        </w:numPr>
        <w:rPr>
          <w:iCs/>
        </w:rPr>
      </w:pPr>
      <w:r w:rsidRPr="00980179">
        <w:rPr>
          <w:b/>
          <w:bCs/>
          <w:iCs/>
        </w:rPr>
        <w:t>Sistem obveščanja</w:t>
      </w:r>
      <w:r w:rsidRPr="00F200EF">
        <w:rPr>
          <w:iCs/>
        </w:rPr>
        <w:t>: Avtomatsko obveščanje pacientov o potrjenih terminih, spremembah ali odpovedih pregledov.</w:t>
      </w:r>
    </w:p>
    <w:p w14:paraId="0F2920C1" w14:textId="77777777" w:rsidR="00F200EF" w:rsidRPr="00F200EF" w:rsidRDefault="00F200EF" w:rsidP="00F200EF">
      <w:pPr>
        <w:spacing w:after="0"/>
        <w:rPr>
          <w:iCs/>
        </w:rPr>
      </w:pPr>
    </w:p>
    <w:p w14:paraId="37DA406A" w14:textId="77777777" w:rsidR="00F200EF" w:rsidRPr="00F200EF" w:rsidRDefault="00F200EF" w:rsidP="00F200EF">
      <w:pPr>
        <w:pStyle w:val="ListParagraph"/>
        <w:numPr>
          <w:ilvl w:val="0"/>
          <w:numId w:val="11"/>
        </w:numPr>
        <w:rPr>
          <w:iCs/>
        </w:rPr>
      </w:pPr>
      <w:r w:rsidRPr="00980179">
        <w:rPr>
          <w:b/>
          <w:bCs/>
          <w:iCs/>
        </w:rPr>
        <w:t>Hierarhija dostopa</w:t>
      </w:r>
      <w:r w:rsidRPr="00F200EF">
        <w:rPr>
          <w:iCs/>
        </w:rPr>
        <w:t>: Različne ravni dostopa za pacienta, zdravstvene delavce in administratorja za zagotavljanje varnosti podatkov.</w:t>
      </w:r>
    </w:p>
    <w:p w14:paraId="4AE5F41B" w14:textId="77777777" w:rsidR="00F200EF" w:rsidRPr="00F200EF" w:rsidRDefault="00F200EF" w:rsidP="00F200EF">
      <w:pPr>
        <w:spacing w:after="0"/>
        <w:rPr>
          <w:iCs/>
        </w:rPr>
      </w:pPr>
    </w:p>
    <w:p w14:paraId="72D2823A" w14:textId="77777777" w:rsidR="00F200EF" w:rsidRPr="00F200EF" w:rsidRDefault="00F200EF" w:rsidP="00F200EF">
      <w:pPr>
        <w:pStyle w:val="ListParagraph"/>
        <w:numPr>
          <w:ilvl w:val="0"/>
          <w:numId w:val="11"/>
        </w:numPr>
        <w:rPr>
          <w:iCs/>
        </w:rPr>
      </w:pPr>
      <w:r w:rsidRPr="00980179">
        <w:rPr>
          <w:b/>
          <w:bCs/>
          <w:iCs/>
        </w:rPr>
        <w:t>Prikaz koledarja</w:t>
      </w:r>
      <w:r w:rsidRPr="00F200EF">
        <w:rPr>
          <w:iCs/>
        </w:rPr>
        <w:t>: Grafički prikaz razpoložljivosti zdravnikov in terminov v obliki koledarja za lažje sprejemanje odločitev.</w:t>
      </w:r>
    </w:p>
    <w:p w14:paraId="10DAE3C8" w14:textId="77777777" w:rsidR="00F200EF" w:rsidRPr="00F200EF" w:rsidRDefault="00F200EF" w:rsidP="00F200EF">
      <w:pPr>
        <w:spacing w:after="0"/>
        <w:rPr>
          <w:iCs/>
        </w:rPr>
      </w:pPr>
    </w:p>
    <w:p w14:paraId="38613B1C" w14:textId="77777777" w:rsidR="00F200EF" w:rsidRPr="00F200EF" w:rsidRDefault="00F200EF" w:rsidP="00F200EF">
      <w:pPr>
        <w:pStyle w:val="ListParagraph"/>
        <w:numPr>
          <w:ilvl w:val="0"/>
          <w:numId w:val="11"/>
        </w:numPr>
        <w:rPr>
          <w:iCs/>
        </w:rPr>
      </w:pPr>
      <w:r w:rsidRPr="00980179">
        <w:rPr>
          <w:b/>
          <w:bCs/>
          <w:iCs/>
        </w:rPr>
        <w:t>Sledenje nujnosti obiska</w:t>
      </w:r>
      <w:r w:rsidRPr="00F200EF">
        <w:rPr>
          <w:iCs/>
        </w:rPr>
        <w:t>: Zmožnost določanja nujnosti obiska bolnika na podlagi predhodnih podatkov in kode, ki jo posreduje osebni zdravnik.</w:t>
      </w:r>
    </w:p>
    <w:p w14:paraId="052577A5" w14:textId="77777777" w:rsidR="00F200EF" w:rsidRPr="00F200EF" w:rsidRDefault="00F200EF" w:rsidP="00F200EF">
      <w:pPr>
        <w:spacing w:after="0"/>
        <w:rPr>
          <w:iCs/>
        </w:rPr>
      </w:pPr>
    </w:p>
    <w:p w14:paraId="503BE219" w14:textId="096B9996" w:rsidR="0020554C" w:rsidRPr="00F200EF" w:rsidRDefault="00F200EF" w:rsidP="00F200EF">
      <w:pPr>
        <w:pStyle w:val="ListParagraph"/>
        <w:numPr>
          <w:ilvl w:val="0"/>
          <w:numId w:val="11"/>
        </w:numPr>
        <w:rPr>
          <w:iCs/>
        </w:rPr>
      </w:pPr>
      <w:r w:rsidRPr="00980179">
        <w:rPr>
          <w:b/>
          <w:bCs/>
          <w:iCs/>
        </w:rPr>
        <w:t>Izbira jezika</w:t>
      </w:r>
      <w:r w:rsidRPr="00F200EF">
        <w:rPr>
          <w:iCs/>
        </w:rPr>
        <w:t>: Omogoča uporabnikom izbiro jezika glede na njihove preferenčne nastavitve.</w:t>
      </w:r>
    </w:p>
    <w:p w14:paraId="245DC86D" w14:textId="77777777" w:rsidR="003A14A8" w:rsidRDefault="003A14A8" w:rsidP="001E5D17">
      <w:pPr>
        <w:jc w:val="both"/>
      </w:pPr>
    </w:p>
    <w:p w14:paraId="3CDED44A" w14:textId="77777777" w:rsidR="003A14A8" w:rsidRDefault="003A14A8" w:rsidP="003A14A8">
      <w:pPr>
        <w:pStyle w:val="Heading2"/>
      </w:pPr>
      <w:r>
        <w:t>Predvidevanja in odvisnosti</w:t>
      </w:r>
    </w:p>
    <w:p w14:paraId="4B9E52D2" w14:textId="77777777" w:rsidR="00980179" w:rsidRPr="00980179" w:rsidRDefault="00980179" w:rsidP="00980179"/>
    <w:p w14:paraId="15CAD542" w14:textId="77777777" w:rsidR="00980179" w:rsidRPr="00980179" w:rsidRDefault="00980179" w:rsidP="00980179">
      <w:pPr>
        <w:pStyle w:val="ListParagraph"/>
        <w:numPr>
          <w:ilvl w:val="0"/>
          <w:numId w:val="12"/>
        </w:numPr>
        <w:rPr>
          <w:iCs/>
        </w:rPr>
      </w:pPr>
      <w:r w:rsidRPr="00980179">
        <w:rPr>
          <w:b/>
          <w:bCs/>
          <w:iCs/>
        </w:rPr>
        <w:t>Operacijski sistem</w:t>
      </w:r>
      <w:r w:rsidRPr="00980179">
        <w:rPr>
          <w:iCs/>
        </w:rPr>
        <w:t>: Predvidevamo, da bo informacijski sistem deloval na obstoječih operacijskih sistemih, kar je ključno za nemoteno izvajanje funkcionalnosti.</w:t>
      </w:r>
    </w:p>
    <w:p w14:paraId="21640232" w14:textId="77777777" w:rsidR="00980179" w:rsidRPr="00980179" w:rsidRDefault="00980179" w:rsidP="00980179">
      <w:pPr>
        <w:spacing w:after="0"/>
        <w:rPr>
          <w:iCs/>
        </w:rPr>
      </w:pPr>
    </w:p>
    <w:p w14:paraId="14B4FB01" w14:textId="77777777" w:rsidR="00980179" w:rsidRPr="00980179" w:rsidRDefault="00980179" w:rsidP="00980179">
      <w:pPr>
        <w:pStyle w:val="ListParagraph"/>
        <w:numPr>
          <w:ilvl w:val="0"/>
          <w:numId w:val="12"/>
        </w:numPr>
        <w:rPr>
          <w:iCs/>
        </w:rPr>
      </w:pPr>
      <w:r w:rsidRPr="00980179">
        <w:rPr>
          <w:b/>
          <w:bCs/>
          <w:iCs/>
        </w:rPr>
        <w:t>Dostopnost strežnika</w:t>
      </w:r>
      <w:r w:rsidRPr="00980179">
        <w:rPr>
          <w:iCs/>
        </w:rPr>
        <w:t>: Stabilen in zanesljiv dostop do strežnika, ki je ključen za pravilno delovanje sistema.</w:t>
      </w:r>
    </w:p>
    <w:p w14:paraId="7E0E09BC" w14:textId="77777777" w:rsidR="00980179" w:rsidRPr="00980179" w:rsidRDefault="00980179" w:rsidP="00980179">
      <w:pPr>
        <w:spacing w:after="0"/>
        <w:rPr>
          <w:iCs/>
        </w:rPr>
      </w:pPr>
    </w:p>
    <w:p w14:paraId="7ADC0466" w14:textId="7B987039" w:rsidR="003A14A8" w:rsidRPr="00980179" w:rsidRDefault="00980179" w:rsidP="00980179">
      <w:pPr>
        <w:pStyle w:val="ListParagraph"/>
        <w:numPr>
          <w:ilvl w:val="0"/>
          <w:numId w:val="12"/>
        </w:numPr>
        <w:rPr>
          <w:iCs/>
        </w:rPr>
      </w:pPr>
      <w:r w:rsidRPr="00980179">
        <w:rPr>
          <w:b/>
          <w:bCs/>
          <w:iCs/>
        </w:rPr>
        <w:t>Sodelovanje z zdravstvenimi ustanovami</w:t>
      </w:r>
      <w:r w:rsidRPr="00980179">
        <w:rPr>
          <w:iCs/>
        </w:rPr>
        <w:t>: Sodelovanje z zdravstvenimi ustanovami za ažurno posodabljanje informacij o zdravnikih in razpoložljivih terminih.</w:t>
      </w:r>
    </w:p>
    <w:p w14:paraId="65A1C845" w14:textId="77777777" w:rsidR="005037BE" w:rsidRDefault="005037BE" w:rsidP="005037BE">
      <w:pPr>
        <w:pStyle w:val="Heading2"/>
      </w:pPr>
      <w:r>
        <w:lastRenderedPageBreak/>
        <w:t>Alternative in konkurenčne rešitve</w:t>
      </w:r>
    </w:p>
    <w:p w14:paraId="5B3E6D5D" w14:textId="691A89AA" w:rsidR="005037BE" w:rsidRDefault="005037BE" w:rsidP="00751C02">
      <w:pPr>
        <w:pStyle w:val="Heading3"/>
      </w:pPr>
      <w:r>
        <w:t>&lt;&lt;</w:t>
      </w:r>
      <w:r w:rsidR="00980179" w:rsidRPr="00980179">
        <w:t xml:space="preserve"> </w:t>
      </w:r>
      <w:r w:rsidR="00751C02" w:rsidRPr="00751C02">
        <w:t>Slovenian eHealth (eZdravje)</w:t>
      </w:r>
      <w:r w:rsidR="00751C02">
        <w:t xml:space="preserve"> </w:t>
      </w:r>
      <w:r>
        <w:t>&gt;&gt;</w:t>
      </w:r>
    </w:p>
    <w:p w14:paraId="2BC33420" w14:textId="77777777" w:rsidR="00980179" w:rsidRPr="00980179" w:rsidRDefault="00980179" w:rsidP="00980179"/>
    <w:p w14:paraId="29AFD7D4" w14:textId="21A3EC7C" w:rsidR="00751C02" w:rsidRPr="00751C02" w:rsidRDefault="00980179" w:rsidP="00751C02">
      <w:pPr>
        <w:pStyle w:val="ListParagraph"/>
        <w:numPr>
          <w:ilvl w:val="0"/>
          <w:numId w:val="13"/>
        </w:numPr>
        <w:rPr>
          <w:iCs/>
        </w:rPr>
      </w:pPr>
      <w:r w:rsidRPr="00980179">
        <w:rPr>
          <w:b/>
          <w:bCs/>
          <w:iCs/>
        </w:rPr>
        <w:t>URL</w:t>
      </w:r>
      <w:r w:rsidRPr="00980179">
        <w:rPr>
          <w:iCs/>
        </w:rPr>
        <w:t xml:space="preserve">: </w:t>
      </w:r>
      <w:hyperlink r:id="rId12" w:history="1">
        <w:r w:rsidR="00751C02" w:rsidRPr="00DB72A3">
          <w:rPr>
            <w:rStyle w:val="Hyperlink"/>
            <w:iCs/>
          </w:rPr>
          <w:t>www.</w:t>
        </w:r>
        <w:r w:rsidR="00751C02" w:rsidRPr="00DB72A3">
          <w:rPr>
            <w:rStyle w:val="Hyperlink"/>
          </w:rPr>
          <w:t>e</w:t>
        </w:r>
        <w:r w:rsidR="00751C02" w:rsidRPr="00DB72A3">
          <w:rPr>
            <w:rStyle w:val="Hyperlink"/>
            <w:iCs/>
          </w:rPr>
          <w:t>zdrav.si</w:t>
        </w:r>
      </w:hyperlink>
      <w:r w:rsidR="00751C02">
        <w:rPr>
          <w:iCs/>
        </w:rPr>
        <w:t xml:space="preserve"> </w:t>
      </w:r>
    </w:p>
    <w:p w14:paraId="50C7F8C7" w14:textId="77777777" w:rsidR="00980179" w:rsidRPr="00980179" w:rsidRDefault="00980179" w:rsidP="00980179">
      <w:pPr>
        <w:pStyle w:val="ListParagraph"/>
        <w:rPr>
          <w:iCs/>
        </w:rPr>
      </w:pPr>
    </w:p>
    <w:p w14:paraId="7AB9AB3A" w14:textId="0B638108" w:rsidR="005037BE" w:rsidRPr="00980179" w:rsidRDefault="00980179" w:rsidP="00980179">
      <w:pPr>
        <w:pStyle w:val="ListParagraph"/>
        <w:numPr>
          <w:ilvl w:val="0"/>
          <w:numId w:val="13"/>
        </w:numPr>
        <w:rPr>
          <w:iCs/>
        </w:rPr>
      </w:pPr>
      <w:r w:rsidRPr="00980179">
        <w:rPr>
          <w:b/>
          <w:bCs/>
          <w:iCs/>
        </w:rPr>
        <w:t>Opis</w:t>
      </w:r>
      <w:r w:rsidRPr="00980179">
        <w:rPr>
          <w:iCs/>
        </w:rPr>
        <w:t xml:space="preserve">: </w:t>
      </w:r>
      <w:r w:rsidR="00751C02" w:rsidRPr="00751C02">
        <w:rPr>
          <w:iCs/>
        </w:rPr>
        <w:t>Slovenske storitve eZdravje so povezale številne in razdrobljene bolnišnične in ambulantne informacijske sisteme, omogočile interoperabilnost raznolikih lokalnih aplikacij in uveljavile skupne digitalne zdravstvene informacijske standarde. Skladno s tem eZdravje državljanom in zdravstvenim delavcem omogoča dostop do relevantnih in točnih informacij, izboljšuje kakovost zdravstvene obravnave, zagotavlja dolgoročno zniževanje administrativnih stroškov in utira pot prihodnji digitalni preobrazbi slovenskega zdravstva.</w:t>
      </w:r>
    </w:p>
    <w:p w14:paraId="3FEABD17" w14:textId="29222EFF" w:rsidR="005037BE" w:rsidRDefault="005037BE" w:rsidP="005037BE">
      <w:pPr>
        <w:pStyle w:val="Heading3"/>
      </w:pPr>
      <w:r>
        <w:t>&lt;&lt;</w:t>
      </w:r>
      <w:r w:rsidR="00980179" w:rsidRPr="00980179">
        <w:t xml:space="preserve"> </w:t>
      </w:r>
      <w:r w:rsidR="00751C02">
        <w:rPr>
          <w:rFonts w:ascii="Helvetica" w:hAnsi="Helvetica"/>
          <w:color w:val="1E1E1E"/>
          <w:sz w:val="20"/>
          <w:szCs w:val="20"/>
          <w:shd w:val="clear" w:color="auto" w:fill="FFFFFF"/>
        </w:rPr>
        <w:t>eHealth</w:t>
      </w:r>
      <w:r>
        <w:t>&gt;&gt;</w:t>
      </w:r>
    </w:p>
    <w:p w14:paraId="0BF343D2" w14:textId="77777777" w:rsidR="00980179" w:rsidRPr="00980179" w:rsidRDefault="00980179" w:rsidP="00980179"/>
    <w:p w14:paraId="26A1F199" w14:textId="090B2F32" w:rsidR="00980179" w:rsidRDefault="00980179" w:rsidP="00980179">
      <w:pPr>
        <w:pStyle w:val="ListParagraph"/>
        <w:numPr>
          <w:ilvl w:val="0"/>
          <w:numId w:val="14"/>
        </w:numPr>
        <w:rPr>
          <w:iCs/>
        </w:rPr>
      </w:pPr>
      <w:r w:rsidRPr="00980179">
        <w:rPr>
          <w:b/>
          <w:bCs/>
          <w:iCs/>
        </w:rPr>
        <w:t>URL</w:t>
      </w:r>
      <w:r w:rsidRPr="00980179">
        <w:rPr>
          <w:iCs/>
        </w:rPr>
        <w:t xml:space="preserve">: </w:t>
      </w:r>
      <w:hyperlink r:id="rId13" w:history="1">
        <w:r w:rsidR="00751C02" w:rsidRPr="00DB72A3">
          <w:rPr>
            <w:rStyle w:val="Hyperlink"/>
            <w:iCs/>
          </w:rPr>
          <w:t>www.emro.who.int</w:t>
        </w:r>
      </w:hyperlink>
      <w:r w:rsidR="00751C02">
        <w:rPr>
          <w:iCs/>
        </w:rPr>
        <w:t xml:space="preserve"> </w:t>
      </w:r>
    </w:p>
    <w:p w14:paraId="39954AA0" w14:textId="77777777" w:rsidR="00980179" w:rsidRPr="00980179" w:rsidRDefault="00980179" w:rsidP="00980179">
      <w:pPr>
        <w:pStyle w:val="ListParagraph"/>
        <w:rPr>
          <w:iCs/>
        </w:rPr>
      </w:pPr>
    </w:p>
    <w:p w14:paraId="5CC8BDB2" w14:textId="340A44FA" w:rsidR="005037BE" w:rsidRPr="00980179" w:rsidRDefault="00980179" w:rsidP="00980179">
      <w:pPr>
        <w:pStyle w:val="ListParagraph"/>
        <w:numPr>
          <w:ilvl w:val="0"/>
          <w:numId w:val="14"/>
        </w:numPr>
        <w:rPr>
          <w:iCs/>
        </w:rPr>
      </w:pPr>
      <w:r w:rsidRPr="00980179">
        <w:rPr>
          <w:b/>
          <w:bCs/>
          <w:iCs/>
        </w:rPr>
        <w:t>Opis</w:t>
      </w:r>
      <w:r w:rsidRPr="00980179">
        <w:rPr>
          <w:iCs/>
        </w:rPr>
        <w:t xml:space="preserve">: </w:t>
      </w:r>
      <w:r w:rsidR="00751C02">
        <w:rPr>
          <w:iCs/>
        </w:rPr>
        <w:t>O</w:t>
      </w:r>
      <w:r w:rsidR="00751C02" w:rsidRPr="00751C02">
        <w:rPr>
          <w:iCs/>
        </w:rPr>
        <w:t>predeljuje e-zdravje kot stroškovno učinkovito in varno uporabo informacijskih in komunikacijskih tehnologij v podporo zdravju in z zdravjem povezanih področij, vključno z zdravstvenimi storitvami, zdravstvenim nadzorom, zdravstveno literaturo ter zdravstveno vzgojo, znanjem in raziskavami.</w:t>
      </w:r>
    </w:p>
    <w:p w14:paraId="1C2232F4" w14:textId="0E6B2FE4" w:rsidR="005037BE" w:rsidRDefault="005037BE" w:rsidP="005037BE">
      <w:pPr>
        <w:pStyle w:val="Heading3"/>
      </w:pPr>
      <w:r>
        <w:t>&lt;&lt;</w:t>
      </w:r>
      <w:r w:rsidR="00980179" w:rsidRPr="00980179">
        <w:t xml:space="preserve"> </w:t>
      </w:r>
      <w:r w:rsidR="00F67ECD">
        <w:t>Ministarstvo zdravlja Srbije</w:t>
      </w:r>
      <w:r>
        <w:t>&gt;&gt;</w:t>
      </w:r>
    </w:p>
    <w:p w14:paraId="198A5CBB" w14:textId="77777777" w:rsidR="00980179" w:rsidRPr="00980179" w:rsidRDefault="00980179" w:rsidP="00980179"/>
    <w:p w14:paraId="2B0189E7" w14:textId="4BA56314" w:rsidR="00980179" w:rsidRDefault="00980179" w:rsidP="00980179">
      <w:pPr>
        <w:pStyle w:val="ListParagraph"/>
        <w:numPr>
          <w:ilvl w:val="0"/>
          <w:numId w:val="15"/>
        </w:numPr>
        <w:rPr>
          <w:iCs/>
        </w:rPr>
      </w:pPr>
      <w:r w:rsidRPr="00980179">
        <w:rPr>
          <w:b/>
          <w:bCs/>
          <w:iCs/>
        </w:rPr>
        <w:t>URL</w:t>
      </w:r>
      <w:r w:rsidRPr="00980179">
        <w:rPr>
          <w:iCs/>
        </w:rPr>
        <w:t xml:space="preserve">: </w:t>
      </w:r>
      <w:hyperlink r:id="rId14" w:history="1">
        <w:r w:rsidR="00F67ECD" w:rsidRPr="00DB72A3">
          <w:rPr>
            <w:rStyle w:val="Hyperlink"/>
            <w:iCs/>
          </w:rPr>
          <w:t>www.zdravlje.gov.rs</w:t>
        </w:r>
      </w:hyperlink>
      <w:r w:rsidR="00F67ECD">
        <w:rPr>
          <w:iCs/>
        </w:rPr>
        <w:t xml:space="preserve"> </w:t>
      </w:r>
    </w:p>
    <w:p w14:paraId="4822F421" w14:textId="77777777" w:rsidR="00980179" w:rsidRPr="00980179" w:rsidRDefault="00980179" w:rsidP="00980179">
      <w:pPr>
        <w:ind w:left="360"/>
        <w:rPr>
          <w:iCs/>
        </w:rPr>
      </w:pPr>
    </w:p>
    <w:p w14:paraId="70A41D20" w14:textId="5D6E189E" w:rsidR="00596D65" w:rsidRPr="00980179" w:rsidRDefault="00980179" w:rsidP="00980179">
      <w:pPr>
        <w:pStyle w:val="ListParagraph"/>
        <w:numPr>
          <w:ilvl w:val="0"/>
          <w:numId w:val="15"/>
        </w:numPr>
        <w:rPr>
          <w:iCs/>
        </w:rPr>
      </w:pPr>
      <w:r w:rsidRPr="00980179">
        <w:rPr>
          <w:b/>
          <w:bCs/>
          <w:iCs/>
        </w:rPr>
        <w:t>Opis</w:t>
      </w:r>
      <w:r w:rsidRPr="00980179">
        <w:rPr>
          <w:iCs/>
        </w:rPr>
        <w:t xml:space="preserve">: </w:t>
      </w:r>
      <w:r w:rsidR="00F67ECD" w:rsidRPr="00F67ECD">
        <w:rPr>
          <w:iCs/>
        </w:rPr>
        <w:t>Med najodmevnejšimi rezultati leta 2018 so nadaljevanje informatizacije zdravstvenega sistema, uspešna uvedba elektronskih receptov, sprejeti ukrepi in delo za skrajševanje čakalnih vrst, pomembni rezultati pri zmanjšani uporabi antibiotikov ter aktivnosti na področju duševnega zdravstva. zdravje.</w:t>
      </w:r>
      <w:r w:rsidR="00596D65" w:rsidRPr="00980179">
        <w:rPr>
          <w:iCs/>
        </w:rPr>
        <w:br w:type="page"/>
      </w:r>
    </w:p>
    <w:p w14:paraId="62FE5A72" w14:textId="77777777" w:rsidR="00596D65" w:rsidRDefault="00596D65" w:rsidP="00596D65">
      <w:pPr>
        <w:pStyle w:val="Heading1"/>
      </w:pPr>
      <w:r>
        <w:lastRenderedPageBreak/>
        <w:t>Diagram primerov uporabe</w:t>
      </w:r>
    </w:p>
    <w:p w14:paraId="52E0B123" w14:textId="77777777" w:rsidR="005037BE" w:rsidRDefault="005037BE" w:rsidP="005037BE"/>
    <w:p w14:paraId="4DC1563E" w14:textId="07307453" w:rsidR="004160A6" w:rsidRPr="003A14A8" w:rsidRDefault="00E25BDE" w:rsidP="005037BE">
      <w:r>
        <w:rPr>
          <w:noProof/>
        </w:rPr>
        <w:drawing>
          <wp:inline distT="0" distB="0" distL="0" distR="0" wp14:anchorId="7CA81927" wp14:editId="68EB3C63">
            <wp:extent cx="5759450" cy="2986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986405"/>
                    </a:xfrm>
                    <a:prstGeom prst="rect">
                      <a:avLst/>
                    </a:prstGeom>
                    <a:noFill/>
                    <a:ln>
                      <a:noFill/>
                    </a:ln>
                  </pic:spPr>
                </pic:pic>
              </a:graphicData>
            </a:graphic>
          </wp:inline>
        </w:drawing>
      </w:r>
    </w:p>
    <w:sectPr w:rsidR="004160A6" w:rsidRPr="003A14A8" w:rsidSect="00E61741">
      <w:headerReference w:type="default" r:id="rId16"/>
      <w:footerReference w:type="default" r:id="rId17"/>
      <w:headerReference w:type="first" r:id="rId18"/>
      <w:footerReference w:type="first" r:id="rId19"/>
      <w:pgSz w:w="11906" w:h="16838"/>
      <w:pgMar w:top="1417" w:right="1417" w:bottom="1417" w:left="141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B65C7" w14:textId="77777777" w:rsidR="006C3214" w:rsidRDefault="006C3214" w:rsidP="00BB5C4F">
      <w:pPr>
        <w:spacing w:after="0"/>
      </w:pPr>
      <w:r>
        <w:separator/>
      </w:r>
    </w:p>
  </w:endnote>
  <w:endnote w:type="continuationSeparator" w:id="0">
    <w:p w14:paraId="1B344004" w14:textId="77777777" w:rsidR="006C3214" w:rsidRDefault="006C3214" w:rsidP="00BB5C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YBHJ T+ Titillium Text 25 L">
    <w:altName w:val="Arial"/>
    <w:panose1 w:val="00000000000000000000"/>
    <w:charset w:val="00"/>
    <w:family w:val="swiss"/>
    <w:notTrueType/>
    <w:pitch w:val="default"/>
    <w:sig w:usb0="00000003" w:usb1="00000000" w:usb2="00000000" w:usb3="00000000" w:csb0="00000001" w:csb1="00000000"/>
  </w:font>
  <w:font w:name="TitilliumText25L">
    <w:panose1 w:val="00000000000000000000"/>
    <w:charset w:val="00"/>
    <w:family w:val="modern"/>
    <w:notTrueType/>
    <w:pitch w:val="variable"/>
    <w:sig w:usb0="A00000EF" w:usb1="0000004B" w:usb2="00000000" w:usb3="00000000" w:csb0="000001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E1C8" w14:textId="77777777" w:rsidR="00D17A99" w:rsidRPr="007564BD" w:rsidRDefault="00413C63" w:rsidP="00D17A99">
    <w:pPr>
      <w:pStyle w:val="Footer"/>
      <w:jc w:val="center"/>
      <w:rPr>
        <w:color w:val="006A8E"/>
        <w:sz w:val="18"/>
      </w:rPr>
    </w:pPr>
    <w:r w:rsidRPr="007564BD">
      <w:rPr>
        <w:color w:val="006A8E"/>
        <w:sz w:val="18"/>
      </w:rPr>
      <w:fldChar w:fldCharType="begin"/>
    </w:r>
    <w:r w:rsidRPr="007564BD">
      <w:rPr>
        <w:color w:val="006A8E"/>
        <w:sz w:val="18"/>
      </w:rPr>
      <w:instrText xml:space="preserve"> PAGE  \* Arabic  \* MERGEFORMAT </w:instrText>
    </w:r>
    <w:r w:rsidRPr="007564BD">
      <w:rPr>
        <w:color w:val="006A8E"/>
        <w:sz w:val="18"/>
      </w:rPr>
      <w:fldChar w:fldCharType="separate"/>
    </w:r>
    <w:r w:rsidR="009C4376">
      <w:rPr>
        <w:noProof/>
        <w:color w:val="006A8E"/>
        <w:sz w:val="18"/>
      </w:rPr>
      <w:t>2</w:t>
    </w:r>
    <w:r w:rsidRPr="007564BD">
      <w:rPr>
        <w:color w:val="006A8E"/>
        <w:sz w:val="18"/>
      </w:rPr>
      <w:fldChar w:fldCharType="end"/>
    </w:r>
    <w:r w:rsidRPr="007564BD">
      <w:rPr>
        <w:color w:val="006A8E"/>
        <w:sz w:val="18"/>
      </w:rPr>
      <w:t xml:space="preserve"> / </w:t>
    </w:r>
    <w:r w:rsidRPr="007564BD">
      <w:rPr>
        <w:color w:val="006A8E"/>
        <w:sz w:val="18"/>
      </w:rPr>
      <w:fldChar w:fldCharType="begin"/>
    </w:r>
    <w:r w:rsidRPr="007564BD">
      <w:rPr>
        <w:color w:val="006A8E"/>
        <w:sz w:val="18"/>
      </w:rPr>
      <w:instrText xml:space="preserve"> NUMPAGES  \* Arabic  \* MERGEFORMAT </w:instrText>
    </w:r>
    <w:r w:rsidRPr="007564BD">
      <w:rPr>
        <w:color w:val="006A8E"/>
        <w:sz w:val="18"/>
      </w:rPr>
      <w:fldChar w:fldCharType="separate"/>
    </w:r>
    <w:r w:rsidR="00000501">
      <w:rPr>
        <w:noProof/>
        <w:color w:val="006A8E"/>
        <w:sz w:val="18"/>
      </w:rPr>
      <w:t>1</w:t>
    </w:r>
    <w:r w:rsidRPr="007564BD">
      <w:rPr>
        <w:color w:val="006A8E"/>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CD70" w14:textId="77777777" w:rsidR="00E61741" w:rsidRDefault="00E61741">
    <w:pPr>
      <w:pStyle w:val="Footer"/>
      <w:jc w:val="center"/>
    </w:pPr>
  </w:p>
  <w:p w14:paraId="74FD184D" w14:textId="77777777" w:rsidR="007C4B80" w:rsidRDefault="007C4B80" w:rsidP="00D17A99">
    <w:pPr>
      <w:pStyle w:val="Footer"/>
      <w:jc w:val="center"/>
      <w:rPr>
        <w:color w:val="006A8E"/>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2F48A" w14:textId="77777777" w:rsidR="006C3214" w:rsidRDefault="006C3214" w:rsidP="00BB5C4F">
      <w:pPr>
        <w:spacing w:after="0"/>
      </w:pPr>
      <w:r>
        <w:separator/>
      </w:r>
    </w:p>
  </w:footnote>
  <w:footnote w:type="continuationSeparator" w:id="0">
    <w:p w14:paraId="3BB85AAA" w14:textId="77777777" w:rsidR="006C3214" w:rsidRDefault="006C3214" w:rsidP="00BB5C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FE34" w14:textId="33C62CA3" w:rsidR="00E61741" w:rsidRPr="00E61741" w:rsidRDefault="00E61741">
    <w:pPr>
      <w:pStyle w:val="Header"/>
      <w:jc w:val="right"/>
      <w:rPr>
        <w:color w:val="4F81BD"/>
      </w:rPr>
    </w:pPr>
    <w:r w:rsidRPr="00E61741">
      <w:rPr>
        <w:color w:val="4F81BD"/>
      </w:rPr>
      <w:t xml:space="preserve">| </w:t>
    </w:r>
    <w:r w:rsidR="00BE3114">
      <w:rPr>
        <w:i/>
        <w:color w:val="FF0000"/>
      </w:rPr>
      <w:t>Ekipa 13</w:t>
    </w:r>
  </w:p>
  <w:p w14:paraId="3FF3D6CD" w14:textId="77777777" w:rsidR="00E61741" w:rsidRDefault="00E61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bottom w:w="57" w:type="dxa"/>
        <w:right w:w="0" w:type="dxa"/>
      </w:tblCellMar>
      <w:tblLook w:val="04A0" w:firstRow="1" w:lastRow="0" w:firstColumn="1" w:lastColumn="0" w:noHBand="0" w:noVBand="1"/>
    </w:tblPr>
    <w:tblGrid>
      <w:gridCol w:w="2983"/>
      <w:gridCol w:w="3065"/>
      <w:gridCol w:w="3024"/>
    </w:tblGrid>
    <w:tr w:rsidR="00EC413A" w14:paraId="1EDEE018" w14:textId="77777777" w:rsidTr="00CC7DC8">
      <w:trPr>
        <w:trHeight w:val="1560"/>
      </w:trPr>
      <w:tc>
        <w:tcPr>
          <w:tcW w:w="3070" w:type="dxa"/>
          <w:shd w:val="clear" w:color="auto" w:fill="auto"/>
        </w:tcPr>
        <w:p w14:paraId="53A86636" w14:textId="77777777" w:rsidR="00EC413A" w:rsidRDefault="00EC413A" w:rsidP="00873802">
          <w:pPr>
            <w:pStyle w:val="Header"/>
            <w:jc w:val="center"/>
            <w:rPr>
              <w:noProof/>
              <w:lang w:eastAsia="sl-SI"/>
            </w:rPr>
          </w:pPr>
        </w:p>
      </w:tc>
      <w:tc>
        <w:tcPr>
          <w:tcW w:w="3071" w:type="dxa"/>
          <w:shd w:val="clear" w:color="auto" w:fill="auto"/>
          <w:vAlign w:val="center"/>
        </w:tcPr>
        <w:p w14:paraId="7E661315" w14:textId="77777777" w:rsidR="00EC413A" w:rsidRDefault="00143791" w:rsidP="00873802">
          <w:pPr>
            <w:pStyle w:val="Header"/>
            <w:jc w:val="center"/>
            <w:rPr>
              <w:noProof/>
              <w:lang w:eastAsia="sl-SI"/>
            </w:rPr>
          </w:pPr>
          <w:r>
            <w:rPr>
              <w:noProof/>
              <w:lang w:eastAsia="sl-SI"/>
            </w:rPr>
            <w:drawing>
              <wp:inline distT="0" distB="0" distL="0" distR="0" wp14:anchorId="5316A463" wp14:editId="26AD55F0">
                <wp:extent cx="1744980" cy="952500"/>
                <wp:effectExtent l="0" t="0" r="0" b="0"/>
                <wp:docPr id="1" name="Slika 1" descr="logo-um-f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fer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952500"/>
                        </a:xfrm>
                        <a:prstGeom prst="rect">
                          <a:avLst/>
                        </a:prstGeom>
                        <a:noFill/>
                        <a:ln>
                          <a:noFill/>
                        </a:ln>
                      </pic:spPr>
                    </pic:pic>
                  </a:graphicData>
                </a:graphic>
              </wp:inline>
            </w:drawing>
          </w:r>
        </w:p>
      </w:tc>
      <w:tc>
        <w:tcPr>
          <w:tcW w:w="3071" w:type="dxa"/>
          <w:shd w:val="clear" w:color="auto" w:fill="auto"/>
          <w:vAlign w:val="center"/>
        </w:tcPr>
        <w:p w14:paraId="2CF71B4B" w14:textId="77777777" w:rsidR="00EC413A" w:rsidRDefault="00143791" w:rsidP="00873802">
          <w:pPr>
            <w:pStyle w:val="Header"/>
            <w:jc w:val="right"/>
            <w:rPr>
              <w:noProof/>
              <w:lang w:eastAsia="sl-SI"/>
            </w:rPr>
          </w:pPr>
          <w:r>
            <w:rPr>
              <w:noProof/>
              <w:lang w:eastAsia="sl-SI"/>
            </w:rPr>
            <w:drawing>
              <wp:inline distT="0" distB="0" distL="0" distR="0" wp14:anchorId="62C6A836" wp14:editId="7A2FF927">
                <wp:extent cx="868680" cy="449580"/>
                <wp:effectExtent l="0" t="0" r="0" b="0"/>
                <wp:docPr id="2" name="Slika 2" descr="uni-modra-feri-brez-nap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modra-feri-brez-napis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8680" cy="449580"/>
                        </a:xfrm>
                        <a:prstGeom prst="rect">
                          <a:avLst/>
                        </a:prstGeom>
                        <a:noFill/>
                        <a:ln>
                          <a:noFill/>
                        </a:ln>
                      </pic:spPr>
                    </pic:pic>
                  </a:graphicData>
                </a:graphic>
              </wp:inline>
            </w:drawing>
          </w:r>
        </w:p>
      </w:tc>
    </w:tr>
    <w:tr w:rsidR="00EC413A" w14:paraId="4E5DB323" w14:textId="77777777" w:rsidTr="00CC7DC8">
      <w:trPr>
        <w:trHeight w:val="397"/>
      </w:trPr>
      <w:tc>
        <w:tcPr>
          <w:tcW w:w="3070" w:type="dxa"/>
          <w:shd w:val="clear" w:color="auto" w:fill="auto"/>
          <w:vAlign w:val="bottom"/>
        </w:tcPr>
        <w:p w14:paraId="6747B602" w14:textId="77777777" w:rsidR="00EC413A" w:rsidRDefault="00EC413A" w:rsidP="00873802">
          <w:pPr>
            <w:pStyle w:val="Header"/>
            <w:spacing w:line="200" w:lineRule="exact"/>
            <w:jc w:val="center"/>
            <w:rPr>
              <w:noProof/>
              <w:lang w:eastAsia="sl-SI"/>
            </w:rPr>
          </w:pPr>
        </w:p>
      </w:tc>
      <w:tc>
        <w:tcPr>
          <w:tcW w:w="3071" w:type="dxa"/>
          <w:shd w:val="clear" w:color="auto" w:fill="auto"/>
          <w:vAlign w:val="bottom"/>
        </w:tcPr>
        <w:p w14:paraId="451E5AE5" w14:textId="77777777" w:rsidR="00EC413A" w:rsidRDefault="00000501" w:rsidP="00873802">
          <w:pPr>
            <w:pStyle w:val="Header"/>
            <w:spacing w:line="200" w:lineRule="exact"/>
            <w:jc w:val="center"/>
            <w:rPr>
              <w:noProof/>
              <w:lang w:eastAsia="sl-SI"/>
            </w:rPr>
          </w:pPr>
          <w:r>
            <w:rPr>
              <w:color w:val="006A8E"/>
              <w:sz w:val="18"/>
            </w:rPr>
            <w:t>Koroška cesta 46</w:t>
          </w:r>
          <w:r w:rsidR="00EC413A" w:rsidRPr="00873802">
            <w:rPr>
              <w:color w:val="006A8E"/>
              <w:sz w:val="18"/>
            </w:rPr>
            <w:br/>
            <w:t>2000 Maribor, Slovenija</w:t>
          </w:r>
        </w:p>
      </w:tc>
      <w:tc>
        <w:tcPr>
          <w:tcW w:w="3071" w:type="dxa"/>
          <w:shd w:val="clear" w:color="auto" w:fill="auto"/>
          <w:vAlign w:val="bottom"/>
        </w:tcPr>
        <w:p w14:paraId="3891D9CF" w14:textId="77777777" w:rsidR="00EC413A" w:rsidRDefault="00EC413A" w:rsidP="00873802">
          <w:pPr>
            <w:pStyle w:val="Header"/>
            <w:spacing w:line="200" w:lineRule="exact"/>
            <w:jc w:val="center"/>
            <w:rPr>
              <w:noProof/>
              <w:lang w:eastAsia="sl-SI"/>
            </w:rPr>
          </w:pPr>
        </w:p>
      </w:tc>
    </w:tr>
  </w:tbl>
  <w:p w14:paraId="7BAE36DA" w14:textId="77777777" w:rsidR="00054766" w:rsidRPr="00B02A70" w:rsidRDefault="00054766" w:rsidP="00054766">
    <w:pPr>
      <w:pStyle w:val="Header"/>
      <w:jc w:val="cent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5D7"/>
    <w:multiLevelType w:val="hybridMultilevel"/>
    <w:tmpl w:val="113A63F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4036E5A"/>
    <w:multiLevelType w:val="hybridMultilevel"/>
    <w:tmpl w:val="8CB0C0A4"/>
    <w:lvl w:ilvl="0" w:tplc="0AF6C55A">
      <w:start w:val="1"/>
      <w:numFmt w:val="decimal"/>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17333EC3"/>
    <w:multiLevelType w:val="hybridMultilevel"/>
    <w:tmpl w:val="F7004D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F2F6759"/>
    <w:multiLevelType w:val="hybridMultilevel"/>
    <w:tmpl w:val="D0FCD048"/>
    <w:lvl w:ilvl="0" w:tplc="CEAC2B34">
      <w:numFmt w:val="bullet"/>
      <w:lvlText w:val="•"/>
      <w:lvlJc w:val="left"/>
      <w:pPr>
        <w:ind w:left="1065" w:hanging="705"/>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5776447"/>
    <w:multiLevelType w:val="hybridMultilevel"/>
    <w:tmpl w:val="8CA6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65631"/>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890000"/>
    <w:multiLevelType w:val="hybridMultilevel"/>
    <w:tmpl w:val="3FB2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43102"/>
    <w:multiLevelType w:val="hybridMultilevel"/>
    <w:tmpl w:val="4934C0AC"/>
    <w:lvl w:ilvl="0" w:tplc="38CC75F6">
      <w:start w:val="1"/>
      <w:numFmt w:val="bullet"/>
      <w:lvlText w:val=""/>
      <w:lvlJc w:val="left"/>
      <w:pPr>
        <w:tabs>
          <w:tab w:val="num" w:pos="360"/>
        </w:tabs>
        <w:ind w:left="360" w:hanging="360"/>
      </w:pPr>
      <w:rPr>
        <w:rFonts w:ascii="Wingdings" w:hAnsi="Wingdings" w:hint="default"/>
        <w:color w:val="auto"/>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5DB480F"/>
    <w:multiLevelType w:val="hybridMultilevel"/>
    <w:tmpl w:val="9F3086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E83B37"/>
    <w:multiLevelType w:val="hybridMultilevel"/>
    <w:tmpl w:val="044ADAD6"/>
    <w:lvl w:ilvl="0" w:tplc="F1C01856">
      <w:numFmt w:val="bullet"/>
      <w:lvlText w:val="-"/>
      <w:lvlJc w:val="left"/>
      <w:pPr>
        <w:ind w:left="720" w:hanging="360"/>
      </w:pPr>
      <w:rPr>
        <w:rFonts w:ascii="Calibri" w:eastAsia="Times New Roman"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6CAD0775"/>
    <w:multiLevelType w:val="hybridMultilevel"/>
    <w:tmpl w:val="64C6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56D02"/>
    <w:multiLevelType w:val="hybridMultilevel"/>
    <w:tmpl w:val="74D6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D1DB7"/>
    <w:multiLevelType w:val="hybridMultilevel"/>
    <w:tmpl w:val="ACE6794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3DB6262"/>
    <w:multiLevelType w:val="hybridMultilevel"/>
    <w:tmpl w:val="12CE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091F11"/>
    <w:multiLevelType w:val="hybridMultilevel"/>
    <w:tmpl w:val="FFD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46D5D"/>
    <w:multiLevelType w:val="hybridMultilevel"/>
    <w:tmpl w:val="9F7825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2113239939">
    <w:abstractNumId w:val="0"/>
  </w:num>
  <w:num w:numId="2" w16cid:durableId="1959410474">
    <w:abstractNumId w:val="12"/>
  </w:num>
  <w:num w:numId="3" w16cid:durableId="1775977341">
    <w:abstractNumId w:val="5"/>
  </w:num>
  <w:num w:numId="4" w16cid:durableId="651835949">
    <w:abstractNumId w:val="1"/>
  </w:num>
  <w:num w:numId="5" w16cid:durableId="1945569695">
    <w:abstractNumId w:val="15"/>
  </w:num>
  <w:num w:numId="6" w16cid:durableId="428476762">
    <w:abstractNumId w:val="9"/>
  </w:num>
  <w:num w:numId="7" w16cid:durableId="296223466">
    <w:abstractNumId w:val="7"/>
  </w:num>
  <w:num w:numId="8" w16cid:durableId="503010482">
    <w:abstractNumId w:val="8"/>
  </w:num>
  <w:num w:numId="9" w16cid:durableId="1843624798">
    <w:abstractNumId w:val="2"/>
  </w:num>
  <w:num w:numId="10" w16cid:durableId="978457660">
    <w:abstractNumId w:val="3"/>
  </w:num>
  <w:num w:numId="11" w16cid:durableId="646932916">
    <w:abstractNumId w:val="11"/>
  </w:num>
  <w:num w:numId="12" w16cid:durableId="251478953">
    <w:abstractNumId w:val="13"/>
  </w:num>
  <w:num w:numId="13" w16cid:durableId="1247155497">
    <w:abstractNumId w:val="14"/>
  </w:num>
  <w:num w:numId="14" w16cid:durableId="1099375382">
    <w:abstractNumId w:val="6"/>
  </w:num>
  <w:num w:numId="15" w16cid:durableId="1439763442">
    <w:abstractNumId w:val="10"/>
  </w:num>
  <w:num w:numId="16" w16cid:durableId="87430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41"/>
    <w:rsid w:val="00000501"/>
    <w:rsid w:val="00002661"/>
    <w:rsid w:val="00015E8D"/>
    <w:rsid w:val="00034B47"/>
    <w:rsid w:val="00051DAE"/>
    <w:rsid w:val="00051F90"/>
    <w:rsid w:val="00054766"/>
    <w:rsid w:val="0007456C"/>
    <w:rsid w:val="000C393D"/>
    <w:rsid w:val="000F1A06"/>
    <w:rsid w:val="00143791"/>
    <w:rsid w:val="001E5D17"/>
    <w:rsid w:val="0020554C"/>
    <w:rsid w:val="00215201"/>
    <w:rsid w:val="0028526B"/>
    <w:rsid w:val="002B508E"/>
    <w:rsid w:val="002E2D9F"/>
    <w:rsid w:val="00311139"/>
    <w:rsid w:val="00333431"/>
    <w:rsid w:val="00333CC7"/>
    <w:rsid w:val="00360823"/>
    <w:rsid w:val="003A14A8"/>
    <w:rsid w:val="003D0201"/>
    <w:rsid w:val="003D6941"/>
    <w:rsid w:val="00400569"/>
    <w:rsid w:val="00413C63"/>
    <w:rsid w:val="004160A6"/>
    <w:rsid w:val="00424AFA"/>
    <w:rsid w:val="004D33C0"/>
    <w:rsid w:val="004D4EC4"/>
    <w:rsid w:val="005037BE"/>
    <w:rsid w:val="00522FDF"/>
    <w:rsid w:val="005376C1"/>
    <w:rsid w:val="00564437"/>
    <w:rsid w:val="00596D65"/>
    <w:rsid w:val="005B48A9"/>
    <w:rsid w:val="005D2334"/>
    <w:rsid w:val="006459C4"/>
    <w:rsid w:val="006837C4"/>
    <w:rsid w:val="006A3EBA"/>
    <w:rsid w:val="006C3214"/>
    <w:rsid w:val="006F685D"/>
    <w:rsid w:val="007138CE"/>
    <w:rsid w:val="007410DA"/>
    <w:rsid w:val="00751834"/>
    <w:rsid w:val="00751C02"/>
    <w:rsid w:val="007554FD"/>
    <w:rsid w:val="007564BD"/>
    <w:rsid w:val="00781EAB"/>
    <w:rsid w:val="00784EB8"/>
    <w:rsid w:val="007B34C1"/>
    <w:rsid w:val="007C4B80"/>
    <w:rsid w:val="0080304F"/>
    <w:rsid w:val="00836D14"/>
    <w:rsid w:val="00850338"/>
    <w:rsid w:val="00873802"/>
    <w:rsid w:val="00884BE7"/>
    <w:rsid w:val="008C0530"/>
    <w:rsid w:val="008E151D"/>
    <w:rsid w:val="00962BBF"/>
    <w:rsid w:val="00976774"/>
    <w:rsid w:val="00980179"/>
    <w:rsid w:val="009956F4"/>
    <w:rsid w:val="009C4376"/>
    <w:rsid w:val="009D1978"/>
    <w:rsid w:val="009F2C2A"/>
    <w:rsid w:val="00A03F1E"/>
    <w:rsid w:val="00A307E1"/>
    <w:rsid w:val="00A32CF9"/>
    <w:rsid w:val="00B02A70"/>
    <w:rsid w:val="00B13296"/>
    <w:rsid w:val="00B14DD9"/>
    <w:rsid w:val="00B46ADD"/>
    <w:rsid w:val="00B918FD"/>
    <w:rsid w:val="00BB5C4F"/>
    <w:rsid w:val="00BE3114"/>
    <w:rsid w:val="00C05FCE"/>
    <w:rsid w:val="00C072FE"/>
    <w:rsid w:val="00C25FF2"/>
    <w:rsid w:val="00C75C91"/>
    <w:rsid w:val="00CC7DC8"/>
    <w:rsid w:val="00CD7DA4"/>
    <w:rsid w:val="00D17A99"/>
    <w:rsid w:val="00D20BA5"/>
    <w:rsid w:val="00D554AE"/>
    <w:rsid w:val="00D76383"/>
    <w:rsid w:val="00D82FD2"/>
    <w:rsid w:val="00DA193E"/>
    <w:rsid w:val="00DC556E"/>
    <w:rsid w:val="00DC5A67"/>
    <w:rsid w:val="00DD2432"/>
    <w:rsid w:val="00DD3A72"/>
    <w:rsid w:val="00DE6B24"/>
    <w:rsid w:val="00E01C78"/>
    <w:rsid w:val="00E10BCB"/>
    <w:rsid w:val="00E25BDE"/>
    <w:rsid w:val="00E61741"/>
    <w:rsid w:val="00E757D1"/>
    <w:rsid w:val="00EC413A"/>
    <w:rsid w:val="00F1084A"/>
    <w:rsid w:val="00F200EF"/>
    <w:rsid w:val="00F22984"/>
    <w:rsid w:val="00F67ECD"/>
    <w:rsid w:val="00F75BC3"/>
    <w:rsid w:val="00F83525"/>
    <w:rsid w:val="00FB756D"/>
    <w:rsid w:val="00FC6DC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C2353"/>
  <w15:docId w15:val="{A8866CD5-81EF-42D2-B987-3FF0E2D5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D1"/>
    <w:pPr>
      <w:spacing w:after="120"/>
    </w:pPr>
    <w:rPr>
      <w:sz w:val="22"/>
      <w:szCs w:val="22"/>
      <w:lang w:eastAsia="en-US"/>
    </w:rPr>
  </w:style>
  <w:style w:type="paragraph" w:styleId="Heading1">
    <w:name w:val="heading 1"/>
    <w:basedOn w:val="Normal"/>
    <w:next w:val="Normal"/>
    <w:link w:val="Heading1Char"/>
    <w:uiPriority w:val="9"/>
    <w:qFormat/>
    <w:rsid w:val="00400569"/>
    <w:pPr>
      <w:numPr>
        <w:numId w:val="3"/>
      </w:numPr>
      <w:spacing w:before="480" w:after="0"/>
      <w:contextualSpacing/>
      <w:outlineLvl w:val="0"/>
    </w:pPr>
    <w:rPr>
      <w:b/>
      <w:bCs/>
      <w:sz w:val="28"/>
      <w:szCs w:val="28"/>
    </w:rPr>
  </w:style>
  <w:style w:type="paragraph" w:styleId="Heading2">
    <w:name w:val="heading 2"/>
    <w:basedOn w:val="Normal"/>
    <w:next w:val="Normal"/>
    <w:link w:val="Heading2Char"/>
    <w:uiPriority w:val="9"/>
    <w:unhideWhenUsed/>
    <w:qFormat/>
    <w:rsid w:val="00400569"/>
    <w:pPr>
      <w:numPr>
        <w:ilvl w:val="1"/>
        <w:numId w:val="3"/>
      </w:numPr>
      <w:spacing w:before="200" w:after="0"/>
      <w:outlineLvl w:val="1"/>
    </w:pPr>
    <w:rPr>
      <w:b/>
      <w:bCs/>
      <w:sz w:val="26"/>
      <w:szCs w:val="26"/>
    </w:rPr>
  </w:style>
  <w:style w:type="paragraph" w:styleId="Heading3">
    <w:name w:val="heading 3"/>
    <w:basedOn w:val="Normal"/>
    <w:next w:val="Normal"/>
    <w:link w:val="Heading3Char"/>
    <w:uiPriority w:val="9"/>
    <w:unhideWhenUsed/>
    <w:qFormat/>
    <w:rsid w:val="00400569"/>
    <w:pPr>
      <w:numPr>
        <w:ilvl w:val="2"/>
        <w:numId w:val="3"/>
      </w:numPr>
      <w:spacing w:before="200" w:after="0" w:line="271" w:lineRule="auto"/>
      <w:outlineLvl w:val="2"/>
    </w:pPr>
    <w:rPr>
      <w:b/>
      <w:bCs/>
    </w:rPr>
  </w:style>
  <w:style w:type="paragraph" w:styleId="Heading4">
    <w:name w:val="heading 4"/>
    <w:basedOn w:val="Normal"/>
    <w:next w:val="Normal"/>
    <w:link w:val="Heading4Char"/>
    <w:uiPriority w:val="9"/>
    <w:unhideWhenUsed/>
    <w:qFormat/>
    <w:rsid w:val="00400569"/>
    <w:pPr>
      <w:numPr>
        <w:ilvl w:val="3"/>
        <w:numId w:val="3"/>
      </w:numPr>
      <w:spacing w:before="200" w:after="0"/>
      <w:outlineLvl w:val="3"/>
    </w:pPr>
    <w:rPr>
      <w:b/>
      <w:bCs/>
      <w:i/>
      <w:iCs/>
    </w:rPr>
  </w:style>
  <w:style w:type="paragraph" w:styleId="Heading5">
    <w:name w:val="heading 5"/>
    <w:basedOn w:val="Normal"/>
    <w:next w:val="Normal"/>
    <w:link w:val="Heading5Char"/>
    <w:uiPriority w:val="9"/>
    <w:unhideWhenUsed/>
    <w:qFormat/>
    <w:rsid w:val="00400569"/>
    <w:pPr>
      <w:numPr>
        <w:ilvl w:val="4"/>
        <w:numId w:val="3"/>
      </w:numPr>
      <w:spacing w:before="200" w:after="0"/>
      <w:outlineLvl w:val="4"/>
    </w:pPr>
    <w:rPr>
      <w:b/>
      <w:bCs/>
      <w:color w:val="7F7F7F"/>
    </w:rPr>
  </w:style>
  <w:style w:type="paragraph" w:styleId="Heading6">
    <w:name w:val="heading 6"/>
    <w:basedOn w:val="Normal"/>
    <w:next w:val="Normal"/>
    <w:link w:val="Heading6Char"/>
    <w:uiPriority w:val="9"/>
    <w:semiHidden/>
    <w:unhideWhenUsed/>
    <w:qFormat/>
    <w:rsid w:val="004D4EC4"/>
    <w:pPr>
      <w:numPr>
        <w:ilvl w:val="5"/>
        <w:numId w:val="3"/>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4D4EC4"/>
    <w:pPr>
      <w:numPr>
        <w:ilvl w:val="6"/>
        <w:numId w:val="3"/>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4D4EC4"/>
    <w:pPr>
      <w:numPr>
        <w:ilvl w:val="7"/>
        <w:numId w:val="3"/>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4D4EC4"/>
    <w:pPr>
      <w:numPr>
        <w:ilvl w:val="8"/>
        <w:numId w:val="3"/>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0569"/>
    <w:rPr>
      <w:rFonts w:ascii="Calibri" w:eastAsia="Times New Roman" w:hAnsi="Calibri" w:cs="Times New Roman"/>
      <w:b/>
      <w:bCs/>
      <w:sz w:val="28"/>
      <w:szCs w:val="28"/>
    </w:rPr>
  </w:style>
  <w:style w:type="character" w:customStyle="1" w:styleId="Heading2Char">
    <w:name w:val="Heading 2 Char"/>
    <w:link w:val="Heading2"/>
    <w:uiPriority w:val="9"/>
    <w:rsid w:val="00400569"/>
    <w:rPr>
      <w:rFonts w:ascii="Calibri" w:eastAsia="Times New Roman" w:hAnsi="Calibri" w:cs="Times New Roman"/>
      <w:b/>
      <w:bCs/>
      <w:sz w:val="26"/>
      <w:szCs w:val="26"/>
    </w:rPr>
  </w:style>
  <w:style w:type="character" w:customStyle="1" w:styleId="Heading3Char">
    <w:name w:val="Heading 3 Char"/>
    <w:link w:val="Heading3"/>
    <w:uiPriority w:val="9"/>
    <w:rsid w:val="00400569"/>
    <w:rPr>
      <w:rFonts w:ascii="Calibri" w:eastAsia="Times New Roman" w:hAnsi="Calibri" w:cs="Times New Roman"/>
      <w:b/>
      <w:bCs/>
    </w:rPr>
  </w:style>
  <w:style w:type="character" w:customStyle="1" w:styleId="Heading4Char">
    <w:name w:val="Heading 4 Char"/>
    <w:link w:val="Heading4"/>
    <w:uiPriority w:val="9"/>
    <w:rsid w:val="00400569"/>
    <w:rPr>
      <w:rFonts w:ascii="Calibri" w:eastAsia="Times New Roman" w:hAnsi="Calibri" w:cs="Times New Roman"/>
      <w:b/>
      <w:bCs/>
      <w:i/>
      <w:iCs/>
    </w:rPr>
  </w:style>
  <w:style w:type="character" w:customStyle="1" w:styleId="Heading5Char">
    <w:name w:val="Heading 5 Char"/>
    <w:link w:val="Heading5"/>
    <w:uiPriority w:val="9"/>
    <w:rsid w:val="00400569"/>
    <w:rPr>
      <w:rFonts w:ascii="Calibri" w:eastAsia="Times New Roman" w:hAnsi="Calibri" w:cs="Times New Roman"/>
      <w:b/>
      <w:bCs/>
      <w:color w:val="7F7F7F"/>
    </w:rPr>
  </w:style>
  <w:style w:type="character" w:customStyle="1" w:styleId="Heading6Char">
    <w:name w:val="Heading 6 Char"/>
    <w:link w:val="Heading6"/>
    <w:uiPriority w:val="9"/>
    <w:semiHidden/>
    <w:rsid w:val="004D4EC4"/>
    <w:rPr>
      <w:rFonts w:ascii="Cambria" w:eastAsia="Times New Roman" w:hAnsi="Cambria" w:cs="Times New Roman"/>
      <w:b/>
      <w:bCs/>
      <w:i/>
      <w:iCs/>
      <w:color w:val="7F7F7F"/>
    </w:rPr>
  </w:style>
  <w:style w:type="character" w:customStyle="1" w:styleId="Heading7Char">
    <w:name w:val="Heading 7 Char"/>
    <w:link w:val="Heading7"/>
    <w:uiPriority w:val="9"/>
    <w:semiHidden/>
    <w:rsid w:val="004D4EC4"/>
    <w:rPr>
      <w:rFonts w:ascii="Cambria" w:eastAsia="Times New Roman" w:hAnsi="Cambria" w:cs="Times New Roman"/>
      <w:i/>
      <w:iCs/>
    </w:rPr>
  </w:style>
  <w:style w:type="character" w:customStyle="1" w:styleId="Heading8Char">
    <w:name w:val="Heading 8 Char"/>
    <w:link w:val="Heading8"/>
    <w:uiPriority w:val="9"/>
    <w:semiHidden/>
    <w:rsid w:val="004D4EC4"/>
    <w:rPr>
      <w:rFonts w:ascii="Cambria" w:eastAsia="Times New Roman" w:hAnsi="Cambria" w:cs="Times New Roman"/>
      <w:sz w:val="20"/>
      <w:szCs w:val="20"/>
    </w:rPr>
  </w:style>
  <w:style w:type="character" w:customStyle="1" w:styleId="Heading9Char">
    <w:name w:val="Heading 9 Char"/>
    <w:link w:val="Heading9"/>
    <w:uiPriority w:val="9"/>
    <w:semiHidden/>
    <w:rsid w:val="004D4EC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051DAE"/>
    <w:pPr>
      <w:pBdr>
        <w:bottom w:val="single" w:sz="4" w:space="1" w:color="auto"/>
      </w:pBdr>
      <w:contextualSpacing/>
    </w:pPr>
    <w:rPr>
      <w:spacing w:val="5"/>
      <w:sz w:val="52"/>
      <w:szCs w:val="52"/>
    </w:rPr>
  </w:style>
  <w:style w:type="character" w:customStyle="1" w:styleId="TitleChar">
    <w:name w:val="Title Char"/>
    <w:link w:val="Title"/>
    <w:uiPriority w:val="10"/>
    <w:rsid w:val="00051DAE"/>
    <w:rPr>
      <w:rFonts w:ascii="Calibri" w:eastAsia="Times New Roman" w:hAnsi="Calibri" w:cs="Times New Roman"/>
      <w:spacing w:val="5"/>
      <w:sz w:val="52"/>
      <w:szCs w:val="52"/>
    </w:rPr>
  </w:style>
  <w:style w:type="paragraph" w:styleId="Subtitle">
    <w:name w:val="Subtitle"/>
    <w:basedOn w:val="Normal"/>
    <w:next w:val="Normal"/>
    <w:link w:val="SubtitleChar"/>
    <w:uiPriority w:val="11"/>
    <w:qFormat/>
    <w:rsid w:val="00051DAE"/>
    <w:pPr>
      <w:spacing w:after="600"/>
    </w:pPr>
    <w:rPr>
      <w:i/>
      <w:iCs/>
      <w:spacing w:val="13"/>
      <w:sz w:val="24"/>
      <w:szCs w:val="24"/>
    </w:rPr>
  </w:style>
  <w:style w:type="character" w:customStyle="1" w:styleId="SubtitleChar">
    <w:name w:val="Subtitle Char"/>
    <w:link w:val="Subtitle"/>
    <w:uiPriority w:val="11"/>
    <w:rsid w:val="00051DAE"/>
    <w:rPr>
      <w:rFonts w:ascii="Calibri" w:eastAsia="Times New Roman" w:hAnsi="Calibri" w:cs="Times New Roman"/>
      <w:i/>
      <w:iCs/>
      <w:spacing w:val="13"/>
      <w:sz w:val="24"/>
      <w:szCs w:val="24"/>
    </w:rPr>
  </w:style>
  <w:style w:type="character" w:styleId="Strong">
    <w:name w:val="Strong"/>
    <w:uiPriority w:val="22"/>
    <w:qFormat/>
    <w:rsid w:val="004D4EC4"/>
    <w:rPr>
      <w:b/>
      <w:bCs/>
    </w:rPr>
  </w:style>
  <w:style w:type="character" w:styleId="Emphasis">
    <w:name w:val="Emphasis"/>
    <w:uiPriority w:val="20"/>
    <w:qFormat/>
    <w:rsid w:val="004D4EC4"/>
    <w:rPr>
      <w:b/>
      <w:bCs/>
      <w:i/>
      <w:iCs/>
      <w:spacing w:val="10"/>
      <w:bdr w:val="none" w:sz="0" w:space="0" w:color="auto"/>
      <w:shd w:val="clear" w:color="auto" w:fill="auto"/>
    </w:rPr>
  </w:style>
  <w:style w:type="paragraph" w:styleId="NoSpacing">
    <w:name w:val="No Spacing"/>
    <w:basedOn w:val="Normal"/>
    <w:uiPriority w:val="1"/>
    <w:qFormat/>
    <w:rsid w:val="004D4EC4"/>
    <w:pPr>
      <w:spacing w:after="0"/>
    </w:pPr>
  </w:style>
  <w:style w:type="paragraph" w:styleId="ListParagraph">
    <w:name w:val="List Paragraph"/>
    <w:basedOn w:val="Normal"/>
    <w:uiPriority w:val="34"/>
    <w:qFormat/>
    <w:rsid w:val="00E757D1"/>
    <w:pPr>
      <w:spacing w:after="0"/>
      <w:ind w:left="720"/>
      <w:contextualSpacing/>
    </w:pPr>
  </w:style>
  <w:style w:type="paragraph" w:styleId="Quote">
    <w:name w:val="Quote"/>
    <w:basedOn w:val="Normal"/>
    <w:next w:val="Normal"/>
    <w:link w:val="QuoteChar"/>
    <w:uiPriority w:val="29"/>
    <w:qFormat/>
    <w:rsid w:val="004D4EC4"/>
    <w:pPr>
      <w:spacing w:before="200" w:after="0"/>
      <w:ind w:left="360" w:right="360"/>
    </w:pPr>
    <w:rPr>
      <w:i/>
      <w:iCs/>
    </w:rPr>
  </w:style>
  <w:style w:type="character" w:customStyle="1" w:styleId="QuoteChar">
    <w:name w:val="Quote Char"/>
    <w:link w:val="Quote"/>
    <w:uiPriority w:val="29"/>
    <w:rsid w:val="004D4EC4"/>
    <w:rPr>
      <w:i/>
      <w:iCs/>
    </w:rPr>
  </w:style>
  <w:style w:type="paragraph" w:styleId="IntenseQuote">
    <w:name w:val="Intense Quote"/>
    <w:basedOn w:val="Normal"/>
    <w:next w:val="Normal"/>
    <w:link w:val="IntenseQuoteChar"/>
    <w:uiPriority w:val="30"/>
    <w:qFormat/>
    <w:rsid w:val="004D4EC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4D4EC4"/>
    <w:rPr>
      <w:b/>
      <w:bCs/>
      <w:i/>
      <w:iCs/>
    </w:rPr>
  </w:style>
  <w:style w:type="character" w:styleId="SubtleEmphasis">
    <w:name w:val="Subtle Emphasis"/>
    <w:uiPriority w:val="19"/>
    <w:qFormat/>
    <w:rsid w:val="004D4EC4"/>
    <w:rPr>
      <w:i/>
      <w:iCs/>
    </w:rPr>
  </w:style>
  <w:style w:type="character" w:styleId="IntenseEmphasis">
    <w:name w:val="Intense Emphasis"/>
    <w:uiPriority w:val="21"/>
    <w:qFormat/>
    <w:rsid w:val="004D4EC4"/>
    <w:rPr>
      <w:b/>
      <w:bCs/>
    </w:rPr>
  </w:style>
  <w:style w:type="character" w:styleId="SubtleReference">
    <w:name w:val="Subtle Reference"/>
    <w:uiPriority w:val="31"/>
    <w:qFormat/>
    <w:rsid w:val="004D4EC4"/>
    <w:rPr>
      <w:smallCaps/>
    </w:rPr>
  </w:style>
  <w:style w:type="character" w:styleId="IntenseReference">
    <w:name w:val="Intense Reference"/>
    <w:uiPriority w:val="32"/>
    <w:qFormat/>
    <w:rsid w:val="004D4EC4"/>
    <w:rPr>
      <w:smallCaps/>
      <w:spacing w:val="5"/>
      <w:u w:val="single"/>
    </w:rPr>
  </w:style>
  <w:style w:type="character" w:styleId="BookTitle">
    <w:name w:val="Book Title"/>
    <w:uiPriority w:val="33"/>
    <w:qFormat/>
    <w:rsid w:val="004D4EC4"/>
    <w:rPr>
      <w:i/>
      <w:iCs/>
      <w:smallCaps/>
      <w:spacing w:val="5"/>
    </w:rPr>
  </w:style>
  <w:style w:type="paragraph" w:styleId="TOCHeading">
    <w:name w:val="TOC Heading"/>
    <w:basedOn w:val="Heading1"/>
    <w:next w:val="Normal"/>
    <w:uiPriority w:val="39"/>
    <w:semiHidden/>
    <w:unhideWhenUsed/>
    <w:qFormat/>
    <w:rsid w:val="004D4EC4"/>
    <w:pPr>
      <w:outlineLvl w:val="9"/>
    </w:pPr>
    <w:rPr>
      <w:lang w:bidi="en-US"/>
    </w:rPr>
  </w:style>
  <w:style w:type="paragraph" w:styleId="Header">
    <w:name w:val="header"/>
    <w:basedOn w:val="Normal"/>
    <w:link w:val="HeaderChar"/>
    <w:uiPriority w:val="99"/>
    <w:unhideWhenUsed/>
    <w:rsid w:val="00BB5C4F"/>
    <w:pPr>
      <w:tabs>
        <w:tab w:val="center" w:pos="4536"/>
        <w:tab w:val="right" w:pos="9072"/>
      </w:tabs>
      <w:spacing w:after="0"/>
    </w:pPr>
  </w:style>
  <w:style w:type="character" w:customStyle="1" w:styleId="HeaderChar">
    <w:name w:val="Header Char"/>
    <w:basedOn w:val="DefaultParagraphFont"/>
    <w:link w:val="Header"/>
    <w:uiPriority w:val="99"/>
    <w:rsid w:val="00BB5C4F"/>
  </w:style>
  <w:style w:type="paragraph" w:styleId="Footer">
    <w:name w:val="footer"/>
    <w:basedOn w:val="Normal"/>
    <w:link w:val="FooterChar"/>
    <w:uiPriority w:val="99"/>
    <w:unhideWhenUsed/>
    <w:rsid w:val="00BB5C4F"/>
    <w:pPr>
      <w:tabs>
        <w:tab w:val="center" w:pos="4536"/>
        <w:tab w:val="right" w:pos="9072"/>
      </w:tabs>
      <w:spacing w:after="0"/>
    </w:pPr>
  </w:style>
  <w:style w:type="character" w:customStyle="1" w:styleId="FooterChar">
    <w:name w:val="Footer Char"/>
    <w:basedOn w:val="DefaultParagraphFont"/>
    <w:link w:val="Footer"/>
    <w:uiPriority w:val="99"/>
    <w:rsid w:val="00BB5C4F"/>
  </w:style>
  <w:style w:type="paragraph" w:styleId="BalloonText">
    <w:name w:val="Balloon Text"/>
    <w:basedOn w:val="Normal"/>
    <w:link w:val="BalloonTextChar"/>
    <w:uiPriority w:val="99"/>
    <w:semiHidden/>
    <w:unhideWhenUsed/>
    <w:rsid w:val="00BB5C4F"/>
    <w:pPr>
      <w:spacing w:after="0"/>
    </w:pPr>
    <w:rPr>
      <w:rFonts w:ascii="Tahoma" w:hAnsi="Tahoma" w:cs="Tahoma"/>
      <w:sz w:val="16"/>
      <w:szCs w:val="16"/>
    </w:rPr>
  </w:style>
  <w:style w:type="character" w:customStyle="1" w:styleId="BalloonTextChar">
    <w:name w:val="Balloon Text Char"/>
    <w:link w:val="BalloonText"/>
    <w:uiPriority w:val="99"/>
    <w:semiHidden/>
    <w:rsid w:val="00BB5C4F"/>
    <w:rPr>
      <w:rFonts w:ascii="Tahoma" w:hAnsi="Tahoma" w:cs="Tahoma"/>
      <w:sz w:val="16"/>
      <w:szCs w:val="16"/>
    </w:rPr>
  </w:style>
  <w:style w:type="character" w:styleId="Hyperlink">
    <w:name w:val="Hyperlink"/>
    <w:uiPriority w:val="99"/>
    <w:unhideWhenUsed/>
    <w:rsid w:val="00B02A70"/>
    <w:rPr>
      <w:color w:val="0000FF"/>
      <w:u w:val="single"/>
    </w:rPr>
  </w:style>
  <w:style w:type="paragraph" w:customStyle="1" w:styleId="Default">
    <w:name w:val="Default"/>
    <w:rsid w:val="0080304F"/>
    <w:pPr>
      <w:autoSpaceDE w:val="0"/>
      <w:autoSpaceDN w:val="0"/>
      <w:adjustRightInd w:val="0"/>
    </w:pPr>
    <w:rPr>
      <w:rFonts w:ascii="KYBHJ T+ Titillium Text 25 L" w:hAnsi="KYBHJ T+ Titillium Text 25 L" w:cs="KYBHJ T+ Titillium Text 25 L"/>
      <w:color w:val="000000"/>
      <w:sz w:val="24"/>
      <w:szCs w:val="24"/>
    </w:rPr>
  </w:style>
  <w:style w:type="character" w:customStyle="1" w:styleId="A1">
    <w:name w:val="A1"/>
    <w:uiPriority w:val="99"/>
    <w:rsid w:val="0080304F"/>
    <w:rPr>
      <w:rFonts w:ascii="TitilliumText25L" w:hAnsi="TitilliumText25L" w:cs="TitilliumText25L"/>
      <w:color w:val="00688A"/>
      <w:sz w:val="16"/>
      <w:szCs w:val="16"/>
    </w:rPr>
  </w:style>
  <w:style w:type="table" w:styleId="TableGrid">
    <w:name w:val="Table Grid"/>
    <w:basedOn w:val="TableNormal"/>
    <w:uiPriority w:val="59"/>
    <w:rsid w:val="00EC4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D0201"/>
    <w:pPr>
      <w:spacing w:after="0"/>
      <w:jc w:val="both"/>
    </w:pPr>
    <w:rPr>
      <w:rFonts w:ascii="Times New Roman" w:hAnsi="Times New Roman"/>
      <w:noProof/>
      <w:sz w:val="24"/>
      <w:szCs w:val="24"/>
    </w:rPr>
  </w:style>
  <w:style w:type="character" w:customStyle="1" w:styleId="BodyTextChar">
    <w:name w:val="Body Text Char"/>
    <w:basedOn w:val="DefaultParagraphFont"/>
    <w:link w:val="BodyText"/>
    <w:rsid w:val="003D0201"/>
    <w:rPr>
      <w:rFonts w:ascii="Times New Roman" w:hAnsi="Times New Roman"/>
      <w:noProof/>
      <w:sz w:val="24"/>
      <w:szCs w:val="24"/>
      <w:lang w:eastAsia="en-US"/>
    </w:rPr>
  </w:style>
  <w:style w:type="paragraph" w:customStyle="1" w:styleId="infoblue">
    <w:name w:val="infoblue"/>
    <w:basedOn w:val="Normal"/>
    <w:rsid w:val="003D0201"/>
    <w:pPr>
      <w:spacing w:line="240" w:lineRule="atLeast"/>
      <w:ind w:left="720"/>
      <w:jc w:val="both"/>
    </w:pPr>
    <w:rPr>
      <w:rFonts w:ascii="Times New Roman" w:hAnsi="Times New Roman"/>
      <w:i/>
      <w:iCs/>
      <w:noProof/>
      <w:color w:val="0000FF"/>
      <w:sz w:val="20"/>
      <w:szCs w:val="20"/>
      <w:lang w:val="en-GB"/>
    </w:rPr>
  </w:style>
  <w:style w:type="table" w:styleId="PlainTable1">
    <w:name w:val="Plain Table 1"/>
    <w:basedOn w:val="TableNormal"/>
    <w:uiPriority w:val="41"/>
    <w:rsid w:val="00C75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80179"/>
    <w:rPr>
      <w:color w:val="605E5C"/>
      <w:shd w:val="clear" w:color="auto" w:fill="E1DFDD"/>
    </w:rPr>
  </w:style>
  <w:style w:type="character" w:styleId="FollowedHyperlink">
    <w:name w:val="FollowedHyperlink"/>
    <w:basedOn w:val="DefaultParagraphFont"/>
    <w:uiPriority w:val="99"/>
    <w:semiHidden/>
    <w:unhideWhenUsed/>
    <w:rsid w:val="00980179"/>
    <w:rPr>
      <w:color w:val="800080" w:themeColor="followedHyperlink"/>
      <w:u w:val="single"/>
    </w:rPr>
  </w:style>
  <w:style w:type="paragraph" w:styleId="Index1">
    <w:name w:val="index 1"/>
    <w:next w:val="Normal"/>
    <w:link w:val="Index1Char"/>
    <w:autoRedefine/>
    <w:uiPriority w:val="99"/>
    <w:semiHidden/>
    <w:unhideWhenUsed/>
    <w:rsid w:val="00850338"/>
    <w:pPr>
      <w:ind w:left="220" w:hanging="220"/>
    </w:pPr>
    <w:rPr>
      <w:sz w:val="22"/>
      <w:szCs w:val="22"/>
      <w:lang w:eastAsia="en-US"/>
    </w:rPr>
  </w:style>
  <w:style w:type="character" w:customStyle="1" w:styleId="Index1Char">
    <w:name w:val="Index 1 Char"/>
    <w:basedOn w:val="DefaultParagraphFont"/>
    <w:link w:val="Index1"/>
    <w:uiPriority w:val="99"/>
    <w:semiHidden/>
    <w:rsid w:val="00850338"/>
    <w:rPr>
      <w:sz w:val="22"/>
      <w:szCs w:val="22"/>
      <w:lang w:eastAsia="en-US"/>
    </w:rPr>
  </w:style>
  <w:style w:type="paragraph" w:styleId="Bibliography">
    <w:name w:val="Bibliography"/>
    <w:basedOn w:val="Normal"/>
    <w:next w:val="Normal"/>
    <w:uiPriority w:val="37"/>
    <w:unhideWhenUsed/>
    <w:rsid w:val="00B91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3329">
      <w:bodyDiv w:val="1"/>
      <w:marLeft w:val="0"/>
      <w:marRight w:val="0"/>
      <w:marTop w:val="0"/>
      <w:marBottom w:val="0"/>
      <w:divBdr>
        <w:top w:val="none" w:sz="0" w:space="0" w:color="auto"/>
        <w:left w:val="none" w:sz="0" w:space="0" w:color="auto"/>
        <w:bottom w:val="none" w:sz="0" w:space="0" w:color="auto"/>
        <w:right w:val="none" w:sz="0" w:space="0" w:color="auto"/>
      </w:divBdr>
    </w:div>
    <w:div w:id="202402365">
      <w:bodyDiv w:val="1"/>
      <w:marLeft w:val="0"/>
      <w:marRight w:val="0"/>
      <w:marTop w:val="0"/>
      <w:marBottom w:val="0"/>
      <w:divBdr>
        <w:top w:val="none" w:sz="0" w:space="0" w:color="auto"/>
        <w:left w:val="none" w:sz="0" w:space="0" w:color="auto"/>
        <w:bottom w:val="none" w:sz="0" w:space="0" w:color="auto"/>
        <w:right w:val="none" w:sz="0" w:space="0" w:color="auto"/>
      </w:divBdr>
    </w:div>
    <w:div w:id="222258961">
      <w:bodyDiv w:val="1"/>
      <w:marLeft w:val="0"/>
      <w:marRight w:val="0"/>
      <w:marTop w:val="0"/>
      <w:marBottom w:val="0"/>
      <w:divBdr>
        <w:top w:val="none" w:sz="0" w:space="0" w:color="auto"/>
        <w:left w:val="none" w:sz="0" w:space="0" w:color="auto"/>
        <w:bottom w:val="none" w:sz="0" w:space="0" w:color="auto"/>
        <w:right w:val="none" w:sz="0" w:space="0" w:color="auto"/>
      </w:divBdr>
      <w:divsChild>
        <w:div w:id="1386181239">
          <w:marLeft w:val="0"/>
          <w:marRight w:val="0"/>
          <w:marTop w:val="0"/>
          <w:marBottom w:val="0"/>
          <w:divBdr>
            <w:top w:val="none" w:sz="0" w:space="0" w:color="auto"/>
            <w:left w:val="none" w:sz="0" w:space="0" w:color="auto"/>
            <w:bottom w:val="none" w:sz="0" w:space="0" w:color="auto"/>
            <w:right w:val="none" w:sz="0" w:space="0" w:color="auto"/>
          </w:divBdr>
          <w:divsChild>
            <w:div w:id="1834947501">
              <w:marLeft w:val="0"/>
              <w:marRight w:val="0"/>
              <w:marTop w:val="0"/>
              <w:marBottom w:val="0"/>
              <w:divBdr>
                <w:top w:val="none" w:sz="0" w:space="0" w:color="auto"/>
                <w:left w:val="none" w:sz="0" w:space="0" w:color="auto"/>
                <w:bottom w:val="none" w:sz="0" w:space="0" w:color="auto"/>
                <w:right w:val="none" w:sz="0" w:space="0" w:color="auto"/>
              </w:divBdr>
              <w:divsChild>
                <w:div w:id="1148518890">
                  <w:marLeft w:val="0"/>
                  <w:marRight w:val="0"/>
                  <w:marTop w:val="0"/>
                  <w:marBottom w:val="0"/>
                  <w:divBdr>
                    <w:top w:val="none" w:sz="0" w:space="0" w:color="auto"/>
                    <w:left w:val="none" w:sz="0" w:space="0" w:color="auto"/>
                    <w:bottom w:val="none" w:sz="0" w:space="0" w:color="auto"/>
                    <w:right w:val="none" w:sz="0" w:space="0" w:color="auto"/>
                  </w:divBdr>
                  <w:divsChild>
                    <w:div w:id="1245070279">
                      <w:marLeft w:val="0"/>
                      <w:marRight w:val="0"/>
                      <w:marTop w:val="0"/>
                      <w:marBottom w:val="0"/>
                      <w:divBdr>
                        <w:top w:val="none" w:sz="0" w:space="0" w:color="auto"/>
                        <w:left w:val="none" w:sz="0" w:space="0" w:color="auto"/>
                        <w:bottom w:val="none" w:sz="0" w:space="0" w:color="auto"/>
                        <w:right w:val="none" w:sz="0" w:space="0" w:color="auto"/>
                      </w:divBdr>
                      <w:divsChild>
                        <w:div w:id="1231887047">
                          <w:marLeft w:val="0"/>
                          <w:marRight w:val="0"/>
                          <w:marTop w:val="0"/>
                          <w:marBottom w:val="0"/>
                          <w:divBdr>
                            <w:top w:val="none" w:sz="0" w:space="0" w:color="auto"/>
                            <w:left w:val="none" w:sz="0" w:space="0" w:color="auto"/>
                            <w:bottom w:val="none" w:sz="0" w:space="0" w:color="auto"/>
                            <w:right w:val="none" w:sz="0" w:space="0" w:color="auto"/>
                          </w:divBdr>
                          <w:divsChild>
                            <w:div w:id="1607880401">
                              <w:marLeft w:val="0"/>
                              <w:marRight w:val="0"/>
                              <w:marTop w:val="0"/>
                              <w:marBottom w:val="0"/>
                              <w:divBdr>
                                <w:top w:val="none" w:sz="0" w:space="0" w:color="auto"/>
                                <w:left w:val="none" w:sz="0" w:space="0" w:color="auto"/>
                                <w:bottom w:val="none" w:sz="0" w:space="0" w:color="auto"/>
                                <w:right w:val="none" w:sz="0" w:space="0" w:color="auto"/>
                              </w:divBdr>
                              <w:divsChild>
                                <w:div w:id="420487336">
                                  <w:marLeft w:val="0"/>
                                  <w:marRight w:val="0"/>
                                  <w:marTop w:val="0"/>
                                  <w:marBottom w:val="0"/>
                                  <w:divBdr>
                                    <w:top w:val="none" w:sz="0" w:space="0" w:color="auto"/>
                                    <w:left w:val="none" w:sz="0" w:space="0" w:color="auto"/>
                                    <w:bottom w:val="none" w:sz="0" w:space="0" w:color="auto"/>
                                    <w:right w:val="none" w:sz="0" w:space="0" w:color="auto"/>
                                  </w:divBdr>
                                  <w:divsChild>
                                    <w:div w:id="1651711728">
                                      <w:marLeft w:val="0"/>
                                      <w:marRight w:val="0"/>
                                      <w:marTop w:val="0"/>
                                      <w:marBottom w:val="0"/>
                                      <w:divBdr>
                                        <w:top w:val="none" w:sz="0" w:space="0" w:color="auto"/>
                                        <w:left w:val="none" w:sz="0" w:space="0" w:color="auto"/>
                                        <w:bottom w:val="none" w:sz="0" w:space="0" w:color="auto"/>
                                        <w:right w:val="none" w:sz="0" w:space="0" w:color="auto"/>
                                      </w:divBdr>
                                    </w:div>
                                    <w:div w:id="920993470">
                                      <w:marLeft w:val="0"/>
                                      <w:marRight w:val="0"/>
                                      <w:marTop w:val="0"/>
                                      <w:marBottom w:val="0"/>
                                      <w:divBdr>
                                        <w:top w:val="none" w:sz="0" w:space="0" w:color="auto"/>
                                        <w:left w:val="none" w:sz="0" w:space="0" w:color="auto"/>
                                        <w:bottom w:val="none" w:sz="0" w:space="0" w:color="auto"/>
                                        <w:right w:val="none" w:sz="0" w:space="0" w:color="auto"/>
                                      </w:divBdr>
                                      <w:divsChild>
                                        <w:div w:id="1172451463">
                                          <w:marLeft w:val="0"/>
                                          <w:marRight w:val="165"/>
                                          <w:marTop w:val="150"/>
                                          <w:marBottom w:val="0"/>
                                          <w:divBdr>
                                            <w:top w:val="none" w:sz="0" w:space="0" w:color="auto"/>
                                            <w:left w:val="none" w:sz="0" w:space="0" w:color="auto"/>
                                            <w:bottom w:val="none" w:sz="0" w:space="0" w:color="auto"/>
                                            <w:right w:val="none" w:sz="0" w:space="0" w:color="auto"/>
                                          </w:divBdr>
                                          <w:divsChild>
                                            <w:div w:id="943925963">
                                              <w:marLeft w:val="0"/>
                                              <w:marRight w:val="0"/>
                                              <w:marTop w:val="0"/>
                                              <w:marBottom w:val="0"/>
                                              <w:divBdr>
                                                <w:top w:val="none" w:sz="0" w:space="0" w:color="auto"/>
                                                <w:left w:val="none" w:sz="0" w:space="0" w:color="auto"/>
                                                <w:bottom w:val="none" w:sz="0" w:space="0" w:color="auto"/>
                                                <w:right w:val="none" w:sz="0" w:space="0" w:color="auto"/>
                                              </w:divBdr>
                                              <w:divsChild>
                                                <w:div w:id="21178244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262941">
      <w:bodyDiv w:val="1"/>
      <w:marLeft w:val="0"/>
      <w:marRight w:val="0"/>
      <w:marTop w:val="0"/>
      <w:marBottom w:val="0"/>
      <w:divBdr>
        <w:top w:val="none" w:sz="0" w:space="0" w:color="auto"/>
        <w:left w:val="none" w:sz="0" w:space="0" w:color="auto"/>
        <w:bottom w:val="none" w:sz="0" w:space="0" w:color="auto"/>
        <w:right w:val="none" w:sz="0" w:space="0" w:color="auto"/>
      </w:divBdr>
    </w:div>
    <w:div w:id="250360009">
      <w:bodyDiv w:val="1"/>
      <w:marLeft w:val="0"/>
      <w:marRight w:val="0"/>
      <w:marTop w:val="0"/>
      <w:marBottom w:val="0"/>
      <w:divBdr>
        <w:top w:val="none" w:sz="0" w:space="0" w:color="auto"/>
        <w:left w:val="none" w:sz="0" w:space="0" w:color="auto"/>
        <w:bottom w:val="none" w:sz="0" w:space="0" w:color="auto"/>
        <w:right w:val="none" w:sz="0" w:space="0" w:color="auto"/>
      </w:divBdr>
    </w:div>
    <w:div w:id="329067142">
      <w:bodyDiv w:val="1"/>
      <w:marLeft w:val="0"/>
      <w:marRight w:val="0"/>
      <w:marTop w:val="0"/>
      <w:marBottom w:val="0"/>
      <w:divBdr>
        <w:top w:val="none" w:sz="0" w:space="0" w:color="auto"/>
        <w:left w:val="none" w:sz="0" w:space="0" w:color="auto"/>
        <w:bottom w:val="none" w:sz="0" w:space="0" w:color="auto"/>
        <w:right w:val="none" w:sz="0" w:space="0" w:color="auto"/>
      </w:divBdr>
    </w:div>
    <w:div w:id="440422197">
      <w:bodyDiv w:val="1"/>
      <w:marLeft w:val="0"/>
      <w:marRight w:val="0"/>
      <w:marTop w:val="0"/>
      <w:marBottom w:val="0"/>
      <w:divBdr>
        <w:top w:val="none" w:sz="0" w:space="0" w:color="auto"/>
        <w:left w:val="none" w:sz="0" w:space="0" w:color="auto"/>
        <w:bottom w:val="none" w:sz="0" w:space="0" w:color="auto"/>
        <w:right w:val="none" w:sz="0" w:space="0" w:color="auto"/>
      </w:divBdr>
    </w:div>
    <w:div w:id="455606357">
      <w:bodyDiv w:val="1"/>
      <w:marLeft w:val="0"/>
      <w:marRight w:val="0"/>
      <w:marTop w:val="0"/>
      <w:marBottom w:val="0"/>
      <w:divBdr>
        <w:top w:val="none" w:sz="0" w:space="0" w:color="auto"/>
        <w:left w:val="none" w:sz="0" w:space="0" w:color="auto"/>
        <w:bottom w:val="none" w:sz="0" w:space="0" w:color="auto"/>
        <w:right w:val="none" w:sz="0" w:space="0" w:color="auto"/>
      </w:divBdr>
    </w:div>
    <w:div w:id="534000558">
      <w:bodyDiv w:val="1"/>
      <w:marLeft w:val="0"/>
      <w:marRight w:val="0"/>
      <w:marTop w:val="0"/>
      <w:marBottom w:val="0"/>
      <w:divBdr>
        <w:top w:val="none" w:sz="0" w:space="0" w:color="auto"/>
        <w:left w:val="none" w:sz="0" w:space="0" w:color="auto"/>
        <w:bottom w:val="none" w:sz="0" w:space="0" w:color="auto"/>
        <w:right w:val="none" w:sz="0" w:space="0" w:color="auto"/>
      </w:divBdr>
    </w:div>
    <w:div w:id="563949336">
      <w:bodyDiv w:val="1"/>
      <w:marLeft w:val="0"/>
      <w:marRight w:val="0"/>
      <w:marTop w:val="0"/>
      <w:marBottom w:val="0"/>
      <w:divBdr>
        <w:top w:val="none" w:sz="0" w:space="0" w:color="auto"/>
        <w:left w:val="none" w:sz="0" w:space="0" w:color="auto"/>
        <w:bottom w:val="none" w:sz="0" w:space="0" w:color="auto"/>
        <w:right w:val="none" w:sz="0" w:space="0" w:color="auto"/>
      </w:divBdr>
    </w:div>
    <w:div w:id="623734913">
      <w:bodyDiv w:val="1"/>
      <w:marLeft w:val="0"/>
      <w:marRight w:val="0"/>
      <w:marTop w:val="0"/>
      <w:marBottom w:val="0"/>
      <w:divBdr>
        <w:top w:val="none" w:sz="0" w:space="0" w:color="auto"/>
        <w:left w:val="none" w:sz="0" w:space="0" w:color="auto"/>
        <w:bottom w:val="none" w:sz="0" w:space="0" w:color="auto"/>
        <w:right w:val="none" w:sz="0" w:space="0" w:color="auto"/>
      </w:divBdr>
    </w:div>
    <w:div w:id="667900842">
      <w:bodyDiv w:val="1"/>
      <w:marLeft w:val="0"/>
      <w:marRight w:val="0"/>
      <w:marTop w:val="0"/>
      <w:marBottom w:val="0"/>
      <w:divBdr>
        <w:top w:val="none" w:sz="0" w:space="0" w:color="auto"/>
        <w:left w:val="none" w:sz="0" w:space="0" w:color="auto"/>
        <w:bottom w:val="none" w:sz="0" w:space="0" w:color="auto"/>
        <w:right w:val="none" w:sz="0" w:space="0" w:color="auto"/>
      </w:divBdr>
    </w:div>
    <w:div w:id="705064012">
      <w:bodyDiv w:val="1"/>
      <w:marLeft w:val="0"/>
      <w:marRight w:val="0"/>
      <w:marTop w:val="0"/>
      <w:marBottom w:val="0"/>
      <w:divBdr>
        <w:top w:val="none" w:sz="0" w:space="0" w:color="auto"/>
        <w:left w:val="none" w:sz="0" w:space="0" w:color="auto"/>
        <w:bottom w:val="none" w:sz="0" w:space="0" w:color="auto"/>
        <w:right w:val="none" w:sz="0" w:space="0" w:color="auto"/>
      </w:divBdr>
    </w:div>
    <w:div w:id="729958922">
      <w:bodyDiv w:val="1"/>
      <w:marLeft w:val="0"/>
      <w:marRight w:val="0"/>
      <w:marTop w:val="0"/>
      <w:marBottom w:val="0"/>
      <w:divBdr>
        <w:top w:val="none" w:sz="0" w:space="0" w:color="auto"/>
        <w:left w:val="none" w:sz="0" w:space="0" w:color="auto"/>
        <w:bottom w:val="none" w:sz="0" w:space="0" w:color="auto"/>
        <w:right w:val="none" w:sz="0" w:space="0" w:color="auto"/>
      </w:divBdr>
    </w:div>
    <w:div w:id="757672798">
      <w:bodyDiv w:val="1"/>
      <w:marLeft w:val="0"/>
      <w:marRight w:val="0"/>
      <w:marTop w:val="0"/>
      <w:marBottom w:val="0"/>
      <w:divBdr>
        <w:top w:val="none" w:sz="0" w:space="0" w:color="auto"/>
        <w:left w:val="none" w:sz="0" w:space="0" w:color="auto"/>
        <w:bottom w:val="none" w:sz="0" w:space="0" w:color="auto"/>
        <w:right w:val="none" w:sz="0" w:space="0" w:color="auto"/>
      </w:divBdr>
    </w:div>
    <w:div w:id="785929661">
      <w:bodyDiv w:val="1"/>
      <w:marLeft w:val="0"/>
      <w:marRight w:val="0"/>
      <w:marTop w:val="0"/>
      <w:marBottom w:val="0"/>
      <w:divBdr>
        <w:top w:val="none" w:sz="0" w:space="0" w:color="auto"/>
        <w:left w:val="none" w:sz="0" w:space="0" w:color="auto"/>
        <w:bottom w:val="none" w:sz="0" w:space="0" w:color="auto"/>
        <w:right w:val="none" w:sz="0" w:space="0" w:color="auto"/>
      </w:divBdr>
    </w:div>
    <w:div w:id="809857611">
      <w:bodyDiv w:val="1"/>
      <w:marLeft w:val="0"/>
      <w:marRight w:val="0"/>
      <w:marTop w:val="0"/>
      <w:marBottom w:val="0"/>
      <w:divBdr>
        <w:top w:val="none" w:sz="0" w:space="0" w:color="auto"/>
        <w:left w:val="none" w:sz="0" w:space="0" w:color="auto"/>
        <w:bottom w:val="none" w:sz="0" w:space="0" w:color="auto"/>
        <w:right w:val="none" w:sz="0" w:space="0" w:color="auto"/>
      </w:divBdr>
    </w:div>
    <w:div w:id="847989090">
      <w:bodyDiv w:val="1"/>
      <w:marLeft w:val="0"/>
      <w:marRight w:val="0"/>
      <w:marTop w:val="0"/>
      <w:marBottom w:val="0"/>
      <w:divBdr>
        <w:top w:val="none" w:sz="0" w:space="0" w:color="auto"/>
        <w:left w:val="none" w:sz="0" w:space="0" w:color="auto"/>
        <w:bottom w:val="none" w:sz="0" w:space="0" w:color="auto"/>
        <w:right w:val="none" w:sz="0" w:space="0" w:color="auto"/>
      </w:divBdr>
    </w:div>
    <w:div w:id="972638799">
      <w:bodyDiv w:val="1"/>
      <w:marLeft w:val="0"/>
      <w:marRight w:val="0"/>
      <w:marTop w:val="0"/>
      <w:marBottom w:val="0"/>
      <w:divBdr>
        <w:top w:val="none" w:sz="0" w:space="0" w:color="auto"/>
        <w:left w:val="none" w:sz="0" w:space="0" w:color="auto"/>
        <w:bottom w:val="none" w:sz="0" w:space="0" w:color="auto"/>
        <w:right w:val="none" w:sz="0" w:space="0" w:color="auto"/>
      </w:divBdr>
    </w:div>
    <w:div w:id="1031343806">
      <w:bodyDiv w:val="1"/>
      <w:marLeft w:val="0"/>
      <w:marRight w:val="0"/>
      <w:marTop w:val="0"/>
      <w:marBottom w:val="0"/>
      <w:divBdr>
        <w:top w:val="none" w:sz="0" w:space="0" w:color="auto"/>
        <w:left w:val="none" w:sz="0" w:space="0" w:color="auto"/>
        <w:bottom w:val="none" w:sz="0" w:space="0" w:color="auto"/>
        <w:right w:val="none" w:sz="0" w:space="0" w:color="auto"/>
      </w:divBdr>
    </w:div>
    <w:div w:id="1090006315">
      <w:bodyDiv w:val="1"/>
      <w:marLeft w:val="0"/>
      <w:marRight w:val="0"/>
      <w:marTop w:val="0"/>
      <w:marBottom w:val="0"/>
      <w:divBdr>
        <w:top w:val="none" w:sz="0" w:space="0" w:color="auto"/>
        <w:left w:val="none" w:sz="0" w:space="0" w:color="auto"/>
        <w:bottom w:val="none" w:sz="0" w:space="0" w:color="auto"/>
        <w:right w:val="none" w:sz="0" w:space="0" w:color="auto"/>
      </w:divBdr>
    </w:div>
    <w:div w:id="1125005163">
      <w:bodyDiv w:val="1"/>
      <w:marLeft w:val="0"/>
      <w:marRight w:val="0"/>
      <w:marTop w:val="0"/>
      <w:marBottom w:val="0"/>
      <w:divBdr>
        <w:top w:val="none" w:sz="0" w:space="0" w:color="auto"/>
        <w:left w:val="none" w:sz="0" w:space="0" w:color="auto"/>
        <w:bottom w:val="none" w:sz="0" w:space="0" w:color="auto"/>
        <w:right w:val="none" w:sz="0" w:space="0" w:color="auto"/>
      </w:divBdr>
    </w:div>
    <w:div w:id="1202016010">
      <w:bodyDiv w:val="1"/>
      <w:marLeft w:val="0"/>
      <w:marRight w:val="0"/>
      <w:marTop w:val="0"/>
      <w:marBottom w:val="0"/>
      <w:divBdr>
        <w:top w:val="none" w:sz="0" w:space="0" w:color="auto"/>
        <w:left w:val="none" w:sz="0" w:space="0" w:color="auto"/>
        <w:bottom w:val="none" w:sz="0" w:space="0" w:color="auto"/>
        <w:right w:val="none" w:sz="0" w:space="0" w:color="auto"/>
      </w:divBdr>
    </w:div>
    <w:div w:id="1342004127">
      <w:bodyDiv w:val="1"/>
      <w:marLeft w:val="0"/>
      <w:marRight w:val="0"/>
      <w:marTop w:val="0"/>
      <w:marBottom w:val="0"/>
      <w:divBdr>
        <w:top w:val="none" w:sz="0" w:space="0" w:color="auto"/>
        <w:left w:val="none" w:sz="0" w:space="0" w:color="auto"/>
        <w:bottom w:val="none" w:sz="0" w:space="0" w:color="auto"/>
        <w:right w:val="none" w:sz="0" w:space="0" w:color="auto"/>
      </w:divBdr>
    </w:div>
    <w:div w:id="1452436929">
      <w:bodyDiv w:val="1"/>
      <w:marLeft w:val="0"/>
      <w:marRight w:val="0"/>
      <w:marTop w:val="0"/>
      <w:marBottom w:val="0"/>
      <w:divBdr>
        <w:top w:val="none" w:sz="0" w:space="0" w:color="auto"/>
        <w:left w:val="none" w:sz="0" w:space="0" w:color="auto"/>
        <w:bottom w:val="none" w:sz="0" w:space="0" w:color="auto"/>
        <w:right w:val="none" w:sz="0" w:space="0" w:color="auto"/>
      </w:divBdr>
    </w:div>
    <w:div w:id="1470125104">
      <w:bodyDiv w:val="1"/>
      <w:marLeft w:val="0"/>
      <w:marRight w:val="0"/>
      <w:marTop w:val="0"/>
      <w:marBottom w:val="0"/>
      <w:divBdr>
        <w:top w:val="none" w:sz="0" w:space="0" w:color="auto"/>
        <w:left w:val="none" w:sz="0" w:space="0" w:color="auto"/>
        <w:bottom w:val="none" w:sz="0" w:space="0" w:color="auto"/>
        <w:right w:val="none" w:sz="0" w:space="0" w:color="auto"/>
      </w:divBdr>
    </w:div>
    <w:div w:id="1489051599">
      <w:bodyDiv w:val="1"/>
      <w:marLeft w:val="0"/>
      <w:marRight w:val="0"/>
      <w:marTop w:val="0"/>
      <w:marBottom w:val="0"/>
      <w:divBdr>
        <w:top w:val="none" w:sz="0" w:space="0" w:color="auto"/>
        <w:left w:val="none" w:sz="0" w:space="0" w:color="auto"/>
        <w:bottom w:val="none" w:sz="0" w:space="0" w:color="auto"/>
        <w:right w:val="none" w:sz="0" w:space="0" w:color="auto"/>
      </w:divBdr>
    </w:div>
    <w:div w:id="1526945950">
      <w:bodyDiv w:val="1"/>
      <w:marLeft w:val="0"/>
      <w:marRight w:val="0"/>
      <w:marTop w:val="0"/>
      <w:marBottom w:val="0"/>
      <w:divBdr>
        <w:top w:val="none" w:sz="0" w:space="0" w:color="auto"/>
        <w:left w:val="none" w:sz="0" w:space="0" w:color="auto"/>
        <w:bottom w:val="none" w:sz="0" w:space="0" w:color="auto"/>
        <w:right w:val="none" w:sz="0" w:space="0" w:color="auto"/>
      </w:divBdr>
    </w:div>
    <w:div w:id="1565600590">
      <w:bodyDiv w:val="1"/>
      <w:marLeft w:val="0"/>
      <w:marRight w:val="0"/>
      <w:marTop w:val="0"/>
      <w:marBottom w:val="0"/>
      <w:divBdr>
        <w:top w:val="none" w:sz="0" w:space="0" w:color="auto"/>
        <w:left w:val="none" w:sz="0" w:space="0" w:color="auto"/>
        <w:bottom w:val="none" w:sz="0" w:space="0" w:color="auto"/>
        <w:right w:val="none" w:sz="0" w:space="0" w:color="auto"/>
      </w:divBdr>
    </w:div>
    <w:div w:id="1608538216">
      <w:bodyDiv w:val="1"/>
      <w:marLeft w:val="0"/>
      <w:marRight w:val="0"/>
      <w:marTop w:val="0"/>
      <w:marBottom w:val="0"/>
      <w:divBdr>
        <w:top w:val="none" w:sz="0" w:space="0" w:color="auto"/>
        <w:left w:val="none" w:sz="0" w:space="0" w:color="auto"/>
        <w:bottom w:val="none" w:sz="0" w:space="0" w:color="auto"/>
        <w:right w:val="none" w:sz="0" w:space="0" w:color="auto"/>
      </w:divBdr>
    </w:div>
    <w:div w:id="1691253721">
      <w:bodyDiv w:val="1"/>
      <w:marLeft w:val="0"/>
      <w:marRight w:val="0"/>
      <w:marTop w:val="0"/>
      <w:marBottom w:val="0"/>
      <w:divBdr>
        <w:top w:val="none" w:sz="0" w:space="0" w:color="auto"/>
        <w:left w:val="none" w:sz="0" w:space="0" w:color="auto"/>
        <w:bottom w:val="none" w:sz="0" w:space="0" w:color="auto"/>
        <w:right w:val="none" w:sz="0" w:space="0" w:color="auto"/>
      </w:divBdr>
    </w:div>
    <w:div w:id="1786577261">
      <w:bodyDiv w:val="1"/>
      <w:marLeft w:val="0"/>
      <w:marRight w:val="0"/>
      <w:marTop w:val="0"/>
      <w:marBottom w:val="0"/>
      <w:divBdr>
        <w:top w:val="none" w:sz="0" w:space="0" w:color="auto"/>
        <w:left w:val="none" w:sz="0" w:space="0" w:color="auto"/>
        <w:bottom w:val="none" w:sz="0" w:space="0" w:color="auto"/>
        <w:right w:val="none" w:sz="0" w:space="0" w:color="auto"/>
      </w:divBdr>
    </w:div>
    <w:div w:id="1787963012">
      <w:bodyDiv w:val="1"/>
      <w:marLeft w:val="0"/>
      <w:marRight w:val="0"/>
      <w:marTop w:val="0"/>
      <w:marBottom w:val="0"/>
      <w:divBdr>
        <w:top w:val="none" w:sz="0" w:space="0" w:color="auto"/>
        <w:left w:val="none" w:sz="0" w:space="0" w:color="auto"/>
        <w:bottom w:val="none" w:sz="0" w:space="0" w:color="auto"/>
        <w:right w:val="none" w:sz="0" w:space="0" w:color="auto"/>
      </w:divBdr>
    </w:div>
    <w:div w:id="1848909410">
      <w:bodyDiv w:val="1"/>
      <w:marLeft w:val="0"/>
      <w:marRight w:val="0"/>
      <w:marTop w:val="0"/>
      <w:marBottom w:val="0"/>
      <w:divBdr>
        <w:top w:val="none" w:sz="0" w:space="0" w:color="auto"/>
        <w:left w:val="none" w:sz="0" w:space="0" w:color="auto"/>
        <w:bottom w:val="none" w:sz="0" w:space="0" w:color="auto"/>
        <w:right w:val="none" w:sz="0" w:space="0" w:color="auto"/>
      </w:divBdr>
    </w:div>
    <w:div w:id="1924487212">
      <w:bodyDiv w:val="1"/>
      <w:marLeft w:val="0"/>
      <w:marRight w:val="0"/>
      <w:marTop w:val="0"/>
      <w:marBottom w:val="0"/>
      <w:divBdr>
        <w:top w:val="none" w:sz="0" w:space="0" w:color="auto"/>
        <w:left w:val="none" w:sz="0" w:space="0" w:color="auto"/>
        <w:bottom w:val="none" w:sz="0" w:space="0" w:color="auto"/>
        <w:right w:val="none" w:sz="0" w:space="0" w:color="auto"/>
      </w:divBdr>
    </w:div>
    <w:div w:id="1933466421">
      <w:bodyDiv w:val="1"/>
      <w:marLeft w:val="0"/>
      <w:marRight w:val="0"/>
      <w:marTop w:val="0"/>
      <w:marBottom w:val="0"/>
      <w:divBdr>
        <w:top w:val="none" w:sz="0" w:space="0" w:color="auto"/>
        <w:left w:val="none" w:sz="0" w:space="0" w:color="auto"/>
        <w:bottom w:val="none" w:sz="0" w:space="0" w:color="auto"/>
        <w:right w:val="none" w:sz="0" w:space="0" w:color="auto"/>
      </w:divBdr>
    </w:div>
    <w:div w:id="1955479626">
      <w:bodyDiv w:val="1"/>
      <w:marLeft w:val="0"/>
      <w:marRight w:val="0"/>
      <w:marTop w:val="0"/>
      <w:marBottom w:val="0"/>
      <w:divBdr>
        <w:top w:val="none" w:sz="0" w:space="0" w:color="auto"/>
        <w:left w:val="none" w:sz="0" w:space="0" w:color="auto"/>
        <w:bottom w:val="none" w:sz="0" w:space="0" w:color="auto"/>
        <w:right w:val="none" w:sz="0" w:space="0" w:color="auto"/>
      </w:divBdr>
    </w:div>
    <w:div w:id="1964457765">
      <w:bodyDiv w:val="1"/>
      <w:marLeft w:val="0"/>
      <w:marRight w:val="0"/>
      <w:marTop w:val="0"/>
      <w:marBottom w:val="0"/>
      <w:divBdr>
        <w:top w:val="none" w:sz="0" w:space="0" w:color="auto"/>
        <w:left w:val="none" w:sz="0" w:space="0" w:color="auto"/>
        <w:bottom w:val="none" w:sz="0" w:space="0" w:color="auto"/>
        <w:right w:val="none" w:sz="0" w:space="0" w:color="auto"/>
      </w:divBdr>
    </w:div>
    <w:div w:id="207489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ro.who.in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ezdrav.si"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e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zdravlje.gov.r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Lucija\Prenosi\dopis-um-feri-1%20(2).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FF2E6FB299C0E43BB4D7A395762AA5A" ma:contentTypeVersion="1" ma:contentTypeDescription="Ustvari nov dokument." ma:contentTypeScope="" ma:versionID="24b88ecd5ee79c7b2745069cf460fc93">
  <xsd:schema xmlns:xsd="http://www.w3.org/2001/XMLSchema" xmlns:xs="http://www.w3.org/2001/XMLSchema" xmlns:p="http://schemas.microsoft.com/office/2006/metadata/properties" xmlns:ns1="http://schemas.microsoft.com/sharepoint/v3" xmlns:ns2="c414fd7f-21c6-4d94-90e3-68400e5795fc" targetNamespace="http://schemas.microsoft.com/office/2006/metadata/properties" ma:root="true" ma:fieldsID="700dbcdbde0f8d42dfd272a821cccf80" ns1:_="" ns2:_="">
    <xsd:import namespace="http://schemas.microsoft.com/sharepoint/v3"/>
    <xsd:import namespace="c414fd7f-21c6-4d94-90e3-68400e5795fc"/>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Razporejanje začetnega datuma" ma:description="" ma:hidden="true" ma:internalName="PublishingStartDate">
      <xsd:simpleType>
        <xsd:restriction base="dms:Unknown"/>
      </xsd:simpleType>
    </xsd:element>
    <xsd:element name="PublishingExpirationDate" ma:index="12" nillable="true" ma:displayName="Razporejanje končnega datuma"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14fd7f-21c6-4d94-90e3-68400e5795fc" elementFormDefault="qualified">
    <xsd:import namespace="http://schemas.microsoft.com/office/2006/documentManagement/types"/>
    <xsd:import namespace="http://schemas.microsoft.com/office/infopath/2007/PartnerControls"/>
    <xsd:element name="_dlc_DocId" ma:index="8" nillable="true" ma:displayName="Vrednost ID-ja dokumenta" ma:description="Vrednost ID-ja dokumenta, dodeljenega temu elementu." ma:internalName="_dlc_DocId" ma:readOnly="true">
      <xsd:simpleType>
        <xsd:restriction base="dms:Text"/>
      </xsd:simpleType>
    </xsd:element>
    <xsd:element name="_dlc_DocIdUrl" ma:index="9" nillable="true" ma:displayName="ID dokumenta" ma:description="Trajna povezava do tega dokumenta."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c414fd7f-21c6-4d94-90e3-68400e5795fc">K67AKCNZ6W6Y-280-25</_dlc_DocId>
    <_dlc_DocIdUrl xmlns="c414fd7f-21c6-4d94-90e3-68400e5795fc">
      <Url>https://www.um.si/CGP/FERI/_layouts/15/DocIdRedir.aspx?ID=K67AKCNZ6W6Y-280-25</Url>
      <Description>K67AKCNZ6W6Y-280-25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2311</b:Tag>
    <b:SourceType>InternetSite</b:SourceType>
    <b:Guid>{67ED676F-9C30-4A65-B308-D3A6E4927CD8}</b:Guid>
    <b:Year>2023</b:Year>
    <b:Month>11</b:Month>
    <b:Day>25</b:Day>
    <b:URL>www.ezdrav.si</b:URL>
    <b:InternetSiteTitle>www.ezdrav.si</b:InternetSiteTitle>
    <b:RefOrder>1</b:RefOrder>
  </b:Source>
  <b:Source>
    <b:Tag>23112</b:Tag>
    <b:SourceType>InternetSite</b:SourceType>
    <b:Guid>{492BF974-83DE-4A24-9A27-A195CDAED3A5}</b:Guid>
    <b:Year>2023</b:Year>
    <b:Month>11</b:Month>
    <b:Day>25</b:Day>
    <b:URL>www.zdravlje.gov.rs</b:URL>
    <b:InternetSiteTitle>www.zdravlje.gov.rs</b:InternetSiteTitle>
    <b:RefOrder>3</b:RefOrder>
  </b:Source>
  <b:Source>
    <b:Tag>23111</b:Tag>
    <b:SourceType>InternetSite</b:SourceType>
    <b:Guid>{F394FCDA-754F-47DF-9B85-2AD22A4A6F16}</b:Guid>
    <b:Year>2023</b:Year>
    <b:Month>11</b:Month>
    <b:Day>25</b:Day>
    <b:URL>www.emro.who.int</b:URL>
    <b:InternetSiteTitle>www.emro.who.int</b:InternetSiteTitle>
    <b:RefOrder>2</b:RefOrder>
  </b:Source>
</b:Sources>
</file>

<file path=customXml/itemProps1.xml><?xml version="1.0" encoding="utf-8"?>
<ds:datastoreItem xmlns:ds="http://schemas.openxmlformats.org/officeDocument/2006/customXml" ds:itemID="{1EE53E82-BCFC-436D-9F6F-172C809F7E2B}">
  <ds:schemaRefs>
    <ds:schemaRef ds:uri="http://schemas.microsoft.com/sharepoint/v3/contenttype/forms"/>
  </ds:schemaRefs>
</ds:datastoreItem>
</file>

<file path=customXml/itemProps2.xml><?xml version="1.0" encoding="utf-8"?>
<ds:datastoreItem xmlns:ds="http://schemas.openxmlformats.org/officeDocument/2006/customXml" ds:itemID="{5626EAD6-7B5E-4536-AFBC-D612006AA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14fd7f-21c6-4d94-90e3-68400e579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DAC599-D8F9-4A75-945C-120634AB7C9D}">
  <ds:schemaRefs>
    <ds:schemaRef ds:uri="http://schemas.microsoft.com/sharepoint/events"/>
  </ds:schemaRefs>
</ds:datastoreItem>
</file>

<file path=customXml/itemProps4.xml><?xml version="1.0" encoding="utf-8"?>
<ds:datastoreItem xmlns:ds="http://schemas.openxmlformats.org/officeDocument/2006/customXml" ds:itemID="{D5E0B6BB-5202-4FDA-98B7-423EEE8B4D8D}">
  <ds:schemaRefs>
    <ds:schemaRef ds:uri="http://schemas.microsoft.com/office/2006/metadata/properties"/>
    <ds:schemaRef ds:uri="http://schemas.microsoft.com/office/infopath/2007/PartnerControls"/>
    <ds:schemaRef ds:uri="http://schemas.microsoft.com/sharepoint/v3"/>
    <ds:schemaRef ds:uri="c414fd7f-21c6-4d94-90e3-68400e5795fc"/>
  </ds:schemaRefs>
</ds:datastoreItem>
</file>

<file path=customXml/itemProps5.xml><?xml version="1.0" encoding="utf-8"?>
<ds:datastoreItem xmlns:ds="http://schemas.openxmlformats.org/officeDocument/2006/customXml" ds:itemID="{03650868-E077-40FD-A8B9-83A97325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dopis-um-feri-1 (2).dotx</Template>
  <TotalTime>111</TotalTime>
  <Pages>7</Pages>
  <Words>1127</Words>
  <Characters>6429</Characters>
  <Application>Microsoft Office Word</Application>
  <DocSecurity>0</DocSecurity>
  <Lines>53</Lines>
  <Paragraphs>15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 Priimek</dc:creator>
  <cp:lastModifiedBy>Julio Mati</cp:lastModifiedBy>
  <cp:revision>12</cp:revision>
  <dcterms:created xsi:type="dcterms:W3CDTF">2023-11-26T18:51:00Z</dcterms:created>
  <dcterms:modified xsi:type="dcterms:W3CDTF">2023-11-26T21:23:00Z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7d5ed72e-759b-4d1d-9f96-04bf961a1738</vt:lpwstr>
  </property>
  <property fmtid="{D5CDD505-2E9C-101B-9397-08002B2CF9AE}" pid="3" name="ContentTypeId">
    <vt:lpwstr>0x0101003FF2E6FB299C0E43BB4D7A395762AA5A</vt:lpwstr>
  </property>
</Properties>
</file>