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4134153</wp:posOffset>
            </wp:positionH>
            <wp:positionV relativeFrom="page">
              <wp:posOffset>308514</wp:posOffset>
            </wp:positionV>
            <wp:extent cx="1979554" cy="1979554"/>
            <wp:effectExtent b="0" l="0" r="0" t="0"/>
            <wp:wrapSquare wrapText="bothSides" distB="152400" distT="152400" distL="152400" distR="152400"/>
            <wp:docPr descr="Unknown.jpeg" id="1" name="image1.jpg"/>
            <a:graphic>
              <a:graphicData uri="http://schemas.openxmlformats.org/drawingml/2006/picture">
                <pic:pic>
                  <pic:nvPicPr>
                    <pic:cNvPr descr="Unknown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554" cy="1979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-274074</wp:posOffset>
            </wp:positionH>
            <wp:positionV relativeFrom="page">
              <wp:posOffset>308514</wp:posOffset>
            </wp:positionV>
            <wp:extent cx="3140417" cy="2222992"/>
            <wp:effectExtent b="0" l="0" r="0" t="0"/>
            <wp:wrapSquare wrapText="bothSides" distB="152400" distT="152400" distL="152400" distR="152400"/>
            <wp:docPr descr="Unknown.png" id="2" name="image2.png"/>
            <a:graphic>
              <a:graphicData uri="http://schemas.openxmlformats.org/drawingml/2006/picture">
                <pic:pic>
                  <pic:nvPicPr>
                    <pic:cNvPr descr="Unknown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417" cy="2222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Отчет по Лабораторной работе № 1</w:t>
        <w:br w:type="textWrapping"/>
        <w:t xml:space="preserve">по курсу “</w:t>
      </w:r>
      <w:r w:rsidDel="00000000" w:rsidR="00000000" w:rsidRPr="00000000">
        <w:rPr>
          <w:sz w:val="40"/>
          <w:szCs w:val="40"/>
          <w:rtl w:val="0"/>
        </w:rPr>
        <w:t xml:space="preserve">Разработка компиляторов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”</w:t>
        <w:br w:type="textWrapping"/>
        <w:t xml:space="preserve"> </w:t>
        <w:br w:type="textWrapping"/>
        <w:t xml:space="preserve">Вариант №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P330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Apple Chancery" w:cs="Apple Chancery" w:eastAsia="Apple Chancery" w:hAnsi="Apple Chance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Голиков Андрей Сергеевич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705" w:right="0" w:firstLine="0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Лаздин Артур Вячеславович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9"/>
        <w:gridCol w:w="3171"/>
        <w:gridCol w:w="1533"/>
        <w:gridCol w:w="3542"/>
        <w:tblGridChange w:id="0">
          <w:tblGrid>
            <w:gridCol w:w="1099"/>
            <w:gridCol w:w="3171"/>
            <w:gridCol w:w="1533"/>
            <w:gridCol w:w="35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Вариант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Задачи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5,7,15,22,26</w:t>
            </w:r>
          </w:p>
        </w:tc>
      </w:tr>
    </w:tbl>
    <w:p w:rsidR="00000000" w:rsidDel="00000000" w:rsidP="00000000" w:rsidRDefault="00000000" w:rsidRPr="00000000" w14:paraId="0000002D">
      <w:pPr>
        <w:spacing w:after="200" w:line="276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5. 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aQb |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ε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Q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cSc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тип (КС)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L(G) = {(ac)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(cb)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n &gt;= 0}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Предложения: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eps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aQb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acScb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accb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|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SA | SB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→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тип (КС)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L(G) = {a(a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)*| n &gt;= 0, m &gt;= 0}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Предложения: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Sa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SBa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 Sba → aba</w:t>
      </w:r>
    </w:p>
    <w:p w:rsidR="00000000" w:rsidDel="00000000" w:rsidP="00000000" w:rsidRDefault="00000000" w:rsidRPr="00000000" w14:paraId="0000003D">
      <w:pPr>
        <w:spacing w:after="200" w:line="276" w:lineRule="auto"/>
        <w:ind w:left="0" w:firstLine="0"/>
        <w:rPr>
          <w:rFonts w:ascii="Noto Sans Symbols" w:cs="Noto Sans Symbols" w:eastAsia="Noto Sans Symbols" w:hAnsi="Noto Sans Symbol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left="0" w:firstLine="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15.</w:t>
      </w:r>
    </w:p>
    <w:p w:rsidR="00000000" w:rsidDel="00000000" w:rsidP="00000000" w:rsidRDefault="00000000" w:rsidRPr="00000000" w14:paraId="0000003F">
      <w:pPr>
        <w:spacing w:after="200" w:line="276" w:lineRule="auto"/>
        <w:ind w:left="0" w:firstLine="72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S → aQb | accb</w:t>
      </w:r>
    </w:p>
    <w:p w:rsidR="00000000" w:rsidDel="00000000" w:rsidP="00000000" w:rsidRDefault="00000000" w:rsidRPr="00000000" w14:paraId="00000040">
      <w:pPr>
        <w:spacing w:after="200" w:line="276" w:lineRule="auto"/>
        <w:ind w:left="0" w:firstLine="72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Q → cSc</w:t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тип (КС)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L(G) = {(ac)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(cb)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n &gt; 0}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Предложения:</w:t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accb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aQb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acScb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acaccbcb</w:t>
      </w:r>
    </w:p>
    <w:p w:rsidR="00000000" w:rsidDel="00000000" w:rsidP="00000000" w:rsidRDefault="00000000" w:rsidRPr="00000000" w14:paraId="00000046">
      <w:pPr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22.</w:t>
      </w:r>
    </w:p>
    <w:p w:rsidR="00000000" w:rsidDel="00000000" w:rsidP="00000000" w:rsidRDefault="00000000" w:rsidRPr="00000000" w14:paraId="00000047">
      <w:pPr>
        <w:spacing w:after="200" w:line="276" w:lineRule="auto"/>
        <w:ind w:firstLine="72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S → aSBa | aba</w:t>
      </w:r>
    </w:p>
    <w:p w:rsidR="00000000" w:rsidDel="00000000" w:rsidP="00000000" w:rsidRDefault="00000000" w:rsidRPr="00000000" w14:paraId="00000048">
      <w:pPr>
        <w:spacing w:after="200" w:line="276" w:lineRule="auto"/>
        <w:ind w:firstLine="72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aB → Ba</w:t>
      </w:r>
    </w:p>
    <w:p w:rsidR="00000000" w:rsidDel="00000000" w:rsidP="00000000" w:rsidRDefault="00000000" w:rsidRPr="00000000" w14:paraId="00000049">
      <w:pPr>
        <w:spacing w:after="200" w:line="276" w:lineRule="auto"/>
        <w:ind w:firstLine="720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bB → 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тип (КЗ)</w:t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L(G) = {a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n &gt; 0}</w:t>
      </w:r>
    </w:p>
    <w:p w:rsidR="00000000" w:rsidDel="00000000" w:rsidP="00000000" w:rsidRDefault="00000000" w:rsidRPr="00000000" w14:paraId="0000004C">
      <w:pPr>
        <w:spacing w:after="20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26.</w:t>
      </w:r>
    </w:p>
    <w:p w:rsidR="00000000" w:rsidDel="00000000" w:rsidP="00000000" w:rsidRDefault="00000000" w:rsidRPr="00000000" w14:paraId="0000004D">
      <w:pPr>
        <w:spacing w:after="200" w:line="276" w:lineRule="auto"/>
        <w:ind w:firstLine="72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S → abc | aSQ</w:t>
      </w:r>
    </w:p>
    <w:p w:rsidR="00000000" w:rsidDel="00000000" w:rsidP="00000000" w:rsidRDefault="00000000" w:rsidRPr="00000000" w14:paraId="0000004E">
      <w:pPr>
        <w:spacing w:after="200" w:line="276" w:lineRule="auto"/>
        <w:ind w:firstLine="72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bQc → bbcc</w:t>
      </w:r>
    </w:p>
    <w:p w:rsidR="00000000" w:rsidDel="00000000" w:rsidP="00000000" w:rsidRDefault="00000000" w:rsidRPr="00000000" w14:paraId="0000004F">
      <w:pPr>
        <w:spacing w:after="200" w:line="276" w:lineRule="auto"/>
        <w:ind w:firstLine="720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cQ → 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тип (КЗ)</w: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L(G) = {a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n &gt; 0}</w:t>
      </w:r>
    </w:p>
    <w:p w:rsidR="00000000" w:rsidDel="00000000" w:rsidP="00000000" w:rsidRDefault="00000000" w:rsidRPr="00000000" w14:paraId="00000052">
      <w:pPr>
        <w:spacing w:after="200" w:line="276" w:lineRule="auto"/>
        <w:ind w:left="0" w:firstLine="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681.3779527559075" w:top="850.3937007874016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pple Chancery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