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4134153</wp:posOffset>
            </wp:positionH>
            <wp:positionV relativeFrom="page">
              <wp:posOffset>308514</wp:posOffset>
            </wp:positionV>
            <wp:extent cx="1979554" cy="1979554"/>
            <wp:effectExtent b="0" l="0" r="0" t="0"/>
            <wp:wrapSquare wrapText="bothSides" distB="152400" distT="152400" distL="152400" distR="152400"/>
            <wp:docPr descr="Unknown.jpeg" id="2" name="image4.jpg"/>
            <a:graphic>
              <a:graphicData uri="http://schemas.openxmlformats.org/drawingml/2006/picture">
                <pic:pic>
                  <pic:nvPicPr>
                    <pic:cNvPr descr="Unknown.jpe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554" cy="1979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-274074</wp:posOffset>
            </wp:positionH>
            <wp:positionV relativeFrom="page">
              <wp:posOffset>308514</wp:posOffset>
            </wp:positionV>
            <wp:extent cx="3140417" cy="2222992"/>
            <wp:effectExtent b="0" l="0" r="0" t="0"/>
            <wp:wrapSquare wrapText="bothSides" distB="152400" distT="152400" distL="152400" distR="152400"/>
            <wp:docPr descr="Unknown.png" id="6" name="image6.png"/>
            <a:graphic>
              <a:graphicData uri="http://schemas.openxmlformats.org/drawingml/2006/picture">
                <pic:pic>
                  <pic:nvPicPr>
                    <pic:cNvPr descr="Unknown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417" cy="2222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sz w:val="40"/>
          <w:szCs w:val="4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br w:type="textWrapping"/>
        <w:t xml:space="preserve">по курсу “</w:t>
      </w:r>
      <w:r w:rsidDel="00000000" w:rsidR="00000000" w:rsidRPr="00000000">
        <w:rPr>
          <w:sz w:val="40"/>
          <w:szCs w:val="40"/>
          <w:rtl w:val="0"/>
        </w:rPr>
        <w:t xml:space="preserve">Разработка компиляторов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”</w:t>
        <w:br w:type="textWrapping"/>
        <w:t xml:space="preserve"> </w:t>
        <w:br w:type="textWrapping"/>
        <w:t xml:space="preserve">Вариант №</w:t>
      </w: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P330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Apple Chancery" w:cs="Apple Chancery" w:eastAsia="Apple Chancery" w:hAnsi="Apple Chance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Голиков Андрей Сергеевич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Лаздин Артур Вячеславович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Регулярное выражение: ((ab)|(bc))*cb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НКА: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35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Построение ДКА: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940"/>
        <w:gridCol w:w="1920"/>
        <w:gridCol w:w="1920"/>
        <w:gridCol w:w="1920"/>
        <w:tblGridChange w:id="0">
          <w:tblGrid>
            <w:gridCol w:w="900"/>
            <w:gridCol w:w="2940"/>
            <w:gridCol w:w="1920"/>
            <w:gridCol w:w="192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1,2,3,5,10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2,3,5,7,9,10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2,3,5,8,9,10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2,3,5,7,9,10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2,3,5,8,9,10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3517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Построение минимального ДКА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.8"/>
        <w:gridCol w:w="963.8"/>
        <w:gridCol w:w="963.8"/>
        <w:gridCol w:w="963.8"/>
        <w:gridCol w:w="963.8"/>
        <w:gridCol w:w="963.8"/>
        <w:gridCol w:w="963.8"/>
        <w:gridCol w:w="963.8"/>
        <w:gridCol w:w="963.8"/>
        <w:gridCol w:w="963.8"/>
        <w:tblGridChange w:id="0">
          <w:tblGrid>
            <w:gridCol w:w="963.8"/>
            <w:gridCol w:w="963.8"/>
            <w:gridCol w:w="963.8"/>
            <w:gridCol w:w="963.8"/>
            <w:gridCol w:w="963.8"/>
            <w:gridCol w:w="963.8"/>
            <w:gridCol w:w="963.8"/>
            <w:gridCol w:w="963.8"/>
            <w:gridCol w:w="963.8"/>
            <w:gridCol w:w="963.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{A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&lt;1,2,3,4,5,6&gt;, B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&lt;7&gt;}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{A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&lt;1,5,6&gt;, B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&lt;2&gt;, C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&lt;3&gt;, D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&lt;4&gt;, E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&lt;7&gt;}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10175" cy="2905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Программа-распознаватель на языке haskell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508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Демонстрация работы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119820" cy="2336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681.3779527559075" w:top="850.3937007874016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pple Chancery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