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F6D" w:rsidRPr="0007037F" w:rsidRDefault="00D95149" w:rsidP="00E27BDC">
      <w:pPr>
        <w:spacing w:after="0"/>
        <w:ind w:left="-850" w:right="-850"/>
        <w:jc w:val="center"/>
        <w:rPr>
          <w:rFonts w:asciiTheme="majorHAnsi" w:hAnsiTheme="majorHAnsi" w:cstheme="majorHAnsi"/>
          <w:color w:val="808080" w:themeColor="background1" w:themeShade="80"/>
          <w:sz w:val="20"/>
          <w:szCs w:val="20"/>
          <w:rtl/>
        </w:rPr>
      </w:pPr>
      <w:r w:rsidRPr="00D95149">
        <w:rPr>
          <w:rFonts w:asciiTheme="majorHAnsi" w:hAnsiTheme="majorHAnsi" w:cstheme="majorHAnsi"/>
          <w:b/>
          <w:bCs/>
          <w:sz w:val="24"/>
          <w:szCs w:val="24"/>
        </w:rPr>
        <w:t>Final Project</w:t>
      </w:r>
      <w:r w:rsidR="0007037F">
        <w:rPr>
          <w:rFonts w:asciiTheme="majorHAnsi" w:hAnsiTheme="majorHAnsi" w:cstheme="majorHAnsi"/>
          <w:b/>
          <w:bCs/>
          <w:sz w:val="24"/>
          <w:szCs w:val="24"/>
        </w:rPr>
        <w:br/>
      </w:r>
      <w:r w:rsidR="0007037F" w:rsidRPr="0007037F">
        <w:rPr>
          <w:rFonts w:asciiTheme="majorHAnsi" w:hAnsiTheme="majorHAnsi" w:cstheme="majorHAnsi"/>
          <w:color w:val="808080" w:themeColor="background1" w:themeShade="80"/>
          <w:sz w:val="20"/>
          <w:szCs w:val="20"/>
        </w:rPr>
        <w:t>Answers file</w:t>
      </w:r>
    </w:p>
    <w:p w:rsidR="00D95149" w:rsidRPr="00D61BF1" w:rsidRDefault="00D61BF1" w:rsidP="00D61BF1">
      <w:pPr>
        <w:tabs>
          <w:tab w:val="center" w:pos="4153"/>
          <w:tab w:val="left" w:pos="8218"/>
        </w:tabs>
        <w:spacing w:after="0"/>
        <w:ind w:left="-850" w:right="-850"/>
        <w:rPr>
          <w:rFonts w:asciiTheme="majorHAnsi" w:hAnsiTheme="majorHAnsi" w:cstheme="majorHAnsi"/>
          <w:sz w:val="20"/>
          <w:szCs w:val="20"/>
          <w:rtl/>
        </w:rPr>
      </w:pPr>
      <w:r w:rsidRPr="00D61BF1">
        <w:rPr>
          <w:rFonts w:asciiTheme="majorHAnsi" w:hAnsiTheme="majorHAnsi" w:cstheme="majorHAnsi"/>
          <w:sz w:val="28"/>
          <w:szCs w:val="28"/>
        </w:rPr>
        <w:tab/>
      </w:r>
      <w:r w:rsidR="00D95149" w:rsidRPr="00D61BF1">
        <w:rPr>
          <w:rFonts w:asciiTheme="majorHAnsi" w:hAnsiTheme="majorHAnsi" w:cstheme="majorHAnsi"/>
          <w:sz w:val="28"/>
          <w:szCs w:val="28"/>
        </w:rPr>
        <w:t>"chinook"</w:t>
      </w:r>
      <w:r w:rsidRPr="00D61BF1">
        <w:rPr>
          <w:rFonts w:asciiTheme="majorHAnsi" w:hAnsiTheme="majorHAnsi" w:cstheme="majorHAnsi"/>
          <w:sz w:val="28"/>
          <w:szCs w:val="28"/>
        </w:rPr>
        <w:tab/>
      </w:r>
      <w:r w:rsidR="0007037F" w:rsidRPr="00D61BF1">
        <w:rPr>
          <w:rFonts w:asciiTheme="majorHAnsi" w:hAnsiTheme="majorHAnsi" w:cstheme="majorHAnsi"/>
          <w:sz w:val="28"/>
          <w:szCs w:val="28"/>
        </w:rPr>
        <w:br/>
      </w:r>
    </w:p>
    <w:p w:rsidR="00594874" w:rsidRDefault="00594874" w:rsidP="00E27BDC">
      <w:pPr>
        <w:spacing w:after="0"/>
        <w:ind w:left="-850" w:right="-850"/>
        <w:jc w:val="center"/>
        <w:rPr>
          <w:rFonts w:asciiTheme="majorHAnsi" w:hAnsiTheme="majorHAnsi" w:cstheme="majorHAnsi"/>
          <w:sz w:val="20"/>
          <w:szCs w:val="20"/>
          <w:u w:val="single"/>
          <w:rtl/>
        </w:rPr>
      </w:pPr>
    </w:p>
    <w:p w:rsidR="00463138" w:rsidRDefault="005F0BCA" w:rsidP="00594874">
      <w:pPr>
        <w:spacing w:after="0"/>
        <w:ind w:left="-850" w:right="-850"/>
        <w:rPr>
          <w:rFonts w:asciiTheme="majorHAnsi" w:hAnsiTheme="majorHAnsi" w:cstheme="majorHAnsi"/>
          <w:b/>
          <w:bCs/>
          <w:sz w:val="24"/>
          <w:szCs w:val="24"/>
          <w:u w:val="single"/>
          <w:rtl/>
        </w:rPr>
      </w:pPr>
      <w:r w:rsidRPr="005F0BCA">
        <w:rPr>
          <w:rFonts w:asciiTheme="majorHAnsi" w:hAnsiTheme="majorHAnsi" w:cstheme="majorHAnsi"/>
          <w:b/>
          <w:bCs/>
          <w:sz w:val="24"/>
          <w:szCs w:val="24"/>
          <w:u w:val="single"/>
        </w:rPr>
        <w:t xml:space="preserve">DWH </w:t>
      </w:r>
      <w:r>
        <w:rPr>
          <w:rFonts w:asciiTheme="majorHAnsi" w:hAnsiTheme="majorHAnsi" w:cstheme="majorHAnsi"/>
          <w:b/>
          <w:bCs/>
          <w:sz w:val="24"/>
          <w:szCs w:val="24"/>
          <w:u w:val="single"/>
        </w:rPr>
        <w:t>–</w:t>
      </w:r>
      <w:r w:rsidRPr="005F0BCA">
        <w:rPr>
          <w:rFonts w:asciiTheme="majorHAnsi" w:hAnsiTheme="majorHAnsi" w:cstheme="majorHAnsi"/>
          <w:b/>
          <w:bCs/>
          <w:sz w:val="24"/>
          <w:szCs w:val="24"/>
          <w:u w:val="single"/>
        </w:rPr>
        <w:t xml:space="preserve"> SQL</w:t>
      </w:r>
      <w:r>
        <w:rPr>
          <w:rFonts w:asciiTheme="majorHAnsi" w:hAnsiTheme="majorHAnsi" w:cstheme="majorHAnsi" w:hint="cs"/>
          <w:b/>
          <w:bCs/>
          <w:sz w:val="24"/>
          <w:szCs w:val="24"/>
          <w:u w:val="single"/>
          <w:rtl/>
        </w:rPr>
        <w:t xml:space="preserve"> :</w:t>
      </w:r>
    </w:p>
    <w:p w:rsidR="00463138" w:rsidRPr="00594874" w:rsidRDefault="00463138" w:rsidP="00594874">
      <w:pPr>
        <w:spacing w:after="0" w:line="360" w:lineRule="auto"/>
        <w:ind w:left="-850" w:right="-850"/>
        <w:rPr>
          <w:rFonts w:asciiTheme="minorBidi" w:hAnsiTheme="minorBidi"/>
          <w:sz w:val="24"/>
          <w:szCs w:val="24"/>
          <w:u w:val="single"/>
        </w:rPr>
      </w:pPr>
      <w:r w:rsidRPr="00594874">
        <w:rPr>
          <w:rFonts w:asciiTheme="minorBidi" w:hAnsiTheme="minorBidi"/>
          <w:sz w:val="24"/>
          <w:szCs w:val="24"/>
          <w:u w:val="single"/>
          <w:rtl/>
        </w:rPr>
        <w:t xml:space="preserve">הסיבה ליצירת סכמת </w:t>
      </w:r>
      <w:r w:rsidRPr="00594874">
        <w:rPr>
          <w:rFonts w:asciiTheme="minorBidi" w:hAnsiTheme="minorBidi"/>
          <w:sz w:val="24"/>
          <w:szCs w:val="24"/>
          <w:u w:val="single"/>
        </w:rPr>
        <w:t>dwh2</w:t>
      </w:r>
      <w:r w:rsidRPr="00594874">
        <w:rPr>
          <w:rFonts w:asciiTheme="minorBidi" w:hAnsiTheme="minorBidi"/>
          <w:sz w:val="24"/>
          <w:szCs w:val="24"/>
          <w:u w:val="single"/>
          <w:rtl/>
        </w:rPr>
        <w:t xml:space="preserve"> </w:t>
      </w:r>
      <w:r w:rsidR="00072BC0" w:rsidRPr="00594874">
        <w:rPr>
          <w:rFonts w:asciiTheme="minorBidi" w:hAnsiTheme="minorBidi"/>
          <w:sz w:val="24"/>
          <w:szCs w:val="24"/>
          <w:u w:val="single"/>
          <w:rtl/>
        </w:rPr>
        <w:t xml:space="preserve">(במקום </w:t>
      </w:r>
      <w:r w:rsidR="00072BC0" w:rsidRPr="00594874">
        <w:rPr>
          <w:rFonts w:asciiTheme="minorBidi" w:hAnsiTheme="minorBidi"/>
          <w:sz w:val="24"/>
          <w:szCs w:val="24"/>
          <w:u w:val="single"/>
        </w:rPr>
        <w:t>dwh</w:t>
      </w:r>
      <w:r w:rsidR="00072BC0" w:rsidRPr="00594874">
        <w:rPr>
          <w:rFonts w:asciiTheme="minorBidi" w:hAnsiTheme="minorBidi"/>
          <w:sz w:val="24"/>
          <w:szCs w:val="24"/>
          <w:u w:val="single"/>
          <w:rtl/>
        </w:rPr>
        <w:t>) :</w:t>
      </w:r>
    </w:p>
    <w:p w:rsidR="00463138" w:rsidRPr="00072BC0" w:rsidRDefault="00072BC0" w:rsidP="00594874">
      <w:pPr>
        <w:spacing w:after="0" w:line="360" w:lineRule="auto"/>
        <w:ind w:left="-850" w:right="-850"/>
        <w:rPr>
          <w:rFonts w:asciiTheme="majorHAnsi" w:hAnsiTheme="majorHAnsi" w:cstheme="majorHAnsi"/>
          <w:sz w:val="24"/>
          <w:szCs w:val="24"/>
          <w:u w:val="single"/>
          <w:rtl/>
        </w:rPr>
      </w:pPr>
      <w:r>
        <w:rPr>
          <w:rFonts w:asciiTheme="majorHAnsi" w:hAnsiTheme="majorHAnsi" w:cstheme="majorHAnsi" w:hint="cs"/>
          <w:rtl/>
        </w:rPr>
        <w:t xml:space="preserve">במהלך </w:t>
      </w:r>
      <w:r w:rsidR="00463138" w:rsidRPr="00072BC0">
        <w:rPr>
          <w:rFonts w:asciiTheme="majorHAnsi" w:hAnsiTheme="majorHAnsi" w:cstheme="majorHAnsi"/>
          <w:rtl/>
        </w:rPr>
        <w:t xml:space="preserve">העבודה יצרנו בתחילה את הסכמה בשם </w:t>
      </w:r>
      <w:r>
        <w:rPr>
          <w:rStyle w:val="a3"/>
          <w:rFonts w:asciiTheme="majorHAnsi" w:hAnsiTheme="majorHAnsi" w:cstheme="majorHAnsi"/>
          <w:b w:val="0"/>
          <w:bCs w:val="0"/>
        </w:rPr>
        <w:t xml:space="preserve"> </w:t>
      </w:r>
      <w:r w:rsidR="00463138" w:rsidRPr="00072BC0">
        <w:rPr>
          <w:rStyle w:val="a3"/>
          <w:rFonts w:asciiTheme="majorHAnsi" w:hAnsiTheme="majorHAnsi" w:cstheme="majorHAnsi"/>
          <w:b w:val="0"/>
          <w:bCs w:val="0"/>
        </w:rPr>
        <w:t>dwh</w:t>
      </w:r>
      <w:r w:rsidR="00463138" w:rsidRPr="00072BC0">
        <w:rPr>
          <w:rFonts w:asciiTheme="majorHAnsi" w:hAnsiTheme="majorHAnsi" w:cstheme="majorHAnsi"/>
          <w:rtl/>
        </w:rPr>
        <w:t xml:space="preserve">אך זיהינו בה טעויות ושגיאות </w:t>
      </w:r>
      <w:r>
        <w:rPr>
          <w:rFonts w:asciiTheme="majorHAnsi" w:hAnsiTheme="majorHAnsi" w:cstheme="majorHAnsi" w:hint="cs"/>
          <w:rtl/>
        </w:rPr>
        <w:t>שהחלו להצטבר עוד</w:t>
      </w:r>
      <w:r w:rsidR="00463138" w:rsidRPr="00072BC0">
        <w:rPr>
          <w:rFonts w:asciiTheme="majorHAnsi" w:hAnsiTheme="majorHAnsi" w:cstheme="majorHAnsi"/>
          <w:rtl/>
        </w:rPr>
        <w:t xml:space="preserve"> </w:t>
      </w:r>
      <w:r>
        <w:rPr>
          <w:rFonts w:asciiTheme="majorHAnsi" w:hAnsiTheme="majorHAnsi" w:cstheme="majorHAnsi" w:hint="cs"/>
          <w:rtl/>
        </w:rPr>
        <w:t>ב</w:t>
      </w:r>
      <w:r w:rsidR="00463138" w:rsidRPr="00072BC0">
        <w:rPr>
          <w:rFonts w:asciiTheme="majorHAnsi" w:hAnsiTheme="majorHAnsi" w:cstheme="majorHAnsi"/>
          <w:rtl/>
        </w:rPr>
        <w:t>שלבים הראשונים. במקום לנסות לתקן נקודתית ולהסתכן ב</w:t>
      </w:r>
      <w:r>
        <w:rPr>
          <w:rFonts w:asciiTheme="majorHAnsi" w:hAnsiTheme="majorHAnsi" w:cstheme="majorHAnsi" w:hint="cs"/>
          <w:rtl/>
        </w:rPr>
        <w:t>שגיאות</w:t>
      </w:r>
      <w:r w:rsidR="00463138" w:rsidRPr="00072BC0">
        <w:rPr>
          <w:rFonts w:asciiTheme="majorHAnsi" w:hAnsiTheme="majorHAnsi" w:cstheme="majorHAnsi"/>
          <w:rtl/>
        </w:rPr>
        <w:t xml:space="preserve"> </w:t>
      </w:r>
      <w:r>
        <w:rPr>
          <w:rFonts w:asciiTheme="majorHAnsi" w:hAnsiTheme="majorHAnsi" w:cstheme="majorHAnsi" w:hint="cs"/>
          <w:rtl/>
        </w:rPr>
        <w:t xml:space="preserve">ו/ </w:t>
      </w:r>
      <w:r w:rsidR="00463138" w:rsidRPr="00072BC0">
        <w:rPr>
          <w:rFonts w:asciiTheme="majorHAnsi" w:hAnsiTheme="majorHAnsi" w:cstheme="majorHAnsi"/>
          <w:rtl/>
        </w:rPr>
        <w:t xml:space="preserve">או כפילויות, החלטנו להקים סכמה חדשה בשם </w:t>
      </w:r>
      <w:r>
        <w:rPr>
          <w:rStyle w:val="a3"/>
          <w:rFonts w:asciiTheme="majorHAnsi" w:hAnsiTheme="majorHAnsi" w:cstheme="majorHAnsi"/>
          <w:b w:val="0"/>
          <w:bCs w:val="0"/>
        </w:rPr>
        <w:t xml:space="preserve"> .</w:t>
      </w:r>
      <w:r w:rsidR="00463138" w:rsidRPr="00072BC0">
        <w:rPr>
          <w:rStyle w:val="a3"/>
          <w:rFonts w:asciiTheme="majorHAnsi" w:hAnsiTheme="majorHAnsi" w:cstheme="majorHAnsi"/>
          <w:b w:val="0"/>
          <w:bCs w:val="0"/>
        </w:rPr>
        <w:t>dwh2</w:t>
      </w:r>
      <w:r w:rsidR="00463138" w:rsidRPr="00072BC0">
        <w:rPr>
          <w:rFonts w:asciiTheme="majorHAnsi" w:hAnsiTheme="majorHAnsi" w:cstheme="majorHAnsi"/>
        </w:rPr>
        <w:t xml:space="preserve"> </w:t>
      </w:r>
      <w:r>
        <w:rPr>
          <w:rFonts w:asciiTheme="majorHAnsi" w:hAnsiTheme="majorHAnsi" w:cstheme="majorHAnsi"/>
          <w:rtl/>
        </w:rPr>
        <w:br/>
      </w:r>
      <w:r w:rsidR="00463138" w:rsidRPr="00072BC0">
        <w:rPr>
          <w:rFonts w:asciiTheme="majorHAnsi" w:hAnsiTheme="majorHAnsi" w:cstheme="majorHAnsi"/>
          <w:rtl/>
        </w:rPr>
        <w:t>בסכמה הזו בנינו את כל הטבלאות מחדש, בצורה נקייה ומסודרת, תוך הקפדה על שימוש אך ורק בטבלאות ובקבצים שנדרשו במטלה</w:t>
      </w:r>
      <w:r>
        <w:rPr>
          <w:rFonts w:asciiTheme="majorHAnsi" w:hAnsiTheme="majorHAnsi" w:cstheme="majorHAnsi" w:hint="cs"/>
          <w:rtl/>
        </w:rPr>
        <w:t xml:space="preserve"> ו</w:t>
      </w:r>
      <w:r w:rsidR="00463138" w:rsidRPr="00072BC0">
        <w:rPr>
          <w:rFonts w:asciiTheme="majorHAnsi" w:hAnsiTheme="majorHAnsi" w:cstheme="majorHAnsi"/>
          <w:rtl/>
        </w:rPr>
        <w:t xml:space="preserve">כך </w:t>
      </w:r>
      <w:r>
        <w:rPr>
          <w:rFonts w:asciiTheme="majorHAnsi" w:hAnsiTheme="majorHAnsi" w:cstheme="majorHAnsi" w:hint="cs"/>
          <w:rtl/>
        </w:rPr>
        <w:t xml:space="preserve">הבטחנו </w:t>
      </w:r>
      <w:r w:rsidR="00463138" w:rsidRPr="00072BC0">
        <w:rPr>
          <w:rFonts w:asciiTheme="majorHAnsi" w:hAnsiTheme="majorHAnsi" w:cstheme="majorHAnsi"/>
          <w:rtl/>
        </w:rPr>
        <w:t>שהעבודה שתוגש תתבסס על נתונים עקביים, עדכניים ונכונים</w:t>
      </w:r>
      <w:r w:rsidR="00463138" w:rsidRPr="00072BC0">
        <w:rPr>
          <w:rFonts w:asciiTheme="majorHAnsi" w:hAnsiTheme="majorHAnsi" w:cstheme="majorHAnsi"/>
        </w:rPr>
        <w:t>.</w:t>
      </w:r>
    </w:p>
    <w:p w:rsidR="005F0BCA" w:rsidRDefault="005F0BCA" w:rsidP="00594874">
      <w:pPr>
        <w:spacing w:after="0" w:line="360" w:lineRule="auto"/>
        <w:ind w:left="-850" w:right="-850"/>
        <w:rPr>
          <w:rFonts w:asciiTheme="majorHAnsi" w:hAnsiTheme="majorHAnsi" w:cstheme="majorHAnsi"/>
          <w:rtl/>
        </w:rPr>
      </w:pPr>
    </w:p>
    <w:p w:rsidR="005F0BCA" w:rsidRPr="007715FB" w:rsidRDefault="005F0BCA" w:rsidP="00594874">
      <w:pPr>
        <w:spacing w:after="0" w:line="360" w:lineRule="auto"/>
        <w:ind w:left="-850" w:right="-850"/>
        <w:rPr>
          <w:rFonts w:asciiTheme="majorHAnsi" w:hAnsiTheme="majorHAnsi" w:cstheme="majorHAnsi"/>
          <w:rtl/>
        </w:rPr>
      </w:pPr>
      <w:r w:rsidRPr="00042314">
        <w:rPr>
          <w:rFonts w:asciiTheme="majorHAnsi" w:hAnsiTheme="majorHAnsi" w:cstheme="majorHAnsi" w:hint="cs"/>
          <w:u w:val="single"/>
          <w:rtl/>
        </w:rPr>
        <w:t xml:space="preserve">1. </w:t>
      </w:r>
      <w:r w:rsidRPr="00042314">
        <w:rPr>
          <w:rFonts w:asciiTheme="majorHAnsi" w:hAnsiTheme="majorHAnsi" w:cstheme="majorHAnsi"/>
          <w:u w:val="single"/>
        </w:rPr>
        <w:t>dim_playlist</w:t>
      </w:r>
      <w:r w:rsidRPr="005F0BCA">
        <w:rPr>
          <w:rFonts w:asciiTheme="majorHAnsi" w:hAnsiTheme="majorHAnsi" w:cstheme="majorHAnsi" w:hint="cs"/>
          <w:u w:val="single"/>
          <w:rtl/>
        </w:rPr>
        <w:t>:</w:t>
      </w:r>
      <w:r>
        <w:rPr>
          <w:rFonts w:asciiTheme="majorHAnsi" w:hAnsiTheme="majorHAnsi" w:cstheme="majorHAnsi"/>
          <w:rtl/>
        </w:rPr>
        <w:br/>
      </w:r>
      <w:r w:rsidR="007715FB" w:rsidRPr="007715FB">
        <w:rPr>
          <w:rFonts w:asciiTheme="majorHAnsi" w:hAnsiTheme="majorHAnsi" w:cstheme="majorHAnsi"/>
          <w:rtl/>
        </w:rPr>
        <w:t xml:space="preserve">בבניית טבלת </w:t>
      </w:r>
      <w:r w:rsidR="007715FB">
        <w:rPr>
          <w:rFonts w:asciiTheme="majorHAnsi" w:hAnsiTheme="majorHAnsi" w:cstheme="majorHAnsi"/>
        </w:rPr>
        <w:t xml:space="preserve"> </w:t>
      </w:r>
      <w:r w:rsidR="007715FB" w:rsidRPr="007715FB">
        <w:rPr>
          <w:rFonts w:asciiTheme="majorHAnsi" w:hAnsiTheme="majorHAnsi" w:cstheme="majorHAnsi"/>
        </w:rPr>
        <w:t xml:space="preserve">dim_playlist </w:t>
      </w:r>
      <w:r w:rsidR="007715FB" w:rsidRPr="007715FB">
        <w:rPr>
          <w:rFonts w:asciiTheme="majorHAnsi" w:hAnsiTheme="majorHAnsi" w:cstheme="majorHAnsi"/>
          <w:rtl/>
        </w:rPr>
        <w:t>חיברנו את הטבלאות</w:t>
      </w:r>
      <w:r w:rsidR="007715FB" w:rsidRPr="007715FB">
        <w:rPr>
          <w:rFonts w:asciiTheme="majorHAnsi" w:hAnsiTheme="majorHAnsi" w:cstheme="majorHAnsi"/>
        </w:rPr>
        <w:t xml:space="preserve"> playlist </w:t>
      </w:r>
      <w:r w:rsidR="007715FB" w:rsidRPr="007715FB">
        <w:rPr>
          <w:rFonts w:asciiTheme="majorHAnsi" w:hAnsiTheme="majorHAnsi" w:cstheme="majorHAnsi"/>
          <w:rtl/>
        </w:rPr>
        <w:t>ו</w:t>
      </w:r>
      <w:r w:rsidR="007715FB">
        <w:rPr>
          <w:rFonts w:asciiTheme="majorHAnsi" w:hAnsiTheme="majorHAnsi" w:cstheme="majorHAnsi" w:hint="cs"/>
          <w:rtl/>
        </w:rPr>
        <w:t xml:space="preserve">- </w:t>
      </w:r>
      <w:r w:rsidR="007715FB" w:rsidRPr="007715FB">
        <w:rPr>
          <w:rFonts w:asciiTheme="majorHAnsi" w:hAnsiTheme="majorHAnsi" w:cstheme="majorHAnsi"/>
        </w:rPr>
        <w:t xml:space="preserve">playlisttrack </w:t>
      </w:r>
      <w:r w:rsidR="007715FB">
        <w:rPr>
          <w:rFonts w:asciiTheme="majorHAnsi" w:hAnsiTheme="majorHAnsi" w:cstheme="majorHAnsi" w:hint="cs"/>
          <w:rtl/>
        </w:rPr>
        <w:t xml:space="preserve"> </w:t>
      </w:r>
      <w:r w:rsidR="007715FB" w:rsidRPr="007715FB">
        <w:rPr>
          <w:rFonts w:asciiTheme="majorHAnsi" w:hAnsiTheme="majorHAnsi" w:cstheme="majorHAnsi"/>
          <w:rtl/>
        </w:rPr>
        <w:t xml:space="preserve">בעזרת </w:t>
      </w:r>
      <w:r w:rsidR="007715FB" w:rsidRPr="007715FB">
        <w:rPr>
          <w:rFonts w:asciiTheme="majorHAnsi" w:hAnsiTheme="majorHAnsi" w:cstheme="majorHAnsi"/>
        </w:rPr>
        <w:t xml:space="preserve">INNER JOIN </w:t>
      </w:r>
      <w:r w:rsidR="007715FB">
        <w:rPr>
          <w:rFonts w:asciiTheme="majorHAnsi" w:hAnsiTheme="majorHAnsi" w:cstheme="majorHAnsi" w:hint="cs"/>
          <w:rtl/>
        </w:rPr>
        <w:t>.</w:t>
      </w:r>
      <w:r w:rsidR="007715FB">
        <w:rPr>
          <w:rFonts w:asciiTheme="majorHAnsi" w:hAnsiTheme="majorHAnsi" w:cstheme="majorHAnsi"/>
          <w:rtl/>
        </w:rPr>
        <w:br/>
      </w:r>
      <w:r w:rsidR="007715FB" w:rsidRPr="007715FB">
        <w:rPr>
          <w:rFonts w:asciiTheme="majorHAnsi" w:hAnsiTheme="majorHAnsi" w:cstheme="majorHAnsi"/>
          <w:rtl/>
        </w:rPr>
        <w:t>הסיבה</w:t>
      </w:r>
      <w:r w:rsidR="007715FB">
        <w:rPr>
          <w:rFonts w:asciiTheme="majorHAnsi" w:hAnsiTheme="majorHAnsi" w:cstheme="majorHAnsi" w:hint="cs"/>
          <w:rtl/>
        </w:rPr>
        <w:t xml:space="preserve"> היא ש</w:t>
      </w:r>
      <w:r w:rsidR="007715FB" w:rsidRPr="007715FB">
        <w:rPr>
          <w:rFonts w:asciiTheme="majorHAnsi" w:hAnsiTheme="majorHAnsi" w:cstheme="majorHAnsi"/>
          <w:rtl/>
        </w:rPr>
        <w:t xml:space="preserve">רצינו לכלול רק פלייליסטים שיש להם בפועל שירים מקושרים. </w:t>
      </w:r>
      <w:r w:rsidR="007715FB">
        <w:rPr>
          <w:rFonts w:asciiTheme="majorHAnsi" w:hAnsiTheme="majorHAnsi" w:cstheme="majorHAnsi"/>
          <w:rtl/>
        </w:rPr>
        <w:br/>
      </w:r>
      <w:r w:rsidR="007715FB" w:rsidRPr="007715FB">
        <w:rPr>
          <w:rFonts w:asciiTheme="majorHAnsi" w:hAnsiTheme="majorHAnsi" w:cstheme="majorHAnsi"/>
          <w:rtl/>
        </w:rPr>
        <w:t>אילו היינו משתמשות ב</w:t>
      </w:r>
      <w:r w:rsidR="007715FB">
        <w:rPr>
          <w:rFonts w:asciiTheme="majorHAnsi" w:hAnsiTheme="majorHAnsi" w:cstheme="majorHAnsi"/>
        </w:rPr>
        <w:t xml:space="preserve"> ,</w:t>
      </w:r>
      <w:r w:rsidR="007715FB" w:rsidRPr="007715FB">
        <w:rPr>
          <w:rFonts w:asciiTheme="majorHAnsi" w:hAnsiTheme="majorHAnsi" w:cstheme="majorHAnsi"/>
        </w:rPr>
        <w:t>LEFT JOIN</w:t>
      </w:r>
      <w:r w:rsidR="007715FB">
        <w:rPr>
          <w:rFonts w:asciiTheme="majorHAnsi" w:hAnsiTheme="majorHAnsi" w:cstheme="majorHAnsi"/>
        </w:rPr>
        <w:t xml:space="preserve"> -</w:t>
      </w:r>
      <w:r w:rsidR="007715FB" w:rsidRPr="007715FB">
        <w:rPr>
          <w:rFonts w:asciiTheme="majorHAnsi" w:hAnsiTheme="majorHAnsi" w:cstheme="majorHAnsi"/>
        </w:rPr>
        <w:t xml:space="preserve"> </w:t>
      </w:r>
      <w:r w:rsidR="007715FB" w:rsidRPr="007715FB">
        <w:rPr>
          <w:rFonts w:asciiTheme="majorHAnsi" w:hAnsiTheme="majorHAnsi" w:cstheme="majorHAnsi"/>
          <w:rtl/>
        </w:rPr>
        <w:t xml:space="preserve">היינו מקבלות גם פלייליסטים “ריקים” ללא תוכן, </w:t>
      </w:r>
      <w:r w:rsidR="007715FB">
        <w:rPr>
          <w:rFonts w:asciiTheme="majorHAnsi" w:hAnsiTheme="majorHAnsi" w:cstheme="majorHAnsi" w:hint="cs"/>
          <w:rtl/>
        </w:rPr>
        <w:t>דבר</w:t>
      </w:r>
      <w:r w:rsidR="007715FB" w:rsidRPr="007715FB">
        <w:rPr>
          <w:rFonts w:asciiTheme="majorHAnsi" w:hAnsiTheme="majorHAnsi" w:cstheme="majorHAnsi"/>
          <w:rtl/>
        </w:rPr>
        <w:t xml:space="preserve"> שהיה מוסיף נתונים </w:t>
      </w:r>
      <w:r w:rsidR="007715FB">
        <w:rPr>
          <w:rFonts w:asciiTheme="majorHAnsi" w:hAnsiTheme="majorHAnsi" w:cstheme="majorHAnsi" w:hint="cs"/>
          <w:rtl/>
        </w:rPr>
        <w:t xml:space="preserve">שהם </w:t>
      </w:r>
      <w:r w:rsidR="007715FB" w:rsidRPr="007715FB">
        <w:rPr>
          <w:rFonts w:asciiTheme="majorHAnsi" w:hAnsiTheme="majorHAnsi" w:cstheme="majorHAnsi"/>
          <w:rtl/>
        </w:rPr>
        <w:t>לא רלוונטיים</w:t>
      </w:r>
      <w:r w:rsidR="007715FB" w:rsidRPr="007715FB">
        <w:rPr>
          <w:rFonts w:asciiTheme="majorHAnsi" w:hAnsiTheme="majorHAnsi" w:cstheme="majorHAnsi"/>
        </w:rPr>
        <w:t>.</w:t>
      </w:r>
    </w:p>
    <w:p w:rsidR="00042314" w:rsidRDefault="00042314" w:rsidP="00594874">
      <w:pPr>
        <w:spacing w:after="0" w:line="360" w:lineRule="auto"/>
        <w:ind w:left="-850" w:right="-850"/>
        <w:rPr>
          <w:rFonts w:asciiTheme="majorHAnsi" w:hAnsiTheme="majorHAnsi" w:cstheme="majorHAnsi"/>
          <w:rtl/>
        </w:rPr>
      </w:pPr>
    </w:p>
    <w:p w:rsidR="00042314" w:rsidRPr="00880D74" w:rsidRDefault="00042314" w:rsidP="00594874">
      <w:pPr>
        <w:spacing w:after="0" w:line="360" w:lineRule="auto"/>
        <w:ind w:left="-850" w:right="-850"/>
        <w:rPr>
          <w:rFonts w:asciiTheme="majorHAnsi" w:hAnsiTheme="majorHAnsi" w:cstheme="majorHAnsi"/>
          <w:rtl/>
        </w:rPr>
      </w:pPr>
      <w:r>
        <w:rPr>
          <w:rFonts w:asciiTheme="majorHAnsi" w:hAnsiTheme="majorHAnsi" w:cstheme="majorHAnsi" w:hint="cs"/>
          <w:u w:val="single"/>
          <w:rtl/>
        </w:rPr>
        <w:t xml:space="preserve">2. </w:t>
      </w:r>
      <w:r>
        <w:rPr>
          <w:rFonts w:asciiTheme="majorHAnsi" w:hAnsiTheme="majorHAnsi" w:cstheme="majorHAnsi"/>
          <w:u w:val="single"/>
        </w:rPr>
        <w:t>dim_track</w:t>
      </w:r>
      <w:r>
        <w:rPr>
          <w:rFonts w:asciiTheme="majorHAnsi" w:hAnsiTheme="majorHAnsi" w:cstheme="majorHAnsi" w:hint="cs"/>
          <w:u w:val="single"/>
          <w:rtl/>
        </w:rPr>
        <w:t xml:space="preserve"> :</w:t>
      </w:r>
      <w:r>
        <w:rPr>
          <w:rFonts w:asciiTheme="majorHAnsi" w:hAnsiTheme="majorHAnsi" w:cstheme="majorHAnsi"/>
          <w:u w:val="single"/>
          <w:rtl/>
        </w:rPr>
        <w:br/>
      </w:r>
      <w:r w:rsidR="00880D74" w:rsidRPr="00880D74">
        <w:rPr>
          <w:rFonts w:asciiTheme="majorHAnsi" w:hAnsiTheme="majorHAnsi" w:cstheme="majorHAnsi"/>
          <w:rtl/>
        </w:rPr>
        <w:t xml:space="preserve">בעת בניית </w:t>
      </w:r>
      <w:r w:rsidR="00880D74">
        <w:rPr>
          <w:rFonts w:asciiTheme="majorHAnsi" w:hAnsiTheme="majorHAnsi" w:cstheme="majorHAnsi"/>
        </w:rPr>
        <w:t xml:space="preserve"> ,</w:t>
      </w:r>
      <w:r w:rsidR="00880D74" w:rsidRPr="00880D74">
        <w:rPr>
          <w:rFonts w:asciiTheme="majorHAnsi" w:hAnsiTheme="majorHAnsi" w:cstheme="majorHAnsi"/>
        </w:rPr>
        <w:t xml:space="preserve">dim_track </w:t>
      </w:r>
      <w:r w:rsidR="00880D74" w:rsidRPr="00880D74">
        <w:rPr>
          <w:rFonts w:asciiTheme="majorHAnsi" w:hAnsiTheme="majorHAnsi" w:cstheme="majorHAnsi"/>
          <w:rtl/>
        </w:rPr>
        <w:t>בחרנו להשמיט עמודות מיותרות</w:t>
      </w:r>
      <w:r w:rsidR="00880D74">
        <w:rPr>
          <w:rFonts w:asciiTheme="majorHAnsi" w:hAnsiTheme="majorHAnsi" w:cstheme="majorHAnsi" w:hint="cs"/>
          <w:rtl/>
        </w:rPr>
        <w:t xml:space="preserve"> כגון,עמודות </w:t>
      </w:r>
      <w:r w:rsidR="00880D74" w:rsidRPr="00880D74">
        <w:rPr>
          <w:rFonts w:asciiTheme="majorHAnsi" w:hAnsiTheme="majorHAnsi" w:cstheme="majorHAnsi"/>
          <w:rtl/>
        </w:rPr>
        <w:t xml:space="preserve">מזהי מערכת פנימיים או שדות </w:t>
      </w:r>
      <w:r w:rsidR="00880D74">
        <w:rPr>
          <w:rFonts w:asciiTheme="majorHAnsi" w:hAnsiTheme="majorHAnsi" w:cstheme="majorHAnsi" w:hint="cs"/>
          <w:rtl/>
        </w:rPr>
        <w:t xml:space="preserve">שאין להם </w:t>
      </w:r>
      <w:r w:rsidR="00880D74" w:rsidRPr="00880D74">
        <w:rPr>
          <w:rFonts w:asciiTheme="majorHAnsi" w:hAnsiTheme="majorHAnsi" w:cstheme="majorHAnsi"/>
          <w:rtl/>
        </w:rPr>
        <w:t xml:space="preserve">ערך אנליטי. המטרה הייתה לשמור על טבלה נקייה, </w:t>
      </w:r>
      <w:r w:rsidR="00880D74">
        <w:rPr>
          <w:rFonts w:asciiTheme="majorHAnsi" w:hAnsiTheme="majorHAnsi" w:cstheme="majorHAnsi" w:hint="cs"/>
          <w:rtl/>
        </w:rPr>
        <w:t>ורלוונטית</w:t>
      </w:r>
      <w:r w:rsidR="00880D74" w:rsidRPr="00880D74">
        <w:rPr>
          <w:rFonts w:asciiTheme="majorHAnsi" w:hAnsiTheme="majorHAnsi" w:cstheme="majorHAnsi"/>
          <w:rtl/>
        </w:rPr>
        <w:t xml:space="preserve"> לניתוחים, מבלי להעמיס מידע שאינו תורם להבנה העסקית</w:t>
      </w:r>
      <w:r w:rsidR="00880D74" w:rsidRPr="00880D74">
        <w:rPr>
          <w:rFonts w:asciiTheme="majorHAnsi" w:hAnsiTheme="majorHAnsi" w:cstheme="majorHAnsi"/>
        </w:rPr>
        <w:t>.</w:t>
      </w:r>
    </w:p>
    <w:p w:rsidR="00042314" w:rsidRDefault="00042314" w:rsidP="00594874">
      <w:pPr>
        <w:spacing w:after="0" w:line="360" w:lineRule="auto"/>
        <w:ind w:left="-850" w:right="-850"/>
        <w:rPr>
          <w:rFonts w:asciiTheme="majorHAnsi" w:hAnsiTheme="majorHAnsi" w:cstheme="majorHAnsi"/>
          <w:rtl/>
        </w:rPr>
      </w:pPr>
    </w:p>
    <w:p w:rsidR="009C7DE4" w:rsidRDefault="00042314" w:rsidP="009C7DE4">
      <w:pPr>
        <w:spacing w:after="0" w:line="360" w:lineRule="auto"/>
        <w:ind w:left="-850" w:right="-850"/>
        <w:rPr>
          <w:rFonts w:asciiTheme="majorHAnsi" w:hAnsiTheme="majorHAnsi" w:cstheme="majorHAnsi"/>
          <w:rtl/>
        </w:rPr>
      </w:pPr>
      <w:r>
        <w:rPr>
          <w:rFonts w:asciiTheme="majorHAnsi" w:hAnsiTheme="majorHAnsi" w:cstheme="majorHAnsi" w:hint="cs"/>
          <w:u w:val="single"/>
          <w:rtl/>
        </w:rPr>
        <w:t xml:space="preserve">3. </w:t>
      </w:r>
      <w:r>
        <w:rPr>
          <w:rFonts w:asciiTheme="majorHAnsi" w:hAnsiTheme="majorHAnsi" w:cstheme="majorHAnsi"/>
          <w:u w:val="single"/>
        </w:rPr>
        <w:t>Fact_invoice</w:t>
      </w:r>
      <w:r>
        <w:rPr>
          <w:rFonts w:asciiTheme="majorHAnsi" w:hAnsiTheme="majorHAnsi" w:cstheme="majorHAnsi" w:hint="cs"/>
          <w:u w:val="single"/>
          <w:rtl/>
        </w:rPr>
        <w:t xml:space="preserve"> : </w:t>
      </w:r>
      <w:r w:rsidR="00F90C5D">
        <w:rPr>
          <w:rFonts w:asciiTheme="majorHAnsi" w:hAnsiTheme="majorHAnsi" w:cstheme="majorHAnsi"/>
          <w:rtl/>
        </w:rPr>
        <w:br/>
      </w:r>
      <w:r w:rsidR="00E15B7F" w:rsidRPr="00E15B7F">
        <w:rPr>
          <w:rFonts w:asciiTheme="majorHAnsi" w:hAnsiTheme="majorHAnsi" w:cstheme="majorHAnsi"/>
          <w:rtl/>
        </w:rPr>
        <w:t xml:space="preserve">בבניית טבלת </w:t>
      </w:r>
      <w:r w:rsidR="00E15B7F">
        <w:rPr>
          <w:rStyle w:val="a3"/>
          <w:rFonts w:asciiTheme="majorHAnsi" w:hAnsiTheme="majorHAnsi" w:cstheme="majorHAnsi"/>
          <w:b w:val="0"/>
          <w:bCs w:val="0"/>
        </w:rPr>
        <w:t xml:space="preserve"> </w:t>
      </w:r>
      <w:r w:rsidR="00E15B7F" w:rsidRPr="00E15B7F">
        <w:rPr>
          <w:rStyle w:val="a3"/>
          <w:rFonts w:asciiTheme="majorHAnsi" w:hAnsiTheme="majorHAnsi" w:cstheme="majorHAnsi"/>
          <w:b w:val="0"/>
          <w:bCs w:val="0"/>
        </w:rPr>
        <w:t>fact_invoice</w:t>
      </w:r>
      <w:r w:rsidR="00E15B7F" w:rsidRPr="00E15B7F">
        <w:rPr>
          <w:rFonts w:asciiTheme="majorHAnsi" w:hAnsiTheme="majorHAnsi" w:cstheme="majorHAnsi"/>
          <w:b/>
          <w:bCs/>
        </w:rPr>
        <w:t xml:space="preserve"> </w:t>
      </w:r>
      <w:r w:rsidR="00E15B7F">
        <w:rPr>
          <w:rFonts w:asciiTheme="majorHAnsi" w:hAnsiTheme="majorHAnsi" w:cstheme="majorHAnsi" w:hint="cs"/>
          <w:rtl/>
        </w:rPr>
        <w:t xml:space="preserve">, </w:t>
      </w:r>
      <w:r w:rsidR="00E15B7F" w:rsidRPr="00E15B7F">
        <w:rPr>
          <w:rFonts w:asciiTheme="majorHAnsi" w:hAnsiTheme="majorHAnsi" w:cstheme="majorHAnsi"/>
        </w:rPr>
        <w:t xml:space="preserve"> </w:t>
      </w:r>
      <w:r w:rsidR="00E15B7F" w:rsidRPr="00E15B7F">
        <w:rPr>
          <w:rFonts w:asciiTheme="majorHAnsi" w:hAnsiTheme="majorHAnsi" w:cstheme="majorHAnsi"/>
          <w:rtl/>
        </w:rPr>
        <w:t>החלטנו שלא להביא את שדות הכתובת מתוך טבלת ה־</w:t>
      </w:r>
      <w:r w:rsidR="00E15B7F" w:rsidRPr="00E15B7F">
        <w:rPr>
          <w:rFonts w:asciiTheme="majorHAnsi" w:hAnsiTheme="majorHAnsi" w:cstheme="majorHAnsi"/>
        </w:rPr>
        <w:t xml:space="preserve">invoice </w:t>
      </w:r>
      <w:r w:rsidR="00E15B7F">
        <w:rPr>
          <w:rFonts w:asciiTheme="majorHAnsi" w:hAnsiTheme="majorHAnsi" w:cstheme="majorHAnsi" w:hint="cs"/>
          <w:rtl/>
        </w:rPr>
        <w:t xml:space="preserve"> </w:t>
      </w:r>
      <w:r w:rsidR="00E15B7F" w:rsidRPr="00E15B7F">
        <w:rPr>
          <w:rFonts w:asciiTheme="majorHAnsi" w:hAnsiTheme="majorHAnsi" w:cstheme="majorHAnsi"/>
          <w:rtl/>
        </w:rPr>
        <w:t xml:space="preserve">המקורית. </w:t>
      </w:r>
      <w:r w:rsidR="00E15B7F">
        <w:rPr>
          <w:rFonts w:asciiTheme="majorHAnsi" w:hAnsiTheme="majorHAnsi" w:cstheme="majorHAnsi"/>
          <w:rtl/>
        </w:rPr>
        <w:br/>
      </w:r>
      <w:r w:rsidR="00E15B7F" w:rsidRPr="00E15B7F">
        <w:rPr>
          <w:rFonts w:asciiTheme="majorHAnsi" w:hAnsiTheme="majorHAnsi" w:cstheme="majorHAnsi"/>
          <w:rtl/>
        </w:rPr>
        <w:t>ההיגיון הוא שטבל</w:t>
      </w:r>
      <w:r w:rsidR="00E15B7F">
        <w:rPr>
          <w:rFonts w:asciiTheme="majorHAnsi" w:hAnsiTheme="majorHAnsi" w:cstheme="majorHAnsi" w:hint="cs"/>
          <w:rtl/>
        </w:rPr>
        <w:t>או</w:t>
      </w:r>
      <w:r w:rsidR="00E15B7F" w:rsidRPr="00E15B7F">
        <w:rPr>
          <w:rFonts w:asciiTheme="majorHAnsi" w:hAnsiTheme="majorHAnsi" w:cstheme="majorHAnsi"/>
          <w:rtl/>
        </w:rPr>
        <w:t>ת</w:t>
      </w:r>
      <w:r w:rsidR="00E15B7F" w:rsidRPr="00E15B7F">
        <w:rPr>
          <w:rFonts w:asciiTheme="majorHAnsi" w:hAnsiTheme="majorHAnsi" w:cstheme="majorHAnsi"/>
        </w:rPr>
        <w:t xml:space="preserve"> </w:t>
      </w:r>
      <w:r w:rsidR="00F83CCE">
        <w:rPr>
          <w:rFonts w:asciiTheme="majorHAnsi" w:hAnsiTheme="majorHAnsi" w:cstheme="majorHAnsi"/>
        </w:rPr>
        <w:t xml:space="preserve"> </w:t>
      </w:r>
      <w:r w:rsidR="00E15B7F" w:rsidRPr="00E15B7F">
        <w:rPr>
          <w:rFonts w:asciiTheme="majorHAnsi" w:hAnsiTheme="majorHAnsi" w:cstheme="majorHAnsi"/>
        </w:rPr>
        <w:t>fact</w:t>
      </w:r>
      <w:r w:rsidR="00F83CCE">
        <w:rPr>
          <w:rFonts w:asciiTheme="majorHAnsi" w:hAnsiTheme="majorHAnsi" w:cstheme="majorHAnsi"/>
        </w:rPr>
        <w:t xml:space="preserve"> </w:t>
      </w:r>
      <w:r w:rsidR="00E15B7F" w:rsidRPr="00E15B7F">
        <w:rPr>
          <w:rFonts w:asciiTheme="majorHAnsi" w:hAnsiTheme="majorHAnsi" w:cstheme="majorHAnsi"/>
        </w:rPr>
        <w:t xml:space="preserve"> </w:t>
      </w:r>
      <w:r w:rsidR="00E15B7F" w:rsidRPr="00E15B7F">
        <w:rPr>
          <w:rFonts w:asciiTheme="majorHAnsi" w:hAnsiTheme="majorHAnsi" w:cstheme="majorHAnsi"/>
          <w:rtl/>
        </w:rPr>
        <w:t>אמור</w:t>
      </w:r>
      <w:r w:rsidR="00E15B7F">
        <w:rPr>
          <w:rFonts w:asciiTheme="majorHAnsi" w:hAnsiTheme="majorHAnsi" w:cstheme="majorHAnsi" w:hint="cs"/>
          <w:rtl/>
        </w:rPr>
        <w:t>ות</w:t>
      </w:r>
      <w:r w:rsidR="00E15B7F" w:rsidRPr="00E15B7F">
        <w:rPr>
          <w:rFonts w:asciiTheme="majorHAnsi" w:hAnsiTheme="majorHAnsi" w:cstheme="majorHAnsi"/>
          <w:rtl/>
        </w:rPr>
        <w:t xml:space="preserve"> להכיל אך ורק מדדים כמותיים (כמו סכום החשבונית, מפתחי חיבורים לטבלאות מימד, תאריכים רלוונטיים)</w:t>
      </w:r>
      <w:r w:rsidR="00E15B7F">
        <w:rPr>
          <w:rFonts w:asciiTheme="majorHAnsi" w:hAnsiTheme="majorHAnsi" w:cstheme="majorHAnsi" w:hint="cs"/>
          <w:rtl/>
        </w:rPr>
        <w:t>.</w:t>
      </w:r>
      <w:r w:rsidR="00E15B7F">
        <w:rPr>
          <w:rFonts w:asciiTheme="majorHAnsi" w:hAnsiTheme="majorHAnsi" w:cstheme="majorHAnsi"/>
          <w:rtl/>
        </w:rPr>
        <w:br/>
      </w:r>
      <w:r w:rsidR="00E15B7F" w:rsidRPr="00E15B7F">
        <w:rPr>
          <w:rFonts w:asciiTheme="majorHAnsi" w:hAnsiTheme="majorHAnsi" w:cstheme="majorHAnsi"/>
          <w:rtl/>
        </w:rPr>
        <w:t>כל מידע תיאורי שאינו נמדד באופן ישיר</w:t>
      </w:r>
      <w:r w:rsidR="00E15B7F">
        <w:rPr>
          <w:rFonts w:asciiTheme="majorHAnsi" w:hAnsiTheme="majorHAnsi" w:cstheme="majorHAnsi" w:hint="cs"/>
          <w:rtl/>
        </w:rPr>
        <w:t>,</w:t>
      </w:r>
      <w:r w:rsidR="00E15B7F" w:rsidRPr="00E15B7F">
        <w:rPr>
          <w:rFonts w:asciiTheme="majorHAnsi" w:hAnsiTheme="majorHAnsi" w:cstheme="majorHAnsi"/>
          <w:rtl/>
        </w:rPr>
        <w:t xml:space="preserve"> שייך </w:t>
      </w:r>
      <w:r w:rsidR="00E15B7F">
        <w:rPr>
          <w:rFonts w:asciiTheme="majorHAnsi" w:hAnsiTheme="majorHAnsi" w:cstheme="majorHAnsi" w:hint="cs"/>
          <w:rtl/>
        </w:rPr>
        <w:t xml:space="preserve">לטבלאות </w:t>
      </w:r>
      <w:r w:rsidR="00E15B7F">
        <w:rPr>
          <w:rFonts w:asciiTheme="majorHAnsi" w:hAnsiTheme="majorHAnsi" w:cstheme="majorHAnsi"/>
        </w:rPr>
        <w:t>dim</w:t>
      </w:r>
      <w:r w:rsidR="00F83CCE">
        <w:rPr>
          <w:rFonts w:asciiTheme="majorHAnsi" w:hAnsiTheme="majorHAnsi" w:cstheme="majorHAnsi" w:hint="cs"/>
          <w:rtl/>
        </w:rPr>
        <w:t xml:space="preserve"> </w:t>
      </w:r>
      <w:r w:rsidR="00E15B7F">
        <w:rPr>
          <w:rFonts w:asciiTheme="majorHAnsi" w:hAnsiTheme="majorHAnsi" w:cstheme="majorHAnsi" w:hint="cs"/>
          <w:rtl/>
        </w:rPr>
        <w:t xml:space="preserve">למשל, </w:t>
      </w:r>
      <w:r w:rsidR="00E15B7F" w:rsidRPr="00E15B7F">
        <w:rPr>
          <w:rFonts w:asciiTheme="majorHAnsi" w:hAnsiTheme="majorHAnsi" w:cstheme="majorHAnsi"/>
          <w:rtl/>
        </w:rPr>
        <w:t>הכתובת של הלקוח, היא נתון ש</w:t>
      </w:r>
      <w:r w:rsidR="00E15B7F">
        <w:rPr>
          <w:rFonts w:asciiTheme="majorHAnsi" w:hAnsiTheme="majorHAnsi" w:cstheme="majorHAnsi" w:hint="cs"/>
          <w:rtl/>
        </w:rPr>
        <w:t>"</w:t>
      </w:r>
      <w:r w:rsidR="00E15B7F" w:rsidRPr="00E15B7F">
        <w:rPr>
          <w:rFonts w:asciiTheme="majorHAnsi" w:hAnsiTheme="majorHAnsi" w:cstheme="majorHAnsi"/>
          <w:rtl/>
        </w:rPr>
        <w:t>מתאר</w:t>
      </w:r>
      <w:r w:rsidR="00E15B7F">
        <w:rPr>
          <w:rFonts w:asciiTheme="majorHAnsi" w:hAnsiTheme="majorHAnsi" w:cstheme="majorHAnsi" w:hint="cs"/>
          <w:rtl/>
        </w:rPr>
        <w:t>"</w:t>
      </w:r>
      <w:r w:rsidR="00E15B7F" w:rsidRPr="00E15B7F">
        <w:rPr>
          <w:rFonts w:asciiTheme="majorHAnsi" w:hAnsiTheme="majorHAnsi" w:cstheme="majorHAnsi"/>
          <w:rtl/>
        </w:rPr>
        <w:t xml:space="preserve"> את הלקוח ולכן מקומה</w:t>
      </w:r>
      <w:r w:rsidR="00E15B7F">
        <w:rPr>
          <w:rFonts w:asciiTheme="majorHAnsi" w:hAnsiTheme="majorHAnsi" w:cstheme="majorHAnsi" w:hint="cs"/>
          <w:rtl/>
        </w:rPr>
        <w:t xml:space="preserve"> של עמודה זו הוא </w:t>
      </w:r>
      <w:r w:rsidR="00E15B7F" w:rsidRPr="00E15B7F">
        <w:rPr>
          <w:rFonts w:asciiTheme="majorHAnsi" w:hAnsiTheme="majorHAnsi" w:cstheme="majorHAnsi"/>
          <w:rtl/>
        </w:rPr>
        <w:t xml:space="preserve"> ב</w:t>
      </w:r>
      <w:r w:rsidR="00E15B7F">
        <w:rPr>
          <w:rFonts w:asciiTheme="majorHAnsi" w:hAnsiTheme="majorHAnsi" w:cstheme="majorHAnsi" w:hint="cs"/>
          <w:rtl/>
        </w:rPr>
        <w:t xml:space="preserve">טבלת </w:t>
      </w:r>
      <w:r w:rsidR="00E15B7F" w:rsidRPr="00E15B7F">
        <w:rPr>
          <w:rStyle w:val="a3"/>
          <w:rFonts w:asciiTheme="majorHAnsi" w:hAnsiTheme="majorHAnsi" w:cstheme="majorHAnsi"/>
          <w:b w:val="0"/>
          <w:bCs w:val="0"/>
        </w:rPr>
        <w:t>dim_customer</w:t>
      </w:r>
      <w:r w:rsidR="00F83CCE">
        <w:rPr>
          <w:rStyle w:val="a3"/>
          <w:rFonts w:asciiTheme="majorHAnsi" w:hAnsiTheme="majorHAnsi" w:cstheme="majorHAnsi" w:hint="cs"/>
          <w:b w:val="0"/>
          <w:bCs w:val="0"/>
          <w:rtl/>
        </w:rPr>
        <w:t xml:space="preserve">, </w:t>
      </w:r>
      <w:r w:rsidR="00E15B7F" w:rsidRPr="00E15B7F">
        <w:rPr>
          <w:rFonts w:asciiTheme="majorHAnsi" w:hAnsiTheme="majorHAnsi" w:cstheme="majorHAnsi"/>
          <w:b/>
          <w:bCs/>
        </w:rPr>
        <w:t xml:space="preserve"> </w:t>
      </w:r>
      <w:r w:rsidR="00E15B7F" w:rsidRPr="00E15B7F">
        <w:rPr>
          <w:rFonts w:asciiTheme="majorHAnsi" w:hAnsiTheme="majorHAnsi" w:cstheme="majorHAnsi"/>
          <w:rtl/>
        </w:rPr>
        <w:t xml:space="preserve">הכנסת שדות </w:t>
      </w:r>
      <w:r w:rsidR="00E15B7F">
        <w:rPr>
          <w:rFonts w:asciiTheme="majorHAnsi" w:hAnsiTheme="majorHAnsi" w:cstheme="majorHAnsi" w:hint="cs"/>
          <w:rtl/>
        </w:rPr>
        <w:t>כדוגמת "</w:t>
      </w:r>
      <w:r w:rsidR="00E15B7F" w:rsidRPr="00E15B7F">
        <w:rPr>
          <w:rFonts w:asciiTheme="majorHAnsi" w:hAnsiTheme="majorHAnsi" w:cstheme="majorHAnsi"/>
          <w:rtl/>
        </w:rPr>
        <w:t>כתובת</w:t>
      </w:r>
      <w:r w:rsidR="00E15B7F">
        <w:rPr>
          <w:rFonts w:asciiTheme="majorHAnsi" w:hAnsiTheme="majorHAnsi" w:cstheme="majorHAnsi" w:hint="cs"/>
          <w:rtl/>
        </w:rPr>
        <w:t>"</w:t>
      </w:r>
      <w:r w:rsidR="00E15B7F" w:rsidRPr="00E15B7F">
        <w:rPr>
          <w:rFonts w:asciiTheme="majorHAnsi" w:hAnsiTheme="majorHAnsi" w:cstheme="majorHAnsi"/>
          <w:rtl/>
        </w:rPr>
        <w:t xml:space="preserve"> ל</w:t>
      </w:r>
      <w:r w:rsidR="00E15B7F">
        <w:rPr>
          <w:rFonts w:asciiTheme="majorHAnsi" w:hAnsiTheme="majorHAnsi" w:cstheme="majorHAnsi" w:hint="cs"/>
          <w:rtl/>
        </w:rPr>
        <w:t xml:space="preserve"> </w:t>
      </w:r>
      <w:r w:rsidR="00E15B7F" w:rsidRPr="00E15B7F">
        <w:rPr>
          <w:rFonts w:asciiTheme="majorHAnsi" w:hAnsiTheme="majorHAnsi" w:cstheme="majorHAnsi"/>
          <w:rtl/>
        </w:rPr>
        <w:t>־</w:t>
      </w:r>
      <w:r w:rsidR="00F83CCE">
        <w:rPr>
          <w:rFonts w:asciiTheme="majorHAnsi" w:hAnsiTheme="majorHAnsi" w:cstheme="majorHAnsi"/>
        </w:rPr>
        <w:t xml:space="preserve"> </w:t>
      </w:r>
      <w:r w:rsidR="00E15B7F" w:rsidRPr="00E15B7F">
        <w:rPr>
          <w:rFonts w:asciiTheme="majorHAnsi" w:hAnsiTheme="majorHAnsi" w:cstheme="majorHAnsi"/>
        </w:rPr>
        <w:t>fact</w:t>
      </w:r>
      <w:r w:rsidR="00F83CCE">
        <w:rPr>
          <w:rFonts w:asciiTheme="majorHAnsi" w:hAnsiTheme="majorHAnsi" w:cstheme="majorHAnsi"/>
        </w:rPr>
        <w:t xml:space="preserve"> </w:t>
      </w:r>
      <w:r w:rsidR="00E15B7F" w:rsidRPr="00E15B7F">
        <w:rPr>
          <w:rFonts w:asciiTheme="majorHAnsi" w:hAnsiTheme="majorHAnsi" w:cstheme="majorHAnsi"/>
        </w:rPr>
        <w:t xml:space="preserve"> </w:t>
      </w:r>
      <w:r w:rsidR="00E15B7F">
        <w:rPr>
          <w:rFonts w:asciiTheme="majorHAnsi" w:hAnsiTheme="majorHAnsi" w:cstheme="majorHAnsi" w:hint="cs"/>
          <w:rtl/>
        </w:rPr>
        <w:t xml:space="preserve"> </w:t>
      </w:r>
      <w:r w:rsidR="00E15B7F" w:rsidRPr="00E15B7F">
        <w:rPr>
          <w:rFonts w:asciiTheme="majorHAnsi" w:hAnsiTheme="majorHAnsi" w:cstheme="majorHAnsi"/>
          <w:rtl/>
        </w:rPr>
        <w:t xml:space="preserve">הייתה </w:t>
      </w:r>
      <w:r w:rsidR="00E15B7F">
        <w:rPr>
          <w:rFonts w:asciiTheme="majorHAnsi" w:hAnsiTheme="majorHAnsi" w:cstheme="majorHAnsi" w:hint="cs"/>
          <w:rtl/>
        </w:rPr>
        <w:t>"</w:t>
      </w:r>
      <w:r w:rsidR="00E15B7F" w:rsidRPr="00E15B7F">
        <w:rPr>
          <w:rFonts w:asciiTheme="majorHAnsi" w:hAnsiTheme="majorHAnsi" w:cstheme="majorHAnsi"/>
          <w:rtl/>
        </w:rPr>
        <w:t>מכבידה</w:t>
      </w:r>
      <w:r w:rsidR="00E15B7F">
        <w:rPr>
          <w:rFonts w:asciiTheme="majorHAnsi" w:hAnsiTheme="majorHAnsi" w:cstheme="majorHAnsi" w:hint="cs"/>
          <w:rtl/>
        </w:rPr>
        <w:t>"</w:t>
      </w:r>
      <w:r w:rsidR="00E15B7F" w:rsidRPr="00E15B7F">
        <w:rPr>
          <w:rFonts w:asciiTheme="majorHAnsi" w:hAnsiTheme="majorHAnsi" w:cstheme="majorHAnsi"/>
          <w:rtl/>
        </w:rPr>
        <w:t xml:space="preserve"> על הטבלה, מייצרת כפילויות, ומפרה את עקרונות</w:t>
      </w:r>
      <w:r w:rsidR="00E15B7F">
        <w:rPr>
          <w:rFonts w:asciiTheme="majorHAnsi" w:hAnsiTheme="majorHAnsi" w:cstheme="majorHAnsi" w:hint="cs"/>
          <w:rtl/>
        </w:rPr>
        <w:t xml:space="preserve"> </w:t>
      </w:r>
      <w:r w:rsidR="00E15B7F" w:rsidRPr="00E15B7F">
        <w:rPr>
          <w:rFonts w:asciiTheme="majorHAnsi" w:hAnsiTheme="majorHAnsi" w:cstheme="majorHAnsi"/>
          <w:rtl/>
        </w:rPr>
        <w:t>מודל הכוכב</w:t>
      </w:r>
      <w:r w:rsidR="00E15B7F">
        <w:rPr>
          <w:rFonts w:asciiTheme="majorHAnsi" w:hAnsiTheme="majorHAnsi" w:cstheme="majorHAnsi"/>
        </w:rPr>
        <w:t xml:space="preserve"> </w:t>
      </w:r>
      <w:r w:rsidR="00E15B7F" w:rsidRPr="00E15B7F">
        <w:rPr>
          <w:rFonts w:asciiTheme="majorHAnsi" w:hAnsiTheme="majorHAnsi" w:cstheme="majorHAnsi"/>
        </w:rPr>
        <w:t xml:space="preserve"> </w:t>
      </w:r>
      <w:r w:rsidR="00E15B7F">
        <w:rPr>
          <w:rFonts w:asciiTheme="majorHAnsi" w:hAnsiTheme="majorHAnsi" w:cstheme="majorHAnsi"/>
        </w:rPr>
        <w:t>.</w:t>
      </w:r>
      <w:r w:rsidR="00E15B7F" w:rsidRPr="00E15B7F">
        <w:rPr>
          <w:rFonts w:asciiTheme="majorHAnsi" w:hAnsiTheme="majorHAnsi" w:cstheme="majorHAnsi"/>
        </w:rPr>
        <w:t>Star Schema</w:t>
      </w:r>
      <w:r w:rsidR="00E15B7F">
        <w:rPr>
          <w:rFonts w:asciiTheme="majorHAnsi" w:hAnsiTheme="majorHAnsi" w:cstheme="majorHAnsi"/>
        </w:rPr>
        <w:t xml:space="preserve"> </w:t>
      </w:r>
    </w:p>
    <w:p w:rsidR="00042314" w:rsidRPr="00887224" w:rsidRDefault="009C7DE4" w:rsidP="009C7DE4">
      <w:pPr>
        <w:spacing w:after="0" w:line="360" w:lineRule="auto"/>
        <w:ind w:left="-850" w:right="-850"/>
        <w:rPr>
          <w:rFonts w:asciiTheme="majorHAnsi" w:hAnsiTheme="majorHAnsi" w:hint="cs"/>
          <w:rtl/>
        </w:rPr>
      </w:pPr>
      <w:r>
        <w:rPr>
          <w:rFonts w:asciiTheme="majorHAnsi" w:hAnsiTheme="majorHAnsi" w:cstheme="majorHAnsi" w:hint="cs"/>
          <w:rtl/>
        </w:rPr>
        <w:t xml:space="preserve">חשוב להדגיש כי אנו מודעות לכך שייתכנו מצבים בהם עמודות הכתובת יציגו את ה"כתובת לחיוב" ולא את כתובת המגורים של הלקוח ובכל זאת, את עמודות הכתובת (כולל כתובת לחיוב) בחרנו לרכז ב </w:t>
      </w:r>
      <w:r>
        <w:rPr>
          <w:rFonts w:asciiTheme="majorHAnsi" w:hAnsiTheme="majorHAnsi" w:cs="Times New Roman"/>
          <w:rtl/>
        </w:rPr>
        <w:t>–</w:t>
      </w:r>
      <w:r>
        <w:rPr>
          <w:rFonts w:asciiTheme="majorHAnsi" w:hAnsiTheme="majorHAnsi" w:cstheme="majorHAnsi" w:hint="cs"/>
          <w:rtl/>
        </w:rPr>
        <w:t xml:space="preserve"> </w:t>
      </w:r>
      <w:r>
        <w:rPr>
          <w:rFonts w:asciiTheme="majorHAnsi" w:hAnsiTheme="majorHAnsi" w:cstheme="majorHAnsi"/>
        </w:rPr>
        <w:t>dim_customer</w:t>
      </w:r>
      <w:r>
        <w:rPr>
          <w:rFonts w:asciiTheme="majorHAnsi" w:hAnsiTheme="majorHAnsi" w:cstheme="majorHAnsi" w:hint="cs"/>
          <w:rtl/>
        </w:rPr>
        <w:t xml:space="preserve">  ובכך, </w:t>
      </w:r>
      <w:r w:rsidR="00E15B7F" w:rsidRPr="00E15B7F">
        <w:rPr>
          <w:rFonts w:asciiTheme="majorHAnsi" w:hAnsiTheme="majorHAnsi" w:cstheme="majorHAnsi"/>
          <w:rtl/>
        </w:rPr>
        <w:t xml:space="preserve">אנו </w:t>
      </w:r>
      <w:r>
        <w:rPr>
          <w:rFonts w:asciiTheme="majorHAnsi" w:hAnsiTheme="majorHAnsi" w:cstheme="majorHAnsi" w:hint="cs"/>
          <w:rtl/>
        </w:rPr>
        <w:t>שמרנו</w:t>
      </w:r>
      <w:r w:rsidR="00E15B7F" w:rsidRPr="00E15B7F">
        <w:rPr>
          <w:rFonts w:asciiTheme="majorHAnsi" w:hAnsiTheme="majorHAnsi" w:cstheme="majorHAnsi"/>
          <w:rtl/>
        </w:rPr>
        <w:t xml:space="preserve"> על הפרדה ברורה בין נתונים </w:t>
      </w:r>
      <w:r w:rsidR="00E15B7F">
        <w:rPr>
          <w:rFonts w:asciiTheme="majorHAnsi" w:hAnsiTheme="majorHAnsi" w:cstheme="majorHAnsi" w:hint="cs"/>
          <w:rtl/>
        </w:rPr>
        <w:t xml:space="preserve">תיאוריים (ב- </w:t>
      </w:r>
      <w:r w:rsidR="00E15B7F">
        <w:rPr>
          <w:rFonts w:asciiTheme="majorHAnsi" w:hAnsiTheme="majorHAnsi" w:cstheme="majorHAnsi"/>
        </w:rPr>
        <w:t>dim</w:t>
      </w:r>
      <w:r w:rsidR="00E15B7F">
        <w:rPr>
          <w:rFonts w:asciiTheme="majorHAnsi" w:hAnsiTheme="majorHAnsi" w:cstheme="majorHAnsi" w:hint="cs"/>
          <w:rtl/>
        </w:rPr>
        <w:t xml:space="preserve">) </w:t>
      </w:r>
      <w:r w:rsidR="00E15B7F" w:rsidRPr="00E15B7F">
        <w:rPr>
          <w:rFonts w:asciiTheme="majorHAnsi" w:hAnsiTheme="majorHAnsi" w:cstheme="majorHAnsi"/>
          <w:rtl/>
        </w:rPr>
        <w:t>לבין נתונים עסקיים/כמותיים</w:t>
      </w:r>
      <w:r w:rsidR="00E15B7F" w:rsidRPr="00E15B7F">
        <w:rPr>
          <w:rFonts w:asciiTheme="majorHAnsi" w:hAnsiTheme="majorHAnsi" w:cstheme="majorHAnsi"/>
        </w:rPr>
        <w:t xml:space="preserve"> </w:t>
      </w:r>
      <w:r w:rsidR="00E15B7F">
        <w:rPr>
          <w:rFonts w:asciiTheme="majorHAnsi" w:hAnsiTheme="majorHAnsi" w:cstheme="majorHAnsi" w:hint="cs"/>
          <w:rtl/>
        </w:rPr>
        <w:t>(</w:t>
      </w:r>
      <w:r w:rsidR="00E15B7F" w:rsidRPr="00E15B7F">
        <w:rPr>
          <w:rFonts w:asciiTheme="majorHAnsi" w:hAnsiTheme="majorHAnsi" w:cstheme="majorHAnsi"/>
          <w:rtl/>
        </w:rPr>
        <w:t>ב</w:t>
      </w:r>
      <w:r w:rsidR="00E15B7F">
        <w:rPr>
          <w:rFonts w:asciiTheme="majorHAnsi" w:hAnsiTheme="majorHAnsi" w:cstheme="majorHAnsi" w:hint="cs"/>
          <w:rtl/>
        </w:rPr>
        <w:t xml:space="preserve">- </w:t>
      </w:r>
      <w:r w:rsidR="00E15B7F">
        <w:rPr>
          <w:rFonts w:asciiTheme="majorHAnsi" w:hAnsiTheme="majorHAnsi" w:cstheme="majorHAnsi"/>
        </w:rPr>
        <w:t>fact</w:t>
      </w:r>
      <w:r w:rsidR="00E15B7F">
        <w:rPr>
          <w:rFonts w:asciiTheme="majorHAnsi" w:hAnsiTheme="majorHAnsi" w:cstheme="majorHAnsi" w:hint="cs"/>
          <w:rtl/>
        </w:rPr>
        <w:t>)</w:t>
      </w:r>
      <w:r w:rsidR="00594874">
        <w:rPr>
          <w:rFonts w:asciiTheme="majorHAnsi" w:hAnsiTheme="majorHAnsi" w:cstheme="majorHAnsi" w:hint="cs"/>
          <w:rtl/>
        </w:rPr>
        <w:t>.</w:t>
      </w:r>
      <w:r w:rsidR="00042314">
        <w:rPr>
          <w:rFonts w:asciiTheme="majorHAnsi" w:hAnsiTheme="majorHAnsi" w:cstheme="majorHAnsi"/>
          <w:rtl/>
        </w:rPr>
        <w:br/>
      </w:r>
      <w:bookmarkStart w:id="0" w:name="_GoBack"/>
      <w:bookmarkEnd w:id="0"/>
    </w:p>
    <w:p w:rsidR="00D95149" w:rsidRDefault="00D95149" w:rsidP="00594874">
      <w:pPr>
        <w:spacing w:after="0" w:line="360" w:lineRule="auto"/>
        <w:ind w:left="-850" w:right="-850"/>
        <w:rPr>
          <w:rFonts w:asciiTheme="majorHAnsi" w:hAnsiTheme="majorHAnsi" w:cstheme="majorHAnsi"/>
          <w:sz w:val="24"/>
          <w:szCs w:val="24"/>
          <w:rtl/>
        </w:rPr>
      </w:pPr>
    </w:p>
    <w:p w:rsidR="00296183" w:rsidRDefault="00296183" w:rsidP="00594874">
      <w:pPr>
        <w:spacing w:after="0" w:line="360" w:lineRule="auto"/>
        <w:ind w:left="-850" w:right="-850"/>
        <w:rPr>
          <w:rFonts w:asciiTheme="majorHAnsi" w:hAnsiTheme="majorHAnsi" w:cstheme="majorHAnsi"/>
          <w:sz w:val="24"/>
          <w:szCs w:val="24"/>
          <w:rtl/>
        </w:rPr>
      </w:pPr>
    </w:p>
    <w:p w:rsidR="004B3FB5" w:rsidRDefault="004B3FB5" w:rsidP="00594874">
      <w:pPr>
        <w:spacing w:after="0" w:line="360" w:lineRule="auto"/>
        <w:ind w:left="-850" w:right="-850"/>
        <w:rPr>
          <w:rFonts w:asciiTheme="majorHAnsi" w:hAnsiTheme="majorHAnsi" w:cstheme="majorHAnsi"/>
          <w:sz w:val="24"/>
          <w:szCs w:val="24"/>
          <w:rtl/>
        </w:rPr>
      </w:pPr>
    </w:p>
    <w:p w:rsidR="00403B85" w:rsidRDefault="004B3FB5" w:rsidP="00594874">
      <w:pPr>
        <w:spacing w:after="0" w:line="360" w:lineRule="auto"/>
        <w:ind w:left="-850" w:right="-850"/>
        <w:rPr>
          <w:rFonts w:asciiTheme="majorHAnsi" w:hAnsiTheme="majorHAnsi" w:cstheme="majorHAnsi"/>
          <w:u w:val="single"/>
          <w:rtl/>
        </w:rPr>
      </w:pPr>
      <w:r w:rsidRPr="00403B85">
        <w:rPr>
          <w:rFonts w:asciiTheme="majorHAnsi" w:hAnsiTheme="majorHAnsi" w:cstheme="majorHAnsi" w:hint="cs"/>
          <w:b/>
          <w:bCs/>
          <w:sz w:val="24"/>
          <w:szCs w:val="24"/>
          <w:u w:val="single"/>
          <w:rtl/>
        </w:rPr>
        <w:lastRenderedPageBreak/>
        <w:t xml:space="preserve"> 2 אנליזות נוספות:</w:t>
      </w:r>
      <w:r w:rsidR="00403B85">
        <w:rPr>
          <w:rFonts w:asciiTheme="majorHAnsi" w:hAnsiTheme="majorHAnsi" w:cstheme="majorHAnsi"/>
          <w:b/>
          <w:bCs/>
          <w:sz w:val="24"/>
          <w:szCs w:val="24"/>
          <w:u w:val="single"/>
          <w:rtl/>
        </w:rPr>
        <w:br/>
      </w:r>
      <w:r w:rsidR="00F9773E">
        <w:rPr>
          <w:rFonts w:asciiTheme="majorHAnsi" w:hAnsiTheme="majorHAnsi" w:cstheme="majorHAnsi" w:hint="cs"/>
          <w:color w:val="4D4D4D"/>
          <w:sz w:val="24"/>
          <w:szCs w:val="24"/>
          <w:u w:val="single"/>
          <w:rtl/>
        </w:rPr>
        <w:t xml:space="preserve">1. </w:t>
      </w:r>
      <w:r w:rsidR="00403B85" w:rsidRPr="00403B85">
        <w:rPr>
          <w:rFonts w:asciiTheme="majorHAnsi" w:hAnsiTheme="majorHAnsi" w:cstheme="majorHAnsi" w:hint="cs"/>
          <w:color w:val="4D4D4D"/>
          <w:sz w:val="24"/>
          <w:szCs w:val="24"/>
          <w:u w:val="single"/>
          <w:rtl/>
        </w:rPr>
        <w:t>שא</w:t>
      </w:r>
      <w:r w:rsidR="00F9773E">
        <w:rPr>
          <w:rFonts w:asciiTheme="majorHAnsi" w:hAnsiTheme="majorHAnsi" w:cstheme="majorHAnsi" w:hint="cs"/>
          <w:color w:val="4D4D4D"/>
          <w:sz w:val="24"/>
          <w:szCs w:val="24"/>
          <w:u w:val="single"/>
          <w:rtl/>
        </w:rPr>
        <w:t>ל</w:t>
      </w:r>
      <w:r w:rsidR="00403B85" w:rsidRPr="00403B85">
        <w:rPr>
          <w:rFonts w:asciiTheme="majorHAnsi" w:hAnsiTheme="majorHAnsi" w:cstheme="majorHAnsi" w:hint="cs"/>
          <w:color w:val="4D4D4D"/>
          <w:sz w:val="24"/>
          <w:szCs w:val="24"/>
          <w:u w:val="single"/>
          <w:rtl/>
        </w:rPr>
        <w:t>ת</w:t>
      </w:r>
      <w:r w:rsidR="00403B85" w:rsidRPr="00403B85">
        <w:rPr>
          <w:rFonts w:asciiTheme="majorHAnsi" w:hAnsiTheme="majorHAnsi" w:cstheme="majorHAnsi" w:hint="cs"/>
          <w:color w:val="4D4D4D"/>
          <w:sz w:val="24"/>
          <w:szCs w:val="24"/>
          <w:u w:val="single"/>
        </w:rPr>
        <w:t>SQL</w:t>
      </w:r>
      <w:r w:rsidR="00403B85" w:rsidRPr="00403B85">
        <w:rPr>
          <w:rFonts w:asciiTheme="majorHAnsi" w:hAnsiTheme="majorHAnsi" w:cstheme="majorHAnsi"/>
          <w:color w:val="4D4D4D"/>
          <w:sz w:val="24"/>
          <w:szCs w:val="24"/>
          <w:u w:val="single"/>
        </w:rPr>
        <w:t xml:space="preserve"> </w:t>
      </w:r>
      <w:r w:rsidR="00403B85" w:rsidRPr="00403B85">
        <w:rPr>
          <w:rFonts w:asciiTheme="majorHAnsi" w:hAnsiTheme="majorHAnsi" w:cstheme="majorHAnsi" w:hint="cs"/>
          <w:color w:val="4D4D4D"/>
          <w:sz w:val="24"/>
          <w:szCs w:val="24"/>
          <w:u w:val="single"/>
          <w:rtl/>
        </w:rPr>
        <w:t xml:space="preserve"> :</w:t>
      </w:r>
      <w:r w:rsidR="00403B85">
        <w:rPr>
          <w:rFonts w:asciiTheme="majorHAnsi" w:hAnsiTheme="majorHAnsi" w:cstheme="majorHAnsi"/>
          <w:u w:val="single"/>
          <w:rtl/>
        </w:rPr>
        <w:br/>
      </w:r>
      <w:r w:rsidR="00403B85" w:rsidRPr="00B560AC">
        <w:rPr>
          <w:rFonts w:asciiTheme="majorHAnsi" w:hAnsiTheme="majorHAnsi" w:cstheme="majorHAnsi" w:hint="cs"/>
          <w:rtl/>
        </w:rPr>
        <w:t>מציאת הלקוחות שנמצאים בסיכון נטישה על-ידי בחינת הנתונים הבאים (</w:t>
      </w:r>
      <w:r w:rsidR="00403B85" w:rsidRPr="00B560AC">
        <w:rPr>
          <w:rFonts w:asciiTheme="majorHAnsi" w:hAnsiTheme="majorHAnsi" w:cstheme="majorHAnsi" w:hint="cs"/>
        </w:rPr>
        <w:t>RFM</w:t>
      </w:r>
      <w:r w:rsidR="00403B85" w:rsidRPr="00B560AC">
        <w:rPr>
          <w:rFonts w:asciiTheme="majorHAnsi" w:hAnsiTheme="majorHAnsi" w:cstheme="majorHAnsi" w:hint="cs"/>
          <w:rtl/>
        </w:rPr>
        <w:t>)</w:t>
      </w:r>
      <w:r w:rsidR="006D6D0A">
        <w:rPr>
          <w:rFonts w:asciiTheme="majorHAnsi" w:hAnsiTheme="majorHAnsi" w:cstheme="majorHAnsi" w:hint="cs"/>
          <w:rtl/>
        </w:rPr>
        <w:t xml:space="preserve"> ודירוגם לפי דרגות סיכון</w:t>
      </w:r>
      <w:r w:rsidR="00403B85" w:rsidRPr="00B560AC">
        <w:rPr>
          <w:rFonts w:asciiTheme="majorHAnsi" w:hAnsiTheme="majorHAnsi" w:cstheme="majorHAnsi" w:hint="cs"/>
          <w:sz w:val="24"/>
          <w:szCs w:val="24"/>
          <w:rtl/>
        </w:rPr>
        <w:t>:</w:t>
      </w:r>
    </w:p>
    <w:p w:rsidR="00403B85" w:rsidRDefault="00403B85" w:rsidP="00594874">
      <w:pPr>
        <w:spacing w:after="0" w:line="360" w:lineRule="auto"/>
        <w:ind w:left="-850" w:right="-850"/>
        <w:rPr>
          <w:rFonts w:asciiTheme="majorHAnsi" w:hAnsiTheme="majorHAnsi" w:cstheme="majorHAnsi"/>
          <w:rtl/>
        </w:rPr>
      </w:pPr>
      <w:r>
        <w:rPr>
          <w:rFonts w:asciiTheme="majorHAnsi" w:hAnsiTheme="majorHAnsi" w:cstheme="majorHAnsi" w:hint="cs"/>
          <w:u w:val="single"/>
        </w:rPr>
        <w:t>R</w:t>
      </w:r>
      <w:r>
        <w:rPr>
          <w:rFonts w:asciiTheme="majorHAnsi" w:hAnsiTheme="majorHAnsi" w:cstheme="majorHAnsi"/>
          <w:u w:val="single"/>
        </w:rPr>
        <w:t xml:space="preserve"> (recency)</w:t>
      </w:r>
      <w:r>
        <w:rPr>
          <w:rFonts w:asciiTheme="majorHAnsi" w:hAnsiTheme="majorHAnsi" w:cstheme="majorHAnsi" w:hint="cs"/>
          <w:u w:val="single"/>
          <w:rtl/>
        </w:rPr>
        <w:t xml:space="preserve"> - </w:t>
      </w:r>
      <w:r>
        <w:rPr>
          <w:rFonts w:asciiTheme="majorHAnsi" w:hAnsiTheme="majorHAnsi" w:cstheme="majorHAnsi" w:hint="cs"/>
          <w:rtl/>
        </w:rPr>
        <w:t xml:space="preserve"> בדיקה כמה זמן עבר מאז הרכישה האחרונה של כל לקוח (ככל שטווח הזמן גדול יותר, כך סיכויי הנטישה גדולים יותר).</w:t>
      </w:r>
    </w:p>
    <w:p w:rsidR="00B560AC" w:rsidRDefault="00403B85" w:rsidP="00594874">
      <w:pPr>
        <w:spacing w:after="0" w:line="360" w:lineRule="auto"/>
        <w:ind w:left="-850" w:right="-850"/>
        <w:rPr>
          <w:rFonts w:asciiTheme="majorHAnsi" w:hAnsiTheme="majorHAnsi" w:cstheme="majorHAnsi"/>
          <w:u w:val="single"/>
          <w:rtl/>
        </w:rPr>
      </w:pPr>
      <w:r>
        <w:rPr>
          <w:rFonts w:asciiTheme="majorHAnsi" w:hAnsiTheme="majorHAnsi" w:cstheme="majorHAnsi" w:hint="cs"/>
          <w:u w:val="single"/>
        </w:rPr>
        <w:t>F</w:t>
      </w:r>
      <w:r>
        <w:rPr>
          <w:rFonts w:asciiTheme="majorHAnsi" w:hAnsiTheme="majorHAnsi" w:cstheme="majorHAnsi"/>
          <w:u w:val="single"/>
        </w:rPr>
        <w:t xml:space="preserve"> (</w:t>
      </w:r>
      <w:r w:rsidR="00B560AC">
        <w:rPr>
          <w:rFonts w:asciiTheme="majorHAnsi" w:hAnsiTheme="majorHAnsi" w:cstheme="majorHAnsi"/>
          <w:u w:val="single"/>
        </w:rPr>
        <w:t>frequency)</w:t>
      </w:r>
      <w:r w:rsidR="00B560AC">
        <w:rPr>
          <w:rFonts w:asciiTheme="majorHAnsi" w:hAnsiTheme="majorHAnsi" w:cstheme="majorHAnsi" w:hint="cs"/>
          <w:u w:val="single"/>
          <w:rtl/>
        </w:rPr>
        <w:t xml:space="preserve"> </w:t>
      </w:r>
      <w:r w:rsidR="00B560AC">
        <w:rPr>
          <w:rFonts w:asciiTheme="majorHAnsi" w:hAnsiTheme="majorHAnsi" w:cstheme="majorHAnsi"/>
          <w:u w:val="single"/>
          <w:rtl/>
        </w:rPr>
        <w:t>–</w:t>
      </w:r>
      <w:r w:rsidR="00B560AC">
        <w:rPr>
          <w:rFonts w:asciiTheme="majorHAnsi" w:hAnsiTheme="majorHAnsi" w:cstheme="majorHAnsi" w:hint="cs"/>
          <w:rtl/>
        </w:rPr>
        <w:t xml:space="preserve"> בדיקת כמות החשבוניות של כל לקוח.</w:t>
      </w:r>
    </w:p>
    <w:p w:rsidR="006D6D0A" w:rsidRPr="009C7DE4" w:rsidRDefault="00B560AC" w:rsidP="00594874">
      <w:pPr>
        <w:spacing w:after="0" w:line="360" w:lineRule="auto"/>
        <w:ind w:left="-850" w:right="-850"/>
        <w:rPr>
          <w:rFonts w:asciiTheme="majorHAnsi" w:hAnsiTheme="majorHAnsi" w:hint="cs"/>
          <w:b/>
          <w:bCs/>
          <w:sz w:val="24"/>
          <w:szCs w:val="24"/>
          <w:u w:val="single"/>
          <w:rtl/>
        </w:rPr>
      </w:pPr>
      <w:r>
        <w:rPr>
          <w:rFonts w:asciiTheme="majorHAnsi" w:hAnsiTheme="majorHAnsi" w:cstheme="majorHAnsi"/>
          <w:u w:val="single"/>
        </w:rPr>
        <w:t>M (monetary)</w:t>
      </w:r>
      <w:r>
        <w:rPr>
          <w:rFonts w:asciiTheme="majorHAnsi" w:hAnsiTheme="majorHAnsi" w:cstheme="majorHAnsi" w:hint="cs"/>
          <w:u w:val="single"/>
          <w:rtl/>
        </w:rPr>
        <w:t xml:space="preserve"> </w:t>
      </w:r>
      <w:r>
        <w:rPr>
          <w:rFonts w:asciiTheme="majorHAnsi" w:hAnsiTheme="majorHAnsi" w:cstheme="majorHAnsi"/>
          <w:u w:val="single"/>
          <w:rtl/>
        </w:rPr>
        <w:t>–</w:t>
      </w:r>
      <w:r>
        <w:rPr>
          <w:rFonts w:asciiTheme="majorHAnsi" w:hAnsiTheme="majorHAnsi" w:cstheme="majorHAnsi" w:hint="cs"/>
          <w:rtl/>
        </w:rPr>
        <w:t xml:space="preserve"> כמה כסף הוציא כל לקוח.</w:t>
      </w:r>
      <w:r w:rsidR="00403B85">
        <w:rPr>
          <w:rFonts w:asciiTheme="majorHAnsi" w:hAnsiTheme="majorHAnsi" w:cstheme="majorHAnsi"/>
          <w:u w:val="single"/>
          <w:rtl/>
        </w:rPr>
        <w:br/>
      </w:r>
      <w:bookmarkStart w:id="1" w:name="_Hlk207222523"/>
      <w:r w:rsidR="00403B85">
        <w:rPr>
          <w:rFonts w:asciiTheme="majorHAnsi" w:hAnsiTheme="majorHAnsi" w:cstheme="majorHAnsi" w:hint="cs"/>
          <w:u w:val="single"/>
          <w:rtl/>
        </w:rPr>
        <w:t xml:space="preserve">שם הקובץ: </w:t>
      </w:r>
      <w:bookmarkEnd w:id="1"/>
      <w:r w:rsidR="00403B85">
        <w:rPr>
          <w:rFonts w:asciiTheme="majorHAnsi" w:hAnsiTheme="majorHAnsi" w:cstheme="majorHAnsi" w:hint="cs"/>
          <w:rtl/>
        </w:rPr>
        <w:t xml:space="preserve">  </w:t>
      </w:r>
      <w:r w:rsidR="00403B85" w:rsidRPr="0000645E">
        <w:rPr>
          <w:rFonts w:asciiTheme="majorHAnsi" w:hAnsiTheme="majorHAnsi" w:cs="Calibri Light"/>
          <w:i/>
          <w:iCs/>
          <w:sz w:val="24"/>
          <w:szCs w:val="24"/>
          <w:highlight w:val="lightGray"/>
        </w:rPr>
        <w:t>27__churn_risk_RFM.sql</w:t>
      </w:r>
    </w:p>
    <w:p w:rsidR="00E27BDC" w:rsidRDefault="00552585" w:rsidP="00552585">
      <w:pPr>
        <w:spacing w:after="0" w:line="360" w:lineRule="auto"/>
        <w:ind w:left="-850" w:right="-850"/>
        <w:rPr>
          <w:rFonts w:asciiTheme="majorHAnsi" w:hAnsiTheme="majorHAnsi" w:cstheme="majorHAnsi"/>
          <w:sz w:val="20"/>
          <w:szCs w:val="20"/>
          <w:rtl/>
        </w:rPr>
      </w:pPr>
      <w:r>
        <w:rPr>
          <w:rFonts w:asciiTheme="majorHAnsi" w:hAnsiTheme="majorHAnsi" w:cstheme="majorHAnsi" w:hint="cs"/>
          <w:noProof/>
          <w:rtl/>
          <w:lang w:val="he-IL"/>
        </w:rPr>
        <mc:AlternateContent>
          <mc:Choice Requires="wps">
            <w:drawing>
              <wp:anchor distT="0" distB="0" distL="114300" distR="114300" simplePos="0" relativeHeight="251659264" behindDoc="0" locked="0" layoutInCell="1" allowOverlap="1">
                <wp:simplePos x="0" y="0"/>
                <wp:positionH relativeFrom="column">
                  <wp:posOffset>178806</wp:posOffset>
                </wp:positionH>
                <wp:positionV relativeFrom="paragraph">
                  <wp:posOffset>2219589</wp:posOffset>
                </wp:positionV>
                <wp:extent cx="914362" cy="389073"/>
                <wp:effectExtent l="0" t="38100" r="57785" b="30480"/>
                <wp:wrapNone/>
                <wp:docPr id="1" name="מחבר חץ ישר 1"/>
                <wp:cNvGraphicFramePr/>
                <a:graphic xmlns:a="http://schemas.openxmlformats.org/drawingml/2006/main">
                  <a:graphicData uri="http://schemas.microsoft.com/office/word/2010/wordprocessingShape">
                    <wps:wsp>
                      <wps:cNvCnPr/>
                      <wps:spPr>
                        <a:xfrm flipV="1">
                          <a:off x="0" y="0"/>
                          <a:ext cx="914362" cy="389073"/>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277D7A" id="_x0000_t32" coordsize="21600,21600" o:spt="32" o:oned="t" path="m,l21600,21600e" filled="f">
                <v:path arrowok="t" fillok="f" o:connecttype="none"/>
                <o:lock v:ext="edit" shapetype="t"/>
              </v:shapetype>
              <v:shape id="מחבר חץ ישר 1" o:spid="_x0000_s1026" type="#_x0000_t32" style="position:absolute;left:0;text-align:left;margin-left:14.1pt;margin-top:174.75pt;width:1in;height:3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" strokecolor="#8eaadb [1940]" strokeweight=".5pt">
                <v:stroke endarrow="block" joinstyle="miter"/>
              </v:shape>
            </w:pict>
          </mc:Fallback>
        </mc:AlternateContent>
      </w:r>
      <w:r w:rsidR="006D6D0A">
        <w:rPr>
          <w:rFonts w:asciiTheme="majorHAnsi" w:hAnsiTheme="majorHAnsi" w:cstheme="majorHAnsi" w:hint="cs"/>
          <w:rtl/>
        </w:rPr>
        <w:t>הבחירה לשאול את השאלה "מי הם הלקוחות שבסיכון נטישה" נבעה מתוך הבנה עסקית מהותית, לפיה, כל ארגון שמבוסס על לקוחות חוזרים, חייב לדעת לזהות מבעוד מועד מי הלקוחות שעלולים להפסיק לרכוש</w:t>
      </w:r>
      <w:r w:rsidR="00770815">
        <w:rPr>
          <w:rFonts w:asciiTheme="majorHAnsi" w:hAnsiTheme="majorHAnsi" w:cstheme="majorHAnsi" w:hint="cs"/>
          <w:rtl/>
        </w:rPr>
        <w:t xml:space="preserve"> ממנו וזאת, </w:t>
      </w:r>
      <w:r w:rsidR="00C316A7">
        <w:rPr>
          <w:rFonts w:asciiTheme="majorHAnsi" w:hAnsiTheme="majorHAnsi" w:cstheme="majorHAnsi" w:hint="cs"/>
          <w:rtl/>
        </w:rPr>
        <w:t xml:space="preserve">כדי </w:t>
      </w:r>
      <w:r w:rsidR="00770815">
        <w:rPr>
          <w:rFonts w:asciiTheme="majorHAnsi" w:hAnsiTheme="majorHAnsi" w:cstheme="majorHAnsi" w:hint="cs"/>
          <w:rtl/>
        </w:rPr>
        <w:t>שיוכל לבצע</w:t>
      </w:r>
      <w:r w:rsidR="00C316A7">
        <w:rPr>
          <w:rFonts w:asciiTheme="majorHAnsi" w:hAnsiTheme="majorHAnsi" w:cstheme="majorHAnsi" w:hint="cs"/>
          <w:rtl/>
        </w:rPr>
        <w:t xml:space="preserve"> פעולות שימור ממוקדות. </w:t>
      </w:r>
      <w:r w:rsidR="007E49A4">
        <w:rPr>
          <w:rFonts w:asciiTheme="majorHAnsi" w:hAnsiTheme="majorHAnsi" w:cstheme="majorHAnsi" w:hint="cs"/>
          <w:rtl/>
        </w:rPr>
        <w:t xml:space="preserve"> </w:t>
      </w:r>
      <w:r w:rsidR="00C316A7">
        <w:rPr>
          <w:rFonts w:asciiTheme="majorHAnsi" w:hAnsiTheme="majorHAnsi" w:cstheme="majorHAnsi" w:hint="cs"/>
          <w:rtl/>
        </w:rPr>
        <w:t>השאלה שבחרנו לנתח, בוחנת את איכות הקשר עם הלקוח עצמו, בדקנו מתי הוא קנה לאחרונה, כמה פעמים הוא ביצע רכישה ומה ההיקף הכספי של הרכישות שביצע</w:t>
      </w:r>
      <w:r w:rsidR="007E49A4">
        <w:rPr>
          <w:rFonts w:asciiTheme="majorHAnsi" w:hAnsiTheme="majorHAnsi" w:cstheme="majorHAnsi" w:hint="cs"/>
          <w:rtl/>
        </w:rPr>
        <w:t xml:space="preserve"> ובעצם, </w:t>
      </w:r>
      <w:r w:rsidR="00C316A7">
        <w:rPr>
          <w:rFonts w:asciiTheme="majorHAnsi" w:hAnsiTheme="majorHAnsi" w:cstheme="majorHAnsi" w:hint="cs"/>
          <w:rtl/>
        </w:rPr>
        <w:t>רצינו לשלב בין נתונים טכניים ופשוטים, לבין הפקת תובנות עסקיות עמוקות.</w:t>
      </w:r>
      <w:r w:rsidR="007E49A4">
        <w:rPr>
          <w:rFonts w:asciiTheme="majorHAnsi" w:hAnsiTheme="majorHAnsi" w:cstheme="majorHAnsi" w:hint="cs"/>
          <w:rtl/>
        </w:rPr>
        <w:t xml:space="preserve">  </w:t>
      </w:r>
      <w:r w:rsidR="00C316A7">
        <w:rPr>
          <w:rFonts w:asciiTheme="majorHAnsi" w:hAnsiTheme="majorHAnsi" w:cstheme="majorHAnsi" w:hint="cs"/>
          <w:rtl/>
        </w:rPr>
        <w:t xml:space="preserve">תוך כדי תהליך החשיבה ויישום השאילתה, למדנו שמודל </w:t>
      </w:r>
      <w:r w:rsidR="00C316A7">
        <w:rPr>
          <w:rFonts w:asciiTheme="majorHAnsi" w:hAnsiTheme="majorHAnsi" w:cstheme="majorHAnsi" w:hint="cs"/>
        </w:rPr>
        <w:t>RFM</w:t>
      </w:r>
      <w:r w:rsidR="00C316A7">
        <w:rPr>
          <w:rFonts w:asciiTheme="majorHAnsi" w:hAnsiTheme="majorHAnsi" w:cstheme="majorHAnsi" w:hint="cs"/>
          <w:rtl/>
        </w:rPr>
        <w:t xml:space="preserve"> הינו שיטה מוכרת ויעילה למדידה ראשונית של ערך ו</w:t>
      </w:r>
      <w:r w:rsidR="007E49A4">
        <w:rPr>
          <w:rFonts w:asciiTheme="majorHAnsi" w:hAnsiTheme="majorHAnsi" w:cstheme="majorHAnsi" w:hint="cs"/>
          <w:rtl/>
        </w:rPr>
        <w:t xml:space="preserve">של </w:t>
      </w:r>
      <w:r w:rsidR="00C316A7">
        <w:rPr>
          <w:rFonts w:asciiTheme="majorHAnsi" w:hAnsiTheme="majorHAnsi" w:cstheme="majorHAnsi" w:hint="cs"/>
          <w:rtl/>
        </w:rPr>
        <w:t xml:space="preserve">נאמנות לקוחות. </w:t>
      </w:r>
      <w:r w:rsidR="007E49A4">
        <w:rPr>
          <w:rFonts w:asciiTheme="majorHAnsi" w:hAnsiTheme="majorHAnsi" w:cstheme="majorHAnsi" w:hint="cs"/>
          <w:rtl/>
        </w:rPr>
        <w:t xml:space="preserve">  </w:t>
      </w:r>
      <w:r w:rsidR="00C316A7">
        <w:rPr>
          <w:rFonts w:asciiTheme="majorHAnsi" w:hAnsiTheme="majorHAnsi" w:cstheme="majorHAnsi" w:hint="cs"/>
          <w:rtl/>
        </w:rPr>
        <w:t xml:space="preserve">לכן, בנינו שאילתה שמביאה תחילה את כלל העסקאות של כל לקוח, מחשבת את סכום ההוצאות, </w:t>
      </w:r>
      <w:r w:rsidR="007E49A4">
        <w:rPr>
          <w:rFonts w:asciiTheme="majorHAnsi" w:hAnsiTheme="majorHAnsi" w:cstheme="majorHAnsi" w:hint="cs"/>
          <w:rtl/>
        </w:rPr>
        <w:t xml:space="preserve">סופרת </w:t>
      </w:r>
      <w:r w:rsidR="00C316A7">
        <w:rPr>
          <w:rFonts w:asciiTheme="majorHAnsi" w:hAnsiTheme="majorHAnsi" w:cstheme="majorHAnsi" w:hint="cs"/>
          <w:rtl/>
        </w:rPr>
        <w:t>את מספר הרכישות שביצע ו</w:t>
      </w:r>
      <w:r w:rsidR="007E49A4">
        <w:rPr>
          <w:rFonts w:asciiTheme="majorHAnsi" w:hAnsiTheme="majorHAnsi" w:cstheme="majorHAnsi" w:hint="cs"/>
          <w:rtl/>
        </w:rPr>
        <w:t xml:space="preserve">שולפת </w:t>
      </w:r>
      <w:r w:rsidR="00C316A7">
        <w:rPr>
          <w:rFonts w:asciiTheme="majorHAnsi" w:hAnsiTheme="majorHAnsi" w:cstheme="majorHAnsi" w:hint="cs"/>
          <w:rtl/>
        </w:rPr>
        <w:t>את תאריך הרכישה האחרון שלו.</w:t>
      </w:r>
      <w:r w:rsidR="00C316A7">
        <w:rPr>
          <w:rFonts w:asciiTheme="majorHAnsi" w:hAnsiTheme="majorHAnsi" w:cstheme="majorHAnsi"/>
          <w:rtl/>
        </w:rPr>
        <w:br/>
      </w:r>
      <w:r w:rsidR="00C316A7">
        <w:rPr>
          <w:rFonts w:asciiTheme="majorHAnsi" w:hAnsiTheme="majorHAnsi" w:cstheme="majorHAnsi" w:hint="cs"/>
          <w:rtl/>
        </w:rPr>
        <w:t>לאחר מכן, דירגנו את הלקוחות לפי שלושת הפרמטרים של המודל</w:t>
      </w:r>
      <w:r w:rsidR="00D87882">
        <w:rPr>
          <w:rFonts w:asciiTheme="majorHAnsi" w:hAnsiTheme="majorHAnsi" w:cstheme="majorHAnsi" w:hint="cs"/>
          <w:rtl/>
        </w:rPr>
        <w:t xml:space="preserve">: </w:t>
      </w:r>
      <w:r w:rsidR="00D87882" w:rsidRPr="00D87882">
        <w:rPr>
          <w:rFonts w:asciiTheme="majorHAnsi" w:hAnsiTheme="majorHAnsi" w:cstheme="majorHAnsi"/>
        </w:rPr>
        <w:t>R</w:t>
      </w:r>
      <w:r w:rsidR="00D87882">
        <w:rPr>
          <w:rFonts w:asciiTheme="majorHAnsi" w:hAnsiTheme="majorHAnsi" w:cstheme="majorHAnsi"/>
        </w:rPr>
        <w:t xml:space="preserve"> </w:t>
      </w:r>
      <w:r w:rsidR="00D87882" w:rsidRPr="00D87882">
        <w:rPr>
          <w:rFonts w:asciiTheme="majorHAnsi" w:hAnsiTheme="majorHAnsi" w:cstheme="majorHAnsi" w:hint="cs"/>
          <w:rtl/>
        </w:rPr>
        <w:t>= סיכון גבוה לנטישה</w:t>
      </w:r>
      <w:r w:rsidR="00D87882" w:rsidRPr="00D87882">
        <w:rPr>
          <w:rFonts w:asciiTheme="majorHAnsi" w:hAnsiTheme="majorHAnsi" w:cstheme="majorHAnsi" w:hint="cs"/>
        </w:rPr>
        <w:t xml:space="preserve"> </w:t>
      </w:r>
      <w:r w:rsidR="00D87882" w:rsidRPr="00D87882">
        <w:rPr>
          <w:rFonts w:asciiTheme="majorHAnsi" w:hAnsiTheme="majorHAnsi" w:cstheme="majorHAnsi" w:hint="cs"/>
          <w:rtl/>
        </w:rPr>
        <w:t xml:space="preserve"> ו- </w:t>
      </w:r>
      <w:r w:rsidR="00D87882" w:rsidRPr="00D87882">
        <w:rPr>
          <w:rFonts w:asciiTheme="majorHAnsi" w:hAnsiTheme="majorHAnsi" w:cstheme="majorHAnsi" w:hint="cs"/>
        </w:rPr>
        <w:t>M</w:t>
      </w:r>
      <w:r w:rsidR="00D87882" w:rsidRPr="00D87882">
        <w:rPr>
          <w:rFonts w:asciiTheme="majorHAnsi" w:hAnsiTheme="majorHAnsi" w:cstheme="majorHAnsi" w:hint="cs"/>
          <w:rtl/>
        </w:rPr>
        <w:t>/</w:t>
      </w:r>
      <w:r w:rsidR="00D87882" w:rsidRPr="00D87882">
        <w:rPr>
          <w:rFonts w:asciiTheme="majorHAnsi" w:hAnsiTheme="majorHAnsi" w:cstheme="majorHAnsi" w:hint="cs"/>
        </w:rPr>
        <w:t xml:space="preserve">F </w:t>
      </w:r>
      <w:r w:rsidR="00D87882" w:rsidRPr="00D87882">
        <w:rPr>
          <w:rFonts w:asciiTheme="majorHAnsi" w:hAnsiTheme="majorHAnsi" w:cstheme="majorHAnsi" w:hint="cs"/>
          <w:rtl/>
        </w:rPr>
        <w:t xml:space="preserve"> = סיכויים נמוכים יותר</w:t>
      </w:r>
      <w:r>
        <w:rPr>
          <w:rFonts w:asciiTheme="majorHAnsi" w:hAnsiTheme="majorHAnsi" w:cstheme="majorHAnsi" w:hint="cs"/>
          <w:rtl/>
        </w:rPr>
        <w:t xml:space="preserve"> </w:t>
      </w:r>
      <w:r w:rsidR="00D87882">
        <w:rPr>
          <w:rFonts w:asciiTheme="majorHAnsi" w:hAnsiTheme="majorHAnsi" w:cstheme="majorHAnsi" w:hint="cs"/>
          <w:rtl/>
        </w:rPr>
        <w:t>והחזרנו טבלה שמ</w:t>
      </w:r>
      <w:r>
        <w:rPr>
          <w:rFonts w:asciiTheme="majorHAnsi" w:hAnsiTheme="majorHAnsi" w:cstheme="majorHAnsi" w:hint="cs"/>
          <w:rtl/>
        </w:rPr>
        <w:t xml:space="preserve">ציגה סיווג של </w:t>
      </w:r>
      <w:r w:rsidR="00D87882">
        <w:rPr>
          <w:rFonts w:asciiTheme="majorHAnsi" w:hAnsiTheme="majorHAnsi" w:cstheme="majorHAnsi" w:hint="cs"/>
          <w:rtl/>
        </w:rPr>
        <w:t xml:space="preserve">כל לקוח לפי רמת </w:t>
      </w:r>
      <w:r>
        <w:rPr>
          <w:rFonts w:asciiTheme="majorHAnsi" w:hAnsiTheme="majorHAnsi" w:cstheme="majorHAnsi" w:hint="cs"/>
          <w:rtl/>
        </w:rPr>
        <w:t>"</w:t>
      </w:r>
      <w:r w:rsidR="00D87882">
        <w:rPr>
          <w:rFonts w:asciiTheme="majorHAnsi" w:hAnsiTheme="majorHAnsi" w:cstheme="majorHAnsi" w:hint="cs"/>
          <w:rtl/>
        </w:rPr>
        <w:t>סיכון</w:t>
      </w:r>
      <w:r>
        <w:rPr>
          <w:rFonts w:asciiTheme="majorHAnsi" w:hAnsiTheme="majorHAnsi" w:cstheme="majorHAnsi" w:hint="cs"/>
          <w:rtl/>
        </w:rPr>
        <w:t>-נטישה"</w:t>
      </w:r>
      <w:r w:rsidR="00D87882">
        <w:rPr>
          <w:rFonts w:asciiTheme="majorHAnsi" w:hAnsiTheme="majorHAnsi" w:cstheme="majorHAnsi" w:hint="cs"/>
          <w:rtl/>
        </w:rPr>
        <w:t xml:space="preserve"> שונה ("נאמן", "בינוני" ו"סיכון גבוה").</w:t>
      </w:r>
      <w:r w:rsidR="00D87882">
        <w:rPr>
          <w:rFonts w:asciiTheme="majorHAnsi" w:hAnsiTheme="majorHAnsi" w:cstheme="majorHAnsi"/>
          <w:rtl/>
        </w:rPr>
        <w:br/>
      </w:r>
      <w:r w:rsidR="00D87882">
        <w:rPr>
          <w:rFonts w:asciiTheme="majorHAnsi" w:hAnsiTheme="majorHAnsi" w:cstheme="majorHAnsi" w:hint="cs"/>
          <w:rtl/>
        </w:rPr>
        <w:t>הפלט שמתקבל, מציג לכל לקוח את השם המלא שלו, כמה פעמים רכש, כמה כסף הוציא בסה"כ, מתי ביצע רכישה אחרונה, כמה ימים עברו מאז, הדירוגים היחסיים שלו בכל אחד מהמדדים ולבסוף, את הדירוג הכולל שלו לפי רמות הסיכון שהגדרנו.</w:t>
      </w:r>
      <w:r w:rsidR="00F90E92">
        <w:rPr>
          <w:rFonts w:asciiTheme="majorHAnsi" w:hAnsiTheme="majorHAnsi" w:cstheme="majorHAnsi"/>
          <w:rtl/>
        </w:rPr>
        <w:br/>
      </w:r>
      <w:r w:rsidR="00E27BDC">
        <w:rPr>
          <w:rFonts w:asciiTheme="majorHAnsi" w:hAnsiTheme="majorHAnsi" w:cstheme="majorHAnsi" w:hint="cs"/>
          <w:sz w:val="20"/>
          <w:szCs w:val="20"/>
          <w:u w:val="single"/>
          <w:rtl/>
        </w:rPr>
        <w:t xml:space="preserve">תצוגת דוגמאות של לקוחות בדירוגים שונים: </w:t>
      </w:r>
    </w:p>
    <w:p w:rsidR="00E27BDC" w:rsidRDefault="00552585" w:rsidP="00594874">
      <w:pPr>
        <w:spacing w:after="0" w:line="360" w:lineRule="auto"/>
        <w:ind w:left="-850" w:right="-850"/>
        <w:rPr>
          <w:rFonts w:asciiTheme="majorHAnsi" w:hAnsiTheme="majorHAnsi" w:cstheme="majorHAnsi"/>
          <w:sz w:val="20"/>
          <w:szCs w:val="20"/>
          <w:rtl/>
        </w:rPr>
      </w:pPr>
      <w:r>
        <w:rPr>
          <w:rFonts w:asciiTheme="majorHAnsi" w:hAnsiTheme="majorHAnsi" w:cstheme="majorHAnsi"/>
          <w:noProof/>
          <w:sz w:val="20"/>
          <w:szCs w:val="20"/>
          <w:u w:val="single"/>
          <w:rtl/>
        </w:rPr>
        <w:drawing>
          <wp:anchor distT="0" distB="0" distL="114300" distR="114300" simplePos="0" relativeHeight="251660288" behindDoc="1" locked="0" layoutInCell="1" allowOverlap="1" wp14:anchorId="4A7EE5A3">
            <wp:simplePos x="0" y="0"/>
            <wp:positionH relativeFrom="column">
              <wp:posOffset>2260158</wp:posOffset>
            </wp:positionH>
            <wp:positionV relativeFrom="paragraph">
              <wp:posOffset>105051</wp:posOffset>
            </wp:positionV>
            <wp:extent cx="3247915" cy="1548027"/>
            <wp:effectExtent l="152400" t="152400" r="353060" b="35750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0685" t="7410" r="1635"/>
                    <a:stretch/>
                  </pic:blipFill>
                  <pic:spPr bwMode="auto">
                    <a:xfrm>
                      <a:off x="0" y="0"/>
                      <a:ext cx="3298763" cy="157226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7BDC" w:rsidRDefault="00E27BDC" w:rsidP="00594874">
      <w:pPr>
        <w:tabs>
          <w:tab w:val="left" w:pos="6673"/>
        </w:tabs>
        <w:spacing w:after="0" w:line="360" w:lineRule="auto"/>
        <w:ind w:left="-850" w:right="-850"/>
        <w:rPr>
          <w:rFonts w:asciiTheme="majorHAnsi" w:hAnsiTheme="majorHAnsi" w:cstheme="majorHAnsi"/>
          <w:sz w:val="20"/>
          <w:szCs w:val="20"/>
          <w:rtl/>
        </w:rPr>
      </w:pPr>
      <w:r>
        <w:rPr>
          <w:rFonts w:asciiTheme="majorHAnsi" w:hAnsiTheme="majorHAnsi" w:cstheme="majorHAnsi"/>
          <w:sz w:val="20"/>
          <w:szCs w:val="20"/>
          <w:rtl/>
        </w:rPr>
        <w:tab/>
      </w:r>
    </w:p>
    <w:p w:rsidR="00E27BDC" w:rsidRDefault="00E27BDC" w:rsidP="00594874">
      <w:pPr>
        <w:spacing w:after="0" w:line="360" w:lineRule="auto"/>
        <w:ind w:left="-850" w:right="-850"/>
        <w:rPr>
          <w:rFonts w:asciiTheme="majorHAnsi" w:hAnsiTheme="majorHAnsi" w:cstheme="majorHAnsi"/>
          <w:sz w:val="20"/>
          <w:szCs w:val="20"/>
          <w:rtl/>
        </w:rPr>
      </w:pPr>
    </w:p>
    <w:p w:rsidR="00E27BDC" w:rsidRDefault="00552585" w:rsidP="00594874">
      <w:pPr>
        <w:spacing w:after="0" w:line="360" w:lineRule="auto"/>
        <w:ind w:left="-850" w:right="-850"/>
        <w:rPr>
          <w:rFonts w:asciiTheme="majorHAnsi" w:hAnsiTheme="majorHAnsi" w:cstheme="majorHAnsi"/>
          <w:sz w:val="20"/>
          <w:szCs w:val="20"/>
          <w:rtl/>
        </w:rPr>
      </w:pPr>
      <w:r>
        <w:rPr>
          <w:rFonts w:asciiTheme="majorHAnsi" w:hAnsiTheme="majorHAnsi" w:cstheme="majorHAnsi"/>
          <w:noProof/>
          <w:sz w:val="20"/>
          <w:szCs w:val="20"/>
        </w:rPr>
        <w:drawing>
          <wp:anchor distT="0" distB="0" distL="114300" distR="114300" simplePos="0" relativeHeight="251661312" behindDoc="1" locked="0" layoutInCell="1" allowOverlap="1" wp14:anchorId="599AF594">
            <wp:simplePos x="0" y="0"/>
            <wp:positionH relativeFrom="column">
              <wp:posOffset>142571</wp:posOffset>
            </wp:positionH>
            <wp:positionV relativeFrom="paragraph">
              <wp:posOffset>192405</wp:posOffset>
            </wp:positionV>
            <wp:extent cx="2910840" cy="1438910"/>
            <wp:effectExtent l="190500" t="190500" r="194310" b="19939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630"/>
                    <a:stretch/>
                  </pic:blipFill>
                  <pic:spPr bwMode="auto">
                    <a:xfrm>
                      <a:off x="0" y="0"/>
                      <a:ext cx="2910840" cy="143891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7BDC" w:rsidRDefault="00E27BDC" w:rsidP="00594874">
      <w:pPr>
        <w:spacing w:after="0" w:line="360" w:lineRule="auto"/>
        <w:ind w:left="-850" w:right="-850"/>
        <w:rPr>
          <w:rFonts w:asciiTheme="majorHAnsi" w:hAnsiTheme="majorHAnsi" w:cstheme="majorHAnsi"/>
          <w:sz w:val="20"/>
          <w:szCs w:val="20"/>
          <w:rtl/>
        </w:rPr>
      </w:pPr>
    </w:p>
    <w:p w:rsidR="0000645E" w:rsidRDefault="0000645E" w:rsidP="00594874">
      <w:pPr>
        <w:spacing w:after="0" w:line="360" w:lineRule="auto"/>
        <w:ind w:left="-850" w:right="-850"/>
        <w:rPr>
          <w:rFonts w:asciiTheme="majorHAnsi" w:hAnsiTheme="majorHAnsi" w:cstheme="majorHAnsi"/>
          <w:sz w:val="20"/>
          <w:szCs w:val="20"/>
          <w:rtl/>
        </w:rPr>
      </w:pPr>
    </w:p>
    <w:p w:rsidR="00552585" w:rsidRDefault="00552585" w:rsidP="00594874">
      <w:pPr>
        <w:spacing w:after="0" w:line="360" w:lineRule="auto"/>
        <w:ind w:left="-850" w:right="-850"/>
        <w:rPr>
          <w:rFonts w:asciiTheme="majorHAnsi" w:hAnsiTheme="majorHAnsi" w:cstheme="majorHAnsi"/>
          <w:rtl/>
        </w:rPr>
      </w:pPr>
      <w:r>
        <w:rPr>
          <w:rFonts w:asciiTheme="majorHAnsi" w:hAnsiTheme="majorHAnsi" w:cstheme="majorHAnsi"/>
          <w:noProof/>
          <w:sz w:val="20"/>
          <w:szCs w:val="20"/>
        </w:rPr>
        <w:drawing>
          <wp:anchor distT="0" distB="0" distL="114300" distR="114300" simplePos="0" relativeHeight="251662336" behindDoc="1" locked="0" layoutInCell="1" allowOverlap="1" wp14:anchorId="29EEBA5A">
            <wp:simplePos x="0" y="0"/>
            <wp:positionH relativeFrom="column">
              <wp:posOffset>-744855</wp:posOffset>
            </wp:positionH>
            <wp:positionV relativeFrom="paragraph">
              <wp:posOffset>657805</wp:posOffset>
            </wp:positionV>
            <wp:extent cx="3174365" cy="1520825"/>
            <wp:effectExtent l="152400" t="152400" r="368935" b="365125"/>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365" cy="15208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645E">
        <w:rPr>
          <w:rFonts w:asciiTheme="majorHAnsi" w:hAnsiTheme="majorHAnsi" w:cstheme="majorHAnsi"/>
          <w:rtl/>
        </w:rPr>
        <w:br/>
      </w:r>
      <w:r w:rsidR="00FA36B9">
        <w:rPr>
          <w:rFonts w:asciiTheme="majorHAnsi" w:hAnsiTheme="majorHAnsi" w:cstheme="majorHAnsi"/>
          <w:rtl/>
        </w:rPr>
        <w:br/>
      </w:r>
    </w:p>
    <w:p w:rsidR="00552585" w:rsidRDefault="00552585" w:rsidP="00594874">
      <w:pPr>
        <w:spacing w:after="0" w:line="360" w:lineRule="auto"/>
        <w:ind w:left="-850" w:right="-850"/>
        <w:rPr>
          <w:rFonts w:asciiTheme="majorHAnsi" w:hAnsiTheme="majorHAnsi" w:cstheme="majorHAnsi"/>
          <w:rtl/>
        </w:rPr>
      </w:pPr>
    </w:p>
    <w:p w:rsidR="00552585" w:rsidRDefault="00552585" w:rsidP="00594874">
      <w:pPr>
        <w:spacing w:after="0" w:line="360" w:lineRule="auto"/>
        <w:ind w:left="-850" w:right="-850"/>
        <w:rPr>
          <w:rFonts w:asciiTheme="majorHAnsi" w:hAnsiTheme="majorHAnsi" w:cstheme="majorHAnsi"/>
          <w:rtl/>
        </w:rPr>
      </w:pPr>
    </w:p>
    <w:p w:rsidR="00552585" w:rsidRDefault="00552585" w:rsidP="00594874">
      <w:pPr>
        <w:spacing w:after="0" w:line="360" w:lineRule="auto"/>
        <w:ind w:left="-850" w:right="-850"/>
        <w:rPr>
          <w:rFonts w:asciiTheme="majorHAnsi" w:hAnsiTheme="majorHAnsi" w:cstheme="majorHAnsi"/>
          <w:rtl/>
        </w:rPr>
      </w:pPr>
    </w:p>
    <w:p w:rsidR="00552585" w:rsidRDefault="00552585" w:rsidP="00552585">
      <w:pPr>
        <w:spacing w:after="0" w:line="360" w:lineRule="auto"/>
        <w:ind w:right="-850"/>
        <w:rPr>
          <w:rFonts w:asciiTheme="majorHAnsi" w:hAnsiTheme="majorHAnsi" w:cstheme="majorHAnsi"/>
          <w:rtl/>
        </w:rPr>
      </w:pPr>
    </w:p>
    <w:p w:rsidR="00552585" w:rsidRDefault="00552585" w:rsidP="00552585">
      <w:pPr>
        <w:spacing w:after="0" w:line="360" w:lineRule="auto"/>
        <w:ind w:right="-850"/>
        <w:rPr>
          <w:rFonts w:asciiTheme="majorHAnsi" w:hAnsiTheme="majorHAnsi" w:cstheme="majorHAnsi"/>
          <w:rtl/>
        </w:rPr>
      </w:pPr>
    </w:p>
    <w:p w:rsidR="00403B85" w:rsidRDefault="0000645E" w:rsidP="00594874">
      <w:pPr>
        <w:spacing w:after="0" w:line="360" w:lineRule="auto"/>
        <w:ind w:left="-850" w:right="-850"/>
        <w:rPr>
          <w:rFonts w:asciiTheme="majorHAnsi" w:hAnsiTheme="majorHAnsi" w:cstheme="majorHAnsi"/>
          <w:u w:val="single"/>
          <w:rtl/>
        </w:rPr>
      </w:pPr>
      <w:r>
        <w:rPr>
          <w:rFonts w:asciiTheme="majorHAnsi" w:hAnsiTheme="majorHAnsi" w:cstheme="majorHAnsi"/>
          <w:rtl/>
        </w:rPr>
        <w:lastRenderedPageBreak/>
        <w:br/>
      </w:r>
      <w:r w:rsidRPr="0000645E">
        <w:rPr>
          <w:rFonts w:asciiTheme="majorHAnsi" w:hAnsiTheme="majorHAnsi" w:cstheme="majorHAnsi" w:hint="cs"/>
          <w:u w:val="single"/>
          <w:rtl/>
        </w:rPr>
        <w:t>2</w:t>
      </w:r>
      <w:r w:rsidR="00F9773E" w:rsidRPr="0000645E">
        <w:rPr>
          <w:rFonts w:asciiTheme="majorHAnsi" w:hAnsiTheme="majorHAnsi" w:cstheme="majorHAnsi" w:hint="cs"/>
          <w:sz w:val="24"/>
          <w:szCs w:val="24"/>
          <w:u w:val="single"/>
          <w:rtl/>
        </w:rPr>
        <w:t xml:space="preserve">. </w:t>
      </w:r>
      <w:r w:rsidR="00F9773E" w:rsidRPr="00F9773E">
        <w:rPr>
          <w:rFonts w:asciiTheme="majorHAnsi" w:hAnsiTheme="majorHAnsi" w:cstheme="majorHAnsi" w:hint="cs"/>
          <w:sz w:val="24"/>
          <w:szCs w:val="24"/>
          <w:u w:val="single"/>
          <w:rtl/>
        </w:rPr>
        <w:t xml:space="preserve">שאלת </w:t>
      </w:r>
      <w:r w:rsidR="00F9773E" w:rsidRPr="00F9773E">
        <w:rPr>
          <w:rFonts w:asciiTheme="majorHAnsi" w:hAnsiTheme="majorHAnsi" w:cstheme="majorHAnsi"/>
          <w:sz w:val="24"/>
          <w:szCs w:val="24"/>
          <w:u w:val="single"/>
        </w:rPr>
        <w:t>python</w:t>
      </w:r>
      <w:r w:rsidR="00F9773E" w:rsidRPr="00F9773E">
        <w:rPr>
          <w:rFonts w:asciiTheme="majorHAnsi" w:hAnsiTheme="majorHAnsi" w:cstheme="majorHAnsi" w:hint="cs"/>
          <w:sz w:val="24"/>
          <w:szCs w:val="24"/>
          <w:u w:val="single"/>
          <w:rtl/>
        </w:rPr>
        <w:t>:</w:t>
      </w:r>
    </w:p>
    <w:p w:rsidR="00806EA2" w:rsidRDefault="00806EA2" w:rsidP="00594874">
      <w:pPr>
        <w:spacing w:after="0" w:line="360" w:lineRule="auto"/>
        <w:ind w:left="-850" w:right="-850"/>
        <w:rPr>
          <w:rFonts w:asciiTheme="majorHAnsi" w:hAnsiTheme="majorHAnsi" w:cstheme="majorHAnsi"/>
          <w:rtl/>
        </w:rPr>
      </w:pPr>
      <w:r>
        <w:rPr>
          <w:rFonts w:asciiTheme="majorHAnsi" w:hAnsiTheme="majorHAnsi" w:cstheme="majorHAnsi" w:hint="cs"/>
          <w:rtl/>
        </w:rPr>
        <w:t>מציאת הקשר, אם קיים קשר, בין חודשי השנה לבין מכירות שירים לפי ז'אנרים.</w:t>
      </w:r>
    </w:p>
    <w:p w:rsidR="0000645E" w:rsidRDefault="0000645E" w:rsidP="00594874">
      <w:pPr>
        <w:spacing w:after="0" w:line="360" w:lineRule="auto"/>
        <w:ind w:left="-850" w:right="-850"/>
        <w:rPr>
          <w:rFonts w:asciiTheme="majorHAnsi" w:hAnsiTheme="majorHAnsi" w:cstheme="majorHAnsi"/>
          <w:sz w:val="24"/>
          <w:szCs w:val="24"/>
          <w:rtl/>
        </w:rPr>
      </w:pPr>
      <w:r w:rsidRPr="0000645E">
        <w:rPr>
          <w:rFonts w:asciiTheme="majorHAnsi" w:hAnsiTheme="majorHAnsi" w:cstheme="majorHAnsi" w:hint="cs"/>
          <w:u w:val="single"/>
          <w:rtl/>
        </w:rPr>
        <w:t>שם הקובץ:</w:t>
      </w:r>
      <w:r>
        <w:rPr>
          <w:rFonts w:asciiTheme="majorHAnsi" w:hAnsiTheme="majorHAnsi" w:cstheme="majorHAnsi" w:hint="cs"/>
          <w:u w:val="single"/>
          <w:rtl/>
        </w:rPr>
        <w:t xml:space="preserve"> </w:t>
      </w:r>
      <w:r w:rsidRPr="0000645E">
        <w:rPr>
          <w:rFonts w:asciiTheme="majorHAnsi" w:hAnsiTheme="majorHAnsi" w:cstheme="majorHAnsi"/>
          <w:i/>
          <w:iCs/>
          <w:sz w:val="24"/>
          <w:szCs w:val="24"/>
          <w:highlight w:val="lightGray"/>
        </w:rPr>
        <w:t>29__seasonality_by_genre.py</w:t>
      </w:r>
      <w:r>
        <w:rPr>
          <w:rFonts w:asciiTheme="majorHAnsi" w:hAnsiTheme="majorHAnsi" w:cstheme="majorHAnsi"/>
          <w:i/>
          <w:iCs/>
          <w:sz w:val="24"/>
          <w:szCs w:val="24"/>
        </w:rPr>
        <w:t xml:space="preserve"> </w:t>
      </w:r>
      <w:r w:rsidR="00806EA2">
        <w:rPr>
          <w:rFonts w:asciiTheme="majorHAnsi" w:hAnsiTheme="majorHAnsi" w:cstheme="majorHAnsi"/>
          <w:sz w:val="24"/>
          <w:szCs w:val="24"/>
          <w:rtl/>
        </w:rPr>
        <w:br/>
      </w:r>
      <w:r w:rsidR="00806EA2">
        <w:rPr>
          <w:rFonts w:asciiTheme="majorHAnsi" w:hAnsiTheme="majorHAnsi" w:cstheme="majorHAnsi" w:hint="cs"/>
          <w:sz w:val="24"/>
          <w:szCs w:val="24"/>
          <w:rtl/>
        </w:rPr>
        <w:t>הבחירה לבחון אם קיים קשר עונתי-תקופתי לפי מכירות השירים לפי ז'אנרים, עמד לנגד עינינו הצורך להבין את סך התפלגות המכירות לפי ז'אנרים אך יתרה מזו, עניין אותנו "התנהגות" שנמשכת לאורך זמן.</w:t>
      </w:r>
      <w:r w:rsidR="00806EA2">
        <w:rPr>
          <w:rFonts w:asciiTheme="majorHAnsi" w:hAnsiTheme="majorHAnsi" w:cstheme="majorHAnsi"/>
          <w:sz w:val="24"/>
          <w:szCs w:val="24"/>
          <w:rtl/>
        </w:rPr>
        <w:br/>
      </w:r>
      <w:r w:rsidR="00806EA2">
        <w:rPr>
          <w:rFonts w:asciiTheme="majorHAnsi" w:hAnsiTheme="majorHAnsi" w:cstheme="majorHAnsi" w:hint="cs"/>
          <w:sz w:val="24"/>
          <w:szCs w:val="24"/>
          <w:rtl/>
        </w:rPr>
        <w:t>בעולם האמיתי, חברה כמו "</w:t>
      </w:r>
      <w:r w:rsidR="00806EA2">
        <w:rPr>
          <w:rFonts w:asciiTheme="majorHAnsi" w:hAnsiTheme="majorHAnsi" w:cstheme="majorHAnsi"/>
          <w:sz w:val="24"/>
          <w:szCs w:val="24"/>
        </w:rPr>
        <w:t>chinook</w:t>
      </w:r>
      <w:r w:rsidR="00806EA2">
        <w:rPr>
          <w:rFonts w:asciiTheme="majorHAnsi" w:hAnsiTheme="majorHAnsi" w:cstheme="majorHAnsi" w:hint="cs"/>
          <w:sz w:val="24"/>
          <w:szCs w:val="24"/>
          <w:rtl/>
        </w:rPr>
        <w:t>" נדרשת לזהות עונות "חמות" ועונות "רגועות" יותר עבור סוגי תוכן שונים, על מנת לייעל החלטות שיווקיות, תמחור וניהול מלאי .</w:t>
      </w:r>
    </w:p>
    <w:p w:rsidR="00DC0206" w:rsidRDefault="004D2007" w:rsidP="00594874">
      <w:pPr>
        <w:spacing w:after="0" w:line="360" w:lineRule="auto"/>
        <w:ind w:left="-850" w:right="-850"/>
        <w:rPr>
          <w:rFonts w:asciiTheme="majorHAnsi" w:hAnsiTheme="majorHAnsi" w:cstheme="majorHAnsi"/>
          <w:rtl/>
        </w:rPr>
      </w:pPr>
      <w:r w:rsidRPr="004D2007">
        <w:rPr>
          <w:rFonts w:asciiTheme="majorHAnsi" w:hAnsiTheme="majorHAnsi" w:cstheme="majorHAnsi"/>
          <w:rtl/>
        </w:rPr>
        <w:t xml:space="preserve">השלב הראשון היה לזהות את חמשת הז’אנרים המרכזיים מבחינת </w:t>
      </w:r>
      <w:r>
        <w:rPr>
          <w:rFonts w:asciiTheme="majorHAnsi" w:hAnsiTheme="majorHAnsi" w:cstheme="majorHAnsi" w:hint="cs"/>
          <w:rtl/>
        </w:rPr>
        <w:t>היקף ה</w:t>
      </w:r>
      <w:r w:rsidRPr="004D2007">
        <w:rPr>
          <w:rFonts w:asciiTheme="majorHAnsi" w:hAnsiTheme="majorHAnsi" w:cstheme="majorHAnsi"/>
          <w:rtl/>
        </w:rPr>
        <w:t xml:space="preserve">מכירות </w:t>
      </w:r>
      <w:r>
        <w:rPr>
          <w:rFonts w:asciiTheme="majorHAnsi" w:hAnsiTheme="majorHAnsi" w:cstheme="majorHAnsi" w:hint="cs"/>
          <w:rtl/>
        </w:rPr>
        <w:t>הכולל שלהם, מתוך כוונה להתרכז באזורים שבהם יש השפעה עסקית גדולה יותר ולא "לבזבז" זמנים על ניתוח ז'אנרים</w:t>
      </w:r>
      <w:r w:rsidR="00F00ABD">
        <w:rPr>
          <w:rFonts w:asciiTheme="majorHAnsi" w:hAnsiTheme="majorHAnsi" w:cstheme="majorHAnsi" w:hint="cs"/>
          <w:rtl/>
        </w:rPr>
        <w:t xml:space="preserve"> ובעצם, למנוע "רעש מיותר" מהקטגוריות הקטנות</w:t>
      </w:r>
      <w:r>
        <w:rPr>
          <w:rFonts w:asciiTheme="majorHAnsi" w:hAnsiTheme="majorHAnsi" w:cstheme="majorHAnsi" w:hint="cs"/>
          <w:rtl/>
        </w:rPr>
        <w:t>.</w:t>
      </w:r>
    </w:p>
    <w:p w:rsidR="00F00ABD" w:rsidRDefault="00DC0206" w:rsidP="00594874">
      <w:pPr>
        <w:spacing w:after="0" w:line="360" w:lineRule="auto"/>
        <w:ind w:left="-850" w:right="-850"/>
        <w:rPr>
          <w:rFonts w:asciiTheme="majorHAnsi" w:hAnsiTheme="majorHAnsi" w:cstheme="majorHAnsi"/>
          <w:rtl/>
        </w:rPr>
      </w:pPr>
      <w:r w:rsidRPr="00DC0206">
        <w:rPr>
          <w:rFonts w:asciiTheme="majorHAnsi" w:hAnsiTheme="majorHAnsi" w:cstheme="majorHAnsi"/>
          <w:rtl/>
        </w:rPr>
        <w:t>לאחר מכן, איחדנו את המכירות לפי חודש לאורך כל השנים</w:t>
      </w:r>
      <w:r w:rsidR="004E3CD1">
        <w:rPr>
          <w:rFonts w:asciiTheme="majorHAnsi" w:hAnsiTheme="majorHAnsi" w:cstheme="majorHAnsi" w:hint="cs"/>
          <w:rtl/>
        </w:rPr>
        <w:t xml:space="preserve"> (ולא בפירוק לפי שנה) משום שכך, אפשר לחשוף דפוסי עונתיות עקביים שאינם תלויים במקריות של שנה מסוימת (כ</w:t>
      </w:r>
      <w:r w:rsidR="004E3CD1" w:rsidRPr="004E3CD1">
        <w:rPr>
          <w:rFonts w:asciiTheme="majorHAnsi" w:hAnsiTheme="majorHAnsi" w:cstheme="majorHAnsi"/>
          <w:rtl/>
        </w:rPr>
        <w:t>ך אפשר להבדיל בין “אירוע חד־פעמי” לבין מגמה</w:t>
      </w:r>
      <w:r w:rsidR="004E3CD1" w:rsidRPr="004E3CD1">
        <w:rPr>
          <w:rFonts w:asciiTheme="majorHAnsi" w:hAnsiTheme="majorHAnsi" w:cstheme="majorHAnsi"/>
          <w:b/>
          <w:bCs/>
          <w:rtl/>
        </w:rPr>
        <w:t xml:space="preserve"> </w:t>
      </w:r>
      <w:r w:rsidR="004E3CD1" w:rsidRPr="004E3CD1">
        <w:rPr>
          <w:rFonts w:asciiTheme="majorHAnsi" w:hAnsiTheme="majorHAnsi" w:cstheme="majorHAnsi"/>
          <w:rtl/>
        </w:rPr>
        <w:t>יציב</w:t>
      </w:r>
      <w:r w:rsidR="004E3CD1">
        <w:rPr>
          <w:rFonts w:asciiTheme="majorHAnsi" w:hAnsiTheme="majorHAnsi" w:cstheme="majorHAnsi" w:hint="cs"/>
          <w:rtl/>
        </w:rPr>
        <w:t>ה).</w:t>
      </w:r>
    </w:p>
    <w:p w:rsidR="00F00ABD" w:rsidRDefault="00F00ABD" w:rsidP="00594874">
      <w:pPr>
        <w:spacing w:after="0" w:line="360" w:lineRule="auto"/>
        <w:ind w:left="-850" w:right="-850"/>
        <w:rPr>
          <w:rFonts w:asciiTheme="majorHAnsi" w:hAnsiTheme="majorHAnsi" w:cstheme="majorHAnsi"/>
          <w:rtl/>
        </w:rPr>
      </w:pPr>
      <w:r w:rsidRPr="00F00ABD">
        <w:rPr>
          <w:rFonts w:asciiTheme="majorHAnsi" w:hAnsiTheme="majorHAnsi" w:cstheme="majorHAnsi"/>
          <w:rtl/>
        </w:rPr>
        <w:t xml:space="preserve">ניתוח </w:t>
      </w:r>
      <w:r>
        <w:rPr>
          <w:rFonts w:asciiTheme="majorHAnsi" w:hAnsiTheme="majorHAnsi" w:cstheme="majorHAnsi" w:hint="cs"/>
          <w:rtl/>
        </w:rPr>
        <w:t>מסוג זה, מאפשר לחברה (דוגמת "</w:t>
      </w:r>
      <w:r>
        <w:rPr>
          <w:rFonts w:asciiTheme="majorHAnsi" w:hAnsiTheme="majorHAnsi" w:cstheme="majorHAnsi"/>
        </w:rPr>
        <w:t>chinook</w:t>
      </w:r>
      <w:r>
        <w:rPr>
          <w:rFonts w:asciiTheme="majorHAnsi" w:hAnsiTheme="majorHAnsi" w:cstheme="majorHAnsi" w:hint="cs"/>
          <w:rtl/>
        </w:rPr>
        <w:t>"</w:t>
      </w:r>
      <w:r>
        <w:rPr>
          <w:rFonts w:asciiTheme="majorHAnsi" w:hAnsiTheme="majorHAnsi" w:cstheme="majorHAnsi"/>
        </w:rPr>
        <w:t>(</w:t>
      </w:r>
      <w:r>
        <w:rPr>
          <w:rFonts w:asciiTheme="majorHAnsi" w:hAnsiTheme="majorHAnsi" w:cstheme="majorHAnsi" w:hint="cs"/>
          <w:rtl/>
        </w:rPr>
        <w:t xml:space="preserve"> לשאול שאלות כגון:</w:t>
      </w:r>
      <w:r>
        <w:rPr>
          <w:rFonts w:asciiTheme="majorHAnsi" w:hAnsiTheme="majorHAnsi" w:cstheme="majorHAnsi"/>
          <w:rtl/>
        </w:rPr>
        <w:br/>
      </w:r>
      <w:r>
        <w:rPr>
          <w:rFonts w:asciiTheme="majorHAnsi" w:hAnsiTheme="majorHAnsi" w:cstheme="majorHAnsi" w:hint="cs"/>
          <w:rtl/>
        </w:rPr>
        <w:t xml:space="preserve">- </w:t>
      </w:r>
      <w:r w:rsidRPr="00F00ABD">
        <w:rPr>
          <w:rFonts w:asciiTheme="majorHAnsi" w:hAnsiTheme="majorHAnsi" w:cstheme="majorHAnsi"/>
          <w:rtl/>
        </w:rPr>
        <w:t>באילו חודשים כדאי להשיק קמפיינים פרסומיים מותאמים ז’אנר</w:t>
      </w:r>
      <w:r w:rsidRPr="00F00ABD">
        <w:rPr>
          <w:rFonts w:asciiTheme="majorHAnsi" w:hAnsiTheme="majorHAnsi" w:cstheme="majorHAnsi"/>
        </w:rPr>
        <w:t>?</w:t>
      </w:r>
      <w:r>
        <w:rPr>
          <w:rFonts w:asciiTheme="majorHAnsi" w:hAnsiTheme="majorHAnsi" w:cstheme="majorHAnsi"/>
          <w:rtl/>
        </w:rPr>
        <w:br/>
      </w:r>
      <w:r>
        <w:rPr>
          <w:rFonts w:asciiTheme="majorHAnsi" w:hAnsiTheme="majorHAnsi" w:cstheme="majorHAnsi" w:hint="cs"/>
          <w:rtl/>
        </w:rPr>
        <w:t xml:space="preserve">- </w:t>
      </w:r>
      <w:r w:rsidRPr="00F00ABD">
        <w:rPr>
          <w:rFonts w:asciiTheme="majorHAnsi" w:hAnsiTheme="majorHAnsi" w:cstheme="majorHAnsi"/>
          <w:rtl/>
        </w:rPr>
        <w:t>האם קיימת עונתיות מובנית (למשל, ז’אנרים שנמכרים יותר בקיץ או בחגים)</w:t>
      </w:r>
      <w:r w:rsidRPr="00F00ABD">
        <w:rPr>
          <w:rFonts w:asciiTheme="majorHAnsi" w:hAnsiTheme="majorHAnsi" w:cstheme="majorHAnsi"/>
        </w:rPr>
        <w:t>?</w:t>
      </w:r>
      <w:r>
        <w:rPr>
          <w:rFonts w:asciiTheme="majorHAnsi" w:hAnsiTheme="majorHAnsi" w:cstheme="majorHAnsi"/>
          <w:rtl/>
        </w:rPr>
        <w:br/>
      </w:r>
      <w:r>
        <w:rPr>
          <w:rFonts w:asciiTheme="majorHAnsi" w:hAnsiTheme="majorHAnsi" w:cstheme="majorHAnsi" w:hint="cs"/>
          <w:rtl/>
        </w:rPr>
        <w:t xml:space="preserve">- </w:t>
      </w:r>
      <w:r w:rsidRPr="00F00ABD">
        <w:rPr>
          <w:rFonts w:asciiTheme="majorHAnsi" w:hAnsiTheme="majorHAnsi" w:cstheme="majorHAnsi"/>
          <w:rtl/>
        </w:rPr>
        <w:t>כיצד ניתן לתזמן מבצעים חכמים או שיתופי פעולה עסקיים כדי למקסם הכנסות</w:t>
      </w:r>
      <w:r w:rsidRPr="00F00ABD">
        <w:rPr>
          <w:rFonts w:asciiTheme="majorHAnsi" w:hAnsiTheme="majorHAnsi" w:cstheme="majorHAnsi"/>
        </w:rPr>
        <w:t>?</w:t>
      </w:r>
      <w:r>
        <w:rPr>
          <w:rFonts w:asciiTheme="majorHAnsi" w:hAnsiTheme="majorHAnsi" w:cstheme="majorHAnsi" w:hint="cs"/>
          <w:rtl/>
        </w:rPr>
        <w:t xml:space="preserve"> </w:t>
      </w:r>
      <w:r>
        <w:rPr>
          <w:rFonts w:asciiTheme="majorHAnsi" w:hAnsiTheme="majorHAnsi" w:cstheme="majorHAnsi"/>
          <w:rtl/>
        </w:rPr>
        <w:br/>
      </w:r>
      <w:r>
        <w:rPr>
          <w:rFonts w:asciiTheme="majorHAnsi" w:hAnsiTheme="majorHAnsi" w:cstheme="majorHAnsi" w:hint="cs"/>
          <w:rtl/>
        </w:rPr>
        <w:t>וכיוצא בזה.</w:t>
      </w:r>
    </w:p>
    <w:p w:rsidR="004B3FB5" w:rsidRPr="00BF2093" w:rsidRDefault="00BF2093" w:rsidP="00594874">
      <w:pPr>
        <w:spacing w:after="0" w:line="360" w:lineRule="auto"/>
        <w:ind w:left="-850" w:right="-850"/>
        <w:rPr>
          <w:rFonts w:asciiTheme="majorHAnsi" w:hAnsiTheme="majorHAnsi" w:cstheme="majorHAnsi"/>
          <w:sz w:val="20"/>
          <w:szCs w:val="20"/>
          <w:u w:val="single"/>
        </w:rPr>
      </w:pPr>
      <w:r>
        <w:rPr>
          <w:rFonts w:asciiTheme="majorHAnsi" w:hAnsiTheme="majorHAnsi" w:cstheme="majorHAnsi"/>
          <w:noProof/>
        </w:rPr>
        <w:drawing>
          <wp:anchor distT="0" distB="0" distL="114300" distR="114300" simplePos="0" relativeHeight="251663360" behindDoc="1" locked="0" layoutInCell="1" allowOverlap="1" wp14:anchorId="55FC8B1B">
            <wp:simplePos x="0" y="0"/>
            <wp:positionH relativeFrom="column">
              <wp:posOffset>-441251</wp:posOffset>
            </wp:positionH>
            <wp:positionV relativeFrom="paragraph">
              <wp:posOffset>469516</wp:posOffset>
            </wp:positionV>
            <wp:extent cx="6289471" cy="3625702"/>
            <wp:effectExtent l="190500" t="190500" r="187960" b="18478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309870" cy="363746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00ABD">
        <w:rPr>
          <w:rFonts w:asciiTheme="majorHAnsi" w:hAnsiTheme="majorHAnsi" w:cstheme="majorHAnsi" w:hint="cs"/>
          <w:sz w:val="20"/>
          <w:szCs w:val="20"/>
          <w:u w:val="single"/>
          <w:rtl/>
        </w:rPr>
        <w:t>תצוגת גרף :</w:t>
      </w:r>
      <w:r w:rsidR="00403B85" w:rsidRPr="004D2007">
        <w:rPr>
          <w:rFonts w:asciiTheme="majorHAnsi" w:hAnsiTheme="majorHAnsi" w:cstheme="majorHAnsi"/>
          <w:rtl/>
        </w:rPr>
        <w:br/>
      </w:r>
    </w:p>
    <w:sectPr w:rsidR="004B3FB5" w:rsidRPr="00BF2093" w:rsidSect="00FA36B9">
      <w:headerReference w:type="default" r:id="rId12"/>
      <w:pgSz w:w="11906" w:h="16838"/>
      <w:pgMar w:top="1134"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FC8" w:rsidRDefault="00406FC8" w:rsidP="009D172B">
      <w:pPr>
        <w:spacing w:after="0" w:line="240" w:lineRule="auto"/>
      </w:pPr>
      <w:r>
        <w:separator/>
      </w:r>
    </w:p>
  </w:endnote>
  <w:endnote w:type="continuationSeparator" w:id="0">
    <w:p w:rsidR="00406FC8" w:rsidRDefault="00406FC8" w:rsidP="009D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FC8" w:rsidRDefault="00406FC8" w:rsidP="009D172B">
      <w:pPr>
        <w:spacing w:after="0" w:line="240" w:lineRule="auto"/>
      </w:pPr>
      <w:r>
        <w:separator/>
      </w:r>
    </w:p>
  </w:footnote>
  <w:footnote w:type="continuationSeparator" w:id="0">
    <w:p w:rsidR="00406FC8" w:rsidRDefault="00406FC8" w:rsidP="009D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72B" w:rsidRPr="009D172B" w:rsidRDefault="00D61BF1">
    <w:pPr>
      <w:pStyle w:val="a5"/>
      <w:rPr>
        <w:rFonts w:asciiTheme="majorHAnsi" w:hAnsiTheme="majorHAnsi" w:cstheme="majorHAnsi"/>
        <w:sz w:val="24"/>
        <w:szCs w:val="24"/>
      </w:rPr>
    </w:pPr>
    <w:r w:rsidRPr="00D61BF1">
      <w:rPr>
        <w:rFonts w:asciiTheme="majorHAnsi" w:hAnsiTheme="majorHAnsi" w:cs="Calibri Light"/>
        <w:noProof/>
        <w:sz w:val="28"/>
        <w:szCs w:val="28"/>
        <w:rtl/>
      </w:rPr>
      <w:drawing>
        <wp:anchor distT="0" distB="0" distL="114300" distR="114300" simplePos="0" relativeHeight="251658240" behindDoc="0" locked="0" layoutInCell="1" allowOverlap="1" wp14:anchorId="6A1DF489">
          <wp:simplePos x="0" y="0"/>
          <wp:positionH relativeFrom="column">
            <wp:posOffset>-685800</wp:posOffset>
          </wp:positionH>
          <wp:positionV relativeFrom="paragraph">
            <wp:posOffset>-3013</wp:posOffset>
          </wp:positionV>
          <wp:extent cx="1541721" cy="1057275"/>
          <wp:effectExtent l="190500" t="190500" r="192405" b="18097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BEBA8EAE-BF5A-486C-A8C5-ECC9F3942E4B}">
                        <a14:imgProps xmlns:a14="http://schemas.microsoft.com/office/drawing/2010/main">
                          <a14:imgLayer r:embed="rId2">
                            <a14:imgEffect>
                              <a14:sharpenSoften amount="13000"/>
                            </a14:imgEffect>
                          </a14:imgLayer>
                        </a14:imgProps>
                      </a:ext>
                      <a:ext uri="{28A0092B-C50C-407E-A947-70E740481C1C}">
                        <a14:useLocalDpi xmlns:a14="http://schemas.microsoft.com/office/drawing/2010/main" val="0"/>
                      </a:ext>
                    </a:extLst>
                  </a:blip>
                  <a:srcRect l="3700" r="6855"/>
                  <a:stretch/>
                </pic:blipFill>
                <pic:spPr bwMode="auto">
                  <a:xfrm>
                    <a:off x="0" y="0"/>
                    <a:ext cx="1541721" cy="1057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Pr="00D61BF1">
      <w:rPr>
        <w:rFonts w:asciiTheme="majorHAnsi" w:hAnsiTheme="majorHAnsi" w:cstheme="majorHAnsi" w:hint="cs"/>
        <w:sz w:val="28"/>
        <w:szCs w:val="28"/>
        <w:rtl/>
      </w:rPr>
      <w:t xml:space="preserve">           </w:t>
    </w:r>
    <w:r w:rsidR="009D172B">
      <w:rPr>
        <w:rFonts w:asciiTheme="majorHAnsi" w:hAnsiTheme="majorHAnsi" w:cstheme="majorHAnsi"/>
        <w:sz w:val="28"/>
        <w:szCs w:val="28"/>
        <w:u w:val="single"/>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C4A08"/>
    <w:multiLevelType w:val="multilevel"/>
    <w:tmpl w:val="A21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E5AB1"/>
    <w:multiLevelType w:val="hybridMultilevel"/>
    <w:tmpl w:val="13588930"/>
    <w:lvl w:ilvl="0" w:tplc="04090001">
      <w:start w:val="1"/>
      <w:numFmt w:val="bullet"/>
      <w:lvlText w:val=""/>
      <w:lvlJc w:val="left"/>
      <w:pPr>
        <w:ind w:left="-130" w:hanging="360"/>
      </w:pPr>
      <w:rPr>
        <w:rFonts w:ascii="Symbol" w:hAnsi="Symbol" w:hint="default"/>
      </w:rPr>
    </w:lvl>
    <w:lvl w:ilvl="1" w:tplc="04090003" w:tentative="1">
      <w:start w:val="1"/>
      <w:numFmt w:val="bullet"/>
      <w:lvlText w:val="o"/>
      <w:lvlJc w:val="left"/>
      <w:pPr>
        <w:ind w:left="590" w:hanging="360"/>
      </w:pPr>
      <w:rPr>
        <w:rFonts w:ascii="Courier New" w:hAnsi="Courier New" w:cs="Courier New" w:hint="default"/>
      </w:rPr>
    </w:lvl>
    <w:lvl w:ilvl="2" w:tplc="04090005" w:tentative="1">
      <w:start w:val="1"/>
      <w:numFmt w:val="bullet"/>
      <w:lvlText w:val=""/>
      <w:lvlJc w:val="left"/>
      <w:pPr>
        <w:ind w:left="131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2750" w:hanging="360"/>
      </w:pPr>
      <w:rPr>
        <w:rFonts w:ascii="Courier New" w:hAnsi="Courier New" w:cs="Courier New" w:hint="default"/>
      </w:rPr>
    </w:lvl>
    <w:lvl w:ilvl="5" w:tplc="04090005" w:tentative="1">
      <w:start w:val="1"/>
      <w:numFmt w:val="bullet"/>
      <w:lvlText w:val=""/>
      <w:lvlJc w:val="left"/>
      <w:pPr>
        <w:ind w:left="3470" w:hanging="360"/>
      </w:pPr>
      <w:rPr>
        <w:rFonts w:ascii="Wingdings" w:hAnsi="Wingdings" w:hint="default"/>
      </w:rPr>
    </w:lvl>
    <w:lvl w:ilvl="6" w:tplc="04090001" w:tentative="1">
      <w:start w:val="1"/>
      <w:numFmt w:val="bullet"/>
      <w:lvlText w:val=""/>
      <w:lvlJc w:val="left"/>
      <w:pPr>
        <w:ind w:left="4190" w:hanging="360"/>
      </w:pPr>
      <w:rPr>
        <w:rFonts w:ascii="Symbol" w:hAnsi="Symbol" w:hint="default"/>
      </w:rPr>
    </w:lvl>
    <w:lvl w:ilvl="7" w:tplc="04090003" w:tentative="1">
      <w:start w:val="1"/>
      <w:numFmt w:val="bullet"/>
      <w:lvlText w:val="o"/>
      <w:lvlJc w:val="left"/>
      <w:pPr>
        <w:ind w:left="4910" w:hanging="360"/>
      </w:pPr>
      <w:rPr>
        <w:rFonts w:ascii="Courier New" w:hAnsi="Courier New" w:cs="Courier New" w:hint="default"/>
      </w:rPr>
    </w:lvl>
    <w:lvl w:ilvl="8" w:tplc="04090005" w:tentative="1">
      <w:start w:val="1"/>
      <w:numFmt w:val="bullet"/>
      <w:lvlText w:val=""/>
      <w:lvlJc w:val="left"/>
      <w:pPr>
        <w:ind w:left="5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49"/>
    <w:rsid w:val="0000645E"/>
    <w:rsid w:val="00016CA3"/>
    <w:rsid w:val="00040611"/>
    <w:rsid w:val="00042314"/>
    <w:rsid w:val="0007037F"/>
    <w:rsid w:val="00072BC0"/>
    <w:rsid w:val="00296183"/>
    <w:rsid w:val="003D747E"/>
    <w:rsid w:val="00403B85"/>
    <w:rsid w:val="0040613D"/>
    <w:rsid w:val="00406FC8"/>
    <w:rsid w:val="00427C75"/>
    <w:rsid w:val="00463138"/>
    <w:rsid w:val="004A5CA2"/>
    <w:rsid w:val="004B3FB5"/>
    <w:rsid w:val="004B7F6D"/>
    <w:rsid w:val="004D2007"/>
    <w:rsid w:val="004E3CD1"/>
    <w:rsid w:val="00552585"/>
    <w:rsid w:val="00594874"/>
    <w:rsid w:val="005B0B94"/>
    <w:rsid w:val="005F0BCA"/>
    <w:rsid w:val="005F7F3F"/>
    <w:rsid w:val="0069477D"/>
    <w:rsid w:val="006A0D5E"/>
    <w:rsid w:val="006D6D0A"/>
    <w:rsid w:val="00770815"/>
    <w:rsid w:val="007715FB"/>
    <w:rsid w:val="007E49A4"/>
    <w:rsid w:val="007F6229"/>
    <w:rsid w:val="00806EA2"/>
    <w:rsid w:val="00880D74"/>
    <w:rsid w:val="00887224"/>
    <w:rsid w:val="009C7DE4"/>
    <w:rsid w:val="009D172B"/>
    <w:rsid w:val="00A103C8"/>
    <w:rsid w:val="00B560AC"/>
    <w:rsid w:val="00BF2093"/>
    <w:rsid w:val="00C316A7"/>
    <w:rsid w:val="00C85E1A"/>
    <w:rsid w:val="00CD1551"/>
    <w:rsid w:val="00D61BF1"/>
    <w:rsid w:val="00D87882"/>
    <w:rsid w:val="00D95149"/>
    <w:rsid w:val="00DC0206"/>
    <w:rsid w:val="00E15B7F"/>
    <w:rsid w:val="00E27BDC"/>
    <w:rsid w:val="00F00ABD"/>
    <w:rsid w:val="00F83CCE"/>
    <w:rsid w:val="00F90C5D"/>
    <w:rsid w:val="00F90E92"/>
    <w:rsid w:val="00F9773E"/>
    <w:rsid w:val="00FA36B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0DAFC"/>
  <w15:chartTrackingRefBased/>
  <w15:docId w15:val="{A278DA96-2CBE-460F-8535-9DC32D9D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15B7F"/>
    <w:rPr>
      <w:b/>
      <w:bCs/>
    </w:rPr>
  </w:style>
  <w:style w:type="paragraph" w:styleId="a4">
    <w:name w:val="List Paragraph"/>
    <w:basedOn w:val="a"/>
    <w:uiPriority w:val="34"/>
    <w:qFormat/>
    <w:rsid w:val="00463138"/>
    <w:pPr>
      <w:ind w:left="720"/>
      <w:contextualSpacing/>
    </w:pPr>
  </w:style>
  <w:style w:type="paragraph" w:styleId="a5">
    <w:name w:val="header"/>
    <w:basedOn w:val="a"/>
    <w:link w:val="a6"/>
    <w:uiPriority w:val="99"/>
    <w:unhideWhenUsed/>
    <w:rsid w:val="009D172B"/>
    <w:pPr>
      <w:tabs>
        <w:tab w:val="center" w:pos="4153"/>
        <w:tab w:val="right" w:pos="8306"/>
      </w:tabs>
      <w:spacing w:after="0" w:line="240" w:lineRule="auto"/>
    </w:pPr>
  </w:style>
  <w:style w:type="character" w:customStyle="1" w:styleId="a6">
    <w:name w:val="כותרת עליונה תו"/>
    <w:basedOn w:val="a0"/>
    <w:link w:val="a5"/>
    <w:uiPriority w:val="99"/>
    <w:rsid w:val="009D172B"/>
  </w:style>
  <w:style w:type="paragraph" w:styleId="a7">
    <w:name w:val="footer"/>
    <w:basedOn w:val="a"/>
    <w:link w:val="a8"/>
    <w:uiPriority w:val="99"/>
    <w:unhideWhenUsed/>
    <w:rsid w:val="009D172B"/>
    <w:pPr>
      <w:tabs>
        <w:tab w:val="center" w:pos="4153"/>
        <w:tab w:val="right" w:pos="8306"/>
      </w:tabs>
      <w:spacing w:after="0" w:line="240" w:lineRule="auto"/>
    </w:pPr>
  </w:style>
  <w:style w:type="character" w:customStyle="1" w:styleId="a8">
    <w:name w:val="כותרת תחתונה תו"/>
    <w:basedOn w:val="a0"/>
    <w:link w:val="a7"/>
    <w:uiPriority w:val="99"/>
    <w:rsid w:val="009D1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3365">
      <w:bodyDiv w:val="1"/>
      <w:marLeft w:val="0"/>
      <w:marRight w:val="0"/>
      <w:marTop w:val="0"/>
      <w:marBottom w:val="0"/>
      <w:divBdr>
        <w:top w:val="none" w:sz="0" w:space="0" w:color="auto"/>
        <w:left w:val="none" w:sz="0" w:space="0" w:color="auto"/>
        <w:bottom w:val="none" w:sz="0" w:space="0" w:color="auto"/>
        <w:right w:val="none" w:sz="0" w:space="0" w:color="auto"/>
      </w:divBdr>
    </w:div>
    <w:div w:id="1094128590">
      <w:bodyDiv w:val="1"/>
      <w:marLeft w:val="0"/>
      <w:marRight w:val="0"/>
      <w:marTop w:val="0"/>
      <w:marBottom w:val="0"/>
      <w:divBdr>
        <w:top w:val="none" w:sz="0" w:space="0" w:color="auto"/>
        <w:left w:val="none" w:sz="0" w:space="0" w:color="auto"/>
        <w:bottom w:val="none" w:sz="0" w:space="0" w:color="auto"/>
        <w:right w:val="none" w:sz="0" w:space="0" w:color="auto"/>
      </w:divBdr>
      <w:divsChild>
        <w:div w:id="1569916870">
          <w:marLeft w:val="0"/>
          <w:marRight w:val="0"/>
          <w:marTop w:val="0"/>
          <w:marBottom w:val="0"/>
          <w:divBdr>
            <w:top w:val="none" w:sz="0" w:space="0" w:color="auto"/>
            <w:left w:val="none" w:sz="0" w:space="0" w:color="auto"/>
            <w:bottom w:val="none" w:sz="0" w:space="0" w:color="auto"/>
            <w:right w:val="none" w:sz="0" w:space="0" w:color="auto"/>
          </w:divBdr>
          <w:divsChild>
            <w:div w:id="1571692655">
              <w:marLeft w:val="0"/>
              <w:marRight w:val="0"/>
              <w:marTop w:val="0"/>
              <w:marBottom w:val="0"/>
              <w:divBdr>
                <w:top w:val="none" w:sz="0" w:space="0" w:color="auto"/>
                <w:left w:val="none" w:sz="0" w:space="0" w:color="auto"/>
                <w:bottom w:val="none" w:sz="0" w:space="0" w:color="auto"/>
                <w:right w:val="none" w:sz="0" w:space="0" w:color="auto"/>
              </w:divBdr>
              <w:divsChild>
                <w:div w:id="2112165388">
                  <w:marLeft w:val="0"/>
                  <w:marRight w:val="0"/>
                  <w:marTop w:val="0"/>
                  <w:marBottom w:val="0"/>
                  <w:divBdr>
                    <w:top w:val="none" w:sz="0" w:space="0" w:color="auto"/>
                    <w:left w:val="none" w:sz="0" w:space="0" w:color="auto"/>
                    <w:bottom w:val="none" w:sz="0" w:space="0" w:color="auto"/>
                    <w:right w:val="none" w:sz="0" w:space="0" w:color="auto"/>
                  </w:divBdr>
                  <w:divsChild>
                    <w:div w:id="517736118">
                      <w:marLeft w:val="0"/>
                      <w:marRight w:val="0"/>
                      <w:marTop w:val="0"/>
                      <w:marBottom w:val="0"/>
                      <w:divBdr>
                        <w:top w:val="none" w:sz="0" w:space="0" w:color="auto"/>
                        <w:left w:val="none" w:sz="0" w:space="0" w:color="auto"/>
                        <w:bottom w:val="none" w:sz="0" w:space="0" w:color="auto"/>
                        <w:right w:val="none" w:sz="0" w:space="0" w:color="auto"/>
                      </w:divBdr>
                      <w:divsChild>
                        <w:div w:id="621615670">
                          <w:marLeft w:val="0"/>
                          <w:marRight w:val="0"/>
                          <w:marTop w:val="0"/>
                          <w:marBottom w:val="0"/>
                          <w:divBdr>
                            <w:top w:val="none" w:sz="0" w:space="0" w:color="auto"/>
                            <w:left w:val="none" w:sz="0" w:space="0" w:color="auto"/>
                            <w:bottom w:val="none" w:sz="0" w:space="0" w:color="auto"/>
                            <w:right w:val="none" w:sz="0" w:space="0" w:color="auto"/>
                          </w:divBdr>
                          <w:divsChild>
                            <w:div w:id="1080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05258">
      <w:bodyDiv w:val="1"/>
      <w:marLeft w:val="0"/>
      <w:marRight w:val="0"/>
      <w:marTop w:val="0"/>
      <w:marBottom w:val="0"/>
      <w:divBdr>
        <w:top w:val="none" w:sz="0" w:space="0" w:color="auto"/>
        <w:left w:val="none" w:sz="0" w:space="0" w:color="auto"/>
        <w:bottom w:val="none" w:sz="0" w:space="0" w:color="auto"/>
        <w:right w:val="none" w:sz="0" w:space="0" w:color="auto"/>
      </w:divBdr>
      <w:divsChild>
        <w:div w:id="852183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220532">
      <w:bodyDiv w:val="1"/>
      <w:marLeft w:val="0"/>
      <w:marRight w:val="0"/>
      <w:marTop w:val="0"/>
      <w:marBottom w:val="0"/>
      <w:divBdr>
        <w:top w:val="none" w:sz="0" w:space="0" w:color="auto"/>
        <w:left w:val="none" w:sz="0" w:space="0" w:color="auto"/>
        <w:bottom w:val="none" w:sz="0" w:space="0" w:color="auto"/>
        <w:right w:val="none" w:sz="0" w:space="0" w:color="auto"/>
      </w:divBdr>
      <w:divsChild>
        <w:div w:id="2039502416">
          <w:marLeft w:val="0"/>
          <w:marRight w:val="0"/>
          <w:marTop w:val="0"/>
          <w:marBottom w:val="0"/>
          <w:divBdr>
            <w:top w:val="none" w:sz="0" w:space="0" w:color="auto"/>
            <w:left w:val="none" w:sz="0" w:space="0" w:color="auto"/>
            <w:bottom w:val="none" w:sz="0" w:space="0" w:color="auto"/>
            <w:right w:val="none" w:sz="0" w:space="0" w:color="auto"/>
          </w:divBdr>
          <w:divsChild>
            <w:div w:id="1312708410">
              <w:marLeft w:val="0"/>
              <w:marRight w:val="0"/>
              <w:marTop w:val="0"/>
              <w:marBottom w:val="0"/>
              <w:divBdr>
                <w:top w:val="none" w:sz="0" w:space="0" w:color="auto"/>
                <w:left w:val="none" w:sz="0" w:space="0" w:color="auto"/>
                <w:bottom w:val="none" w:sz="0" w:space="0" w:color="auto"/>
                <w:right w:val="none" w:sz="0" w:space="0" w:color="auto"/>
              </w:divBdr>
              <w:divsChild>
                <w:div w:id="549388920">
                  <w:marLeft w:val="0"/>
                  <w:marRight w:val="0"/>
                  <w:marTop w:val="0"/>
                  <w:marBottom w:val="0"/>
                  <w:divBdr>
                    <w:top w:val="none" w:sz="0" w:space="0" w:color="auto"/>
                    <w:left w:val="none" w:sz="0" w:space="0" w:color="auto"/>
                    <w:bottom w:val="none" w:sz="0" w:space="0" w:color="auto"/>
                    <w:right w:val="none" w:sz="0" w:space="0" w:color="auto"/>
                  </w:divBdr>
                  <w:divsChild>
                    <w:div w:id="1209101577">
                      <w:marLeft w:val="0"/>
                      <w:marRight w:val="0"/>
                      <w:marTop w:val="0"/>
                      <w:marBottom w:val="0"/>
                      <w:divBdr>
                        <w:top w:val="none" w:sz="0" w:space="0" w:color="auto"/>
                        <w:left w:val="none" w:sz="0" w:space="0" w:color="auto"/>
                        <w:bottom w:val="none" w:sz="0" w:space="0" w:color="auto"/>
                        <w:right w:val="none" w:sz="0" w:space="0" w:color="auto"/>
                      </w:divBdr>
                      <w:divsChild>
                        <w:div w:id="65031692">
                          <w:marLeft w:val="0"/>
                          <w:marRight w:val="0"/>
                          <w:marTop w:val="0"/>
                          <w:marBottom w:val="0"/>
                          <w:divBdr>
                            <w:top w:val="none" w:sz="0" w:space="0" w:color="auto"/>
                            <w:left w:val="none" w:sz="0" w:space="0" w:color="auto"/>
                            <w:bottom w:val="none" w:sz="0" w:space="0" w:color="auto"/>
                            <w:right w:val="none" w:sz="0" w:space="0" w:color="auto"/>
                          </w:divBdr>
                          <w:divsChild>
                            <w:div w:id="21100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51892">
      <w:bodyDiv w:val="1"/>
      <w:marLeft w:val="0"/>
      <w:marRight w:val="0"/>
      <w:marTop w:val="0"/>
      <w:marBottom w:val="0"/>
      <w:divBdr>
        <w:top w:val="none" w:sz="0" w:space="0" w:color="auto"/>
        <w:left w:val="none" w:sz="0" w:space="0" w:color="auto"/>
        <w:bottom w:val="none" w:sz="0" w:space="0" w:color="auto"/>
        <w:right w:val="none" w:sz="0" w:space="0" w:color="auto"/>
      </w:divBdr>
      <w:divsChild>
        <w:div w:id="740105941">
          <w:marLeft w:val="0"/>
          <w:marRight w:val="0"/>
          <w:marTop w:val="0"/>
          <w:marBottom w:val="0"/>
          <w:divBdr>
            <w:top w:val="none" w:sz="0" w:space="0" w:color="auto"/>
            <w:left w:val="none" w:sz="0" w:space="0" w:color="auto"/>
            <w:bottom w:val="none" w:sz="0" w:space="0" w:color="auto"/>
            <w:right w:val="none" w:sz="0" w:space="0" w:color="auto"/>
          </w:divBdr>
          <w:divsChild>
            <w:div w:id="299507315">
              <w:marLeft w:val="0"/>
              <w:marRight w:val="0"/>
              <w:marTop w:val="0"/>
              <w:marBottom w:val="0"/>
              <w:divBdr>
                <w:top w:val="none" w:sz="0" w:space="0" w:color="auto"/>
                <w:left w:val="none" w:sz="0" w:space="0" w:color="auto"/>
                <w:bottom w:val="none" w:sz="0" w:space="0" w:color="auto"/>
                <w:right w:val="none" w:sz="0" w:space="0" w:color="auto"/>
              </w:divBdr>
              <w:divsChild>
                <w:div w:id="1222642092">
                  <w:marLeft w:val="0"/>
                  <w:marRight w:val="0"/>
                  <w:marTop w:val="0"/>
                  <w:marBottom w:val="0"/>
                  <w:divBdr>
                    <w:top w:val="none" w:sz="0" w:space="0" w:color="auto"/>
                    <w:left w:val="none" w:sz="0" w:space="0" w:color="auto"/>
                    <w:bottom w:val="none" w:sz="0" w:space="0" w:color="auto"/>
                    <w:right w:val="none" w:sz="0" w:space="0" w:color="auto"/>
                  </w:divBdr>
                  <w:divsChild>
                    <w:div w:id="1863663389">
                      <w:marLeft w:val="0"/>
                      <w:marRight w:val="0"/>
                      <w:marTop w:val="0"/>
                      <w:marBottom w:val="0"/>
                      <w:divBdr>
                        <w:top w:val="none" w:sz="0" w:space="0" w:color="auto"/>
                        <w:left w:val="none" w:sz="0" w:space="0" w:color="auto"/>
                        <w:bottom w:val="none" w:sz="0" w:space="0" w:color="auto"/>
                        <w:right w:val="none" w:sz="0" w:space="0" w:color="auto"/>
                      </w:divBdr>
                      <w:divsChild>
                        <w:div w:id="58401857">
                          <w:marLeft w:val="0"/>
                          <w:marRight w:val="0"/>
                          <w:marTop w:val="0"/>
                          <w:marBottom w:val="0"/>
                          <w:divBdr>
                            <w:top w:val="none" w:sz="0" w:space="0" w:color="auto"/>
                            <w:left w:val="none" w:sz="0" w:space="0" w:color="auto"/>
                            <w:bottom w:val="none" w:sz="0" w:space="0" w:color="auto"/>
                            <w:right w:val="none" w:sz="0" w:space="0" w:color="auto"/>
                          </w:divBdr>
                          <w:divsChild>
                            <w:div w:id="341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861351">
      <w:bodyDiv w:val="1"/>
      <w:marLeft w:val="0"/>
      <w:marRight w:val="0"/>
      <w:marTop w:val="0"/>
      <w:marBottom w:val="0"/>
      <w:divBdr>
        <w:top w:val="none" w:sz="0" w:space="0" w:color="auto"/>
        <w:left w:val="none" w:sz="0" w:space="0" w:color="auto"/>
        <w:bottom w:val="none" w:sz="0" w:space="0" w:color="auto"/>
        <w:right w:val="none" w:sz="0" w:space="0" w:color="auto"/>
      </w:divBdr>
      <w:divsChild>
        <w:div w:id="989139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8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3768</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Ministry of Education - Israel</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IMOE001</cp:lastModifiedBy>
  <cp:revision>2</cp:revision>
  <dcterms:created xsi:type="dcterms:W3CDTF">2025-09-02T22:45:00Z</dcterms:created>
  <dcterms:modified xsi:type="dcterms:W3CDTF">2025-09-02T22:45:00Z</dcterms:modified>
</cp:coreProperties>
</file>