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5C1471" w14:textId="77777777" w:rsidR="000A0BB1" w:rsidRPr="00995BA4" w:rsidRDefault="000A0BB1" w:rsidP="000A0BB1">
      <w:pPr>
        <w:widowControl w:val="0"/>
        <w:autoSpaceDE w:val="0"/>
        <w:autoSpaceDN w:val="0"/>
        <w:adjustRightInd w:val="0"/>
        <w:spacing w:after="240" w:line="360" w:lineRule="atLeast"/>
        <w:ind w:firstLine="708"/>
        <w:jc w:val="both"/>
        <w:rPr>
          <w:rFonts w:ascii="Times" w:hAnsi="Times" w:cs="Times"/>
          <w:color w:val="C45911"/>
          <w:sz w:val="32"/>
        </w:rPr>
      </w:pPr>
      <w:r>
        <w:rPr>
          <w:rFonts w:ascii="Times" w:hAnsi="Times" w:cs="Times"/>
          <w:color w:val="000000"/>
          <w:sz w:val="32"/>
        </w:rPr>
        <w:t>O SantaClube é um sistema de automação de processos administrativos do clube da</w:t>
      </w:r>
      <w:r w:rsidRPr="00781BFD">
        <w:rPr>
          <w:rFonts w:ascii="Times" w:hAnsi="Times" w:cs="Times"/>
          <w:color w:val="000000"/>
          <w:sz w:val="32"/>
        </w:rPr>
        <w:t xml:space="preserve"> </w:t>
      </w:r>
      <w:r>
        <w:rPr>
          <w:rFonts w:ascii="Times" w:hAnsi="Times" w:cs="Times"/>
          <w:color w:val="000000"/>
          <w:sz w:val="32"/>
        </w:rPr>
        <w:t xml:space="preserve">AFUSCAPP (Associação dos Funcionários da Santa Casa de Presidente Prudente), que permite controlar fluxo de caixa de forma fácil e rápida, também </w:t>
      </w:r>
      <w:bookmarkStart w:id="0" w:name="_GoBack"/>
      <w:bookmarkEnd w:id="0"/>
      <w:r>
        <w:rPr>
          <w:rFonts w:ascii="Times" w:hAnsi="Times" w:cs="Times"/>
          <w:color w:val="000000"/>
          <w:sz w:val="32"/>
        </w:rPr>
        <w:t>irá controlar Vale, que permite a um associado interno realizar compras em parceiros conveniados da AFUSCAPP no qual o valor utilizado é descontado do pagamento do associado. Será possível atualizar o status e gerar contas a receber de mensalidade de associados para controle de fluxo de caixa.</w:t>
      </w:r>
      <w:r>
        <w:rPr>
          <w:rFonts w:ascii="Times" w:hAnsi="Times" w:cs="Times"/>
          <w:color w:val="C45911"/>
          <w:sz w:val="32"/>
        </w:rPr>
        <w:t xml:space="preserve"> </w:t>
      </w:r>
    </w:p>
    <w:p w14:paraId="0488FC13" w14:textId="77777777" w:rsidR="000A0BB1" w:rsidRPr="00995BA4" w:rsidRDefault="000A0BB1" w:rsidP="000A0BB1">
      <w:pPr>
        <w:widowControl w:val="0"/>
        <w:autoSpaceDE w:val="0"/>
        <w:autoSpaceDN w:val="0"/>
        <w:adjustRightInd w:val="0"/>
        <w:spacing w:after="240" w:line="360" w:lineRule="atLeast"/>
        <w:ind w:firstLine="708"/>
        <w:jc w:val="both"/>
        <w:rPr>
          <w:rFonts w:ascii="Times" w:hAnsi="Times" w:cs="Times"/>
          <w:color w:val="C45911"/>
          <w:sz w:val="32"/>
        </w:rPr>
      </w:pPr>
      <w:r>
        <w:rPr>
          <w:rFonts w:ascii="Times" w:hAnsi="Times" w:cs="Times"/>
          <w:color w:val="000000"/>
          <w:sz w:val="32"/>
        </w:rPr>
        <w:t xml:space="preserve">Com SantaClub será possível gerenciar associados internos e Externos não funcionários da Santa Casa, categorias de fluxo de caixa, permite o usuário gerenciar dados da empresa que será utilizado como cabeçalho de relatórios. </w:t>
      </w:r>
    </w:p>
    <w:p w14:paraId="163B0593" w14:textId="77777777" w:rsidR="000A0BB1" w:rsidRDefault="000A0BB1" w:rsidP="000A0BB1">
      <w:pPr>
        <w:widowControl w:val="0"/>
        <w:autoSpaceDE w:val="0"/>
        <w:autoSpaceDN w:val="0"/>
        <w:adjustRightInd w:val="0"/>
        <w:spacing w:after="240" w:line="360" w:lineRule="atLeast"/>
        <w:ind w:firstLine="708"/>
        <w:jc w:val="both"/>
        <w:rPr>
          <w:rFonts w:ascii="Times" w:hAnsi="Times" w:cs="Times"/>
          <w:color w:val="000000"/>
          <w:sz w:val="32"/>
        </w:rPr>
      </w:pPr>
      <w:r>
        <w:rPr>
          <w:rFonts w:ascii="Times" w:hAnsi="Times" w:cs="Times"/>
          <w:color w:val="000000"/>
          <w:sz w:val="32"/>
        </w:rPr>
        <w:t>Pensando em facilidade o controle de fluxo de caixa simplificado permite o usuário lançar contas a pagar e contas a receber de maneira simples e descomplicada informando o valor do lançamento a data e a categoria de conta, assim o usuário poderá atualizar o status da conta com um clique alternando entre pago e não pago o que fará com que o sistema atualize o saldo do caixa podendo se anexar nota ficais e comprovantes de pagamento para ter acesso de forma rápida de descomplicada.</w:t>
      </w:r>
    </w:p>
    <w:p w14:paraId="7151935E" w14:textId="77777777" w:rsidR="000A0BB1" w:rsidRDefault="000A0BB1" w:rsidP="000A0BB1">
      <w:pPr>
        <w:widowControl w:val="0"/>
        <w:autoSpaceDE w:val="0"/>
        <w:autoSpaceDN w:val="0"/>
        <w:adjustRightInd w:val="0"/>
        <w:spacing w:after="240" w:line="360" w:lineRule="atLeast"/>
        <w:ind w:firstLine="708"/>
        <w:jc w:val="both"/>
        <w:rPr>
          <w:rFonts w:ascii="Times" w:hAnsi="Times" w:cs="Times"/>
          <w:color w:val="000000"/>
          <w:sz w:val="32"/>
        </w:rPr>
      </w:pPr>
      <w:r>
        <w:rPr>
          <w:rFonts w:ascii="Times" w:hAnsi="Times" w:cs="Times"/>
          <w:color w:val="000000"/>
          <w:sz w:val="32"/>
        </w:rPr>
        <w:t xml:space="preserve">O controle de vale tem o objetivo de tornar confiável o relacionamento comercial entre associados e convênios, disponibilizando um adiantamento ao associado para utilizar em determinado convenio, ao lançar Vale o usuário irá localizar e informar o nome do associado </w:t>
      </w:r>
      <w:r w:rsidRPr="00457565">
        <w:rPr>
          <w:rFonts w:ascii="Times" w:hAnsi="Times" w:cs="Times"/>
          <w:color w:val="FF0000"/>
          <w:sz w:val="32"/>
        </w:rPr>
        <w:t>interno</w:t>
      </w:r>
      <w:r>
        <w:rPr>
          <w:rFonts w:ascii="Times" w:hAnsi="Times" w:cs="Times"/>
          <w:color w:val="000000"/>
          <w:sz w:val="32"/>
        </w:rPr>
        <w:t xml:space="preserve"> cadastrado e o convênio a qual o vale será utilizado e a data de desconto, o SantaClub ira emitir o vale para impressão. Na data de fechamento os convênios enviarão uma lista de gastos por associado com seus respectivos códigos de vale utilizado, sendo que o valor total utilizado não pode ultrapassar o valor do vale emitido, então com posse da lista o usuário irá lançar gasto de vale no SantaClub, por fim o usuário poderá fechar folha de descontos </w:t>
      </w:r>
      <w:r w:rsidRPr="00B150A6">
        <w:rPr>
          <w:rFonts w:ascii="Times" w:hAnsi="Times" w:cs="Times"/>
          <w:color w:val="FF0000"/>
          <w:sz w:val="32"/>
        </w:rPr>
        <w:t>gerando contas a receber</w:t>
      </w:r>
      <w:r>
        <w:rPr>
          <w:rFonts w:ascii="Times" w:hAnsi="Times" w:cs="Times"/>
          <w:color w:val="FF0000"/>
          <w:sz w:val="32"/>
        </w:rPr>
        <w:t xml:space="preserve"> para Santa Casa e a pagar para Convênios</w:t>
      </w:r>
      <w:r>
        <w:rPr>
          <w:rFonts w:ascii="Times" w:hAnsi="Times" w:cs="Times"/>
          <w:color w:val="000000"/>
          <w:sz w:val="32"/>
        </w:rPr>
        <w:t xml:space="preserve"> e poderá exportar o fechamento em um arquivo que pode ser gravado em unidade removível como pendrive ou enviado por e-mail através do sistema ganhando agilidade no processo. O arquivo gerado será utilizado pelo Recursos Humanos da Santa Casa para descontar na folha de pagamento. </w:t>
      </w:r>
    </w:p>
    <w:p w14:paraId="618F7B7A" w14:textId="77777777" w:rsidR="005E72BD" w:rsidRDefault="005E72BD"/>
    <w:sectPr w:rsidR="005E72BD" w:rsidSect="000A0BB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BB1"/>
    <w:rsid w:val="000A0BB1"/>
    <w:rsid w:val="005E72BD"/>
    <w:rsid w:val="0069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4653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BB1"/>
    <w:pPr>
      <w:spacing w:line="360" w:lineRule="auto"/>
    </w:pPr>
    <w:rPr>
      <w:rFonts w:ascii="Times New Roman" w:eastAsia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1946</Characters>
  <Application>Microsoft Macintosh Word</Application>
  <DocSecurity>0</DocSecurity>
  <Lines>16</Lines>
  <Paragraphs>4</Paragraphs>
  <ScaleCrop>false</ScaleCrop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</cp:revision>
  <cp:lastPrinted>2017-08-28T10:14:00Z</cp:lastPrinted>
  <dcterms:created xsi:type="dcterms:W3CDTF">2017-08-28T10:13:00Z</dcterms:created>
  <dcterms:modified xsi:type="dcterms:W3CDTF">2017-08-28T10:15:00Z</dcterms:modified>
</cp:coreProperties>
</file>