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70607" w14:textId="24E58146" w:rsidR="00EE122F" w:rsidRPr="000E02B5" w:rsidRDefault="00CB242E" w:rsidP="00EE122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B242E">
        <w:rPr>
          <w:rFonts w:ascii="Arial" w:hAnsi="Arial" w:cs="Arial"/>
          <w:b/>
          <w:bCs/>
          <w:sz w:val="24"/>
          <w:szCs w:val="24"/>
        </w:rPr>
        <w:t>EXCELENTÍSSIM</w:t>
      </w:r>
      <w:r w:rsidR="0067002F">
        <w:rPr>
          <w:rFonts w:ascii="Arial" w:hAnsi="Arial" w:cs="Arial"/>
          <w:b/>
          <w:bCs/>
          <w:sz w:val="24"/>
          <w:szCs w:val="24"/>
        </w:rPr>
        <w:t>A</w:t>
      </w:r>
      <w:r w:rsidRPr="00CB242E">
        <w:rPr>
          <w:rFonts w:ascii="Arial" w:hAnsi="Arial" w:cs="Arial"/>
          <w:b/>
          <w:bCs/>
          <w:sz w:val="24"/>
          <w:szCs w:val="24"/>
        </w:rPr>
        <w:t xml:space="preserve"> SENHOR</w:t>
      </w:r>
      <w:r w:rsidR="0067002F">
        <w:rPr>
          <w:rFonts w:ascii="Arial" w:hAnsi="Arial" w:cs="Arial"/>
          <w:b/>
          <w:bCs/>
          <w:sz w:val="24"/>
          <w:szCs w:val="24"/>
        </w:rPr>
        <w:t>A</w:t>
      </w:r>
      <w:r w:rsidRPr="00CB242E">
        <w:rPr>
          <w:rFonts w:ascii="Arial" w:hAnsi="Arial" w:cs="Arial"/>
          <w:b/>
          <w:bCs/>
          <w:sz w:val="24"/>
          <w:szCs w:val="24"/>
        </w:rPr>
        <w:t xml:space="preserve"> DOUTOR</w:t>
      </w:r>
      <w:r w:rsidR="0067002F">
        <w:rPr>
          <w:rFonts w:ascii="Arial" w:hAnsi="Arial" w:cs="Arial"/>
          <w:b/>
          <w:bCs/>
          <w:sz w:val="24"/>
          <w:szCs w:val="24"/>
        </w:rPr>
        <w:t>A</w:t>
      </w:r>
      <w:r w:rsidRPr="00CB242E">
        <w:rPr>
          <w:rFonts w:ascii="Arial" w:hAnsi="Arial" w:cs="Arial"/>
          <w:b/>
          <w:bCs/>
          <w:sz w:val="24"/>
          <w:szCs w:val="24"/>
        </w:rPr>
        <w:t xml:space="preserve"> JUIZ</w:t>
      </w:r>
      <w:r w:rsidR="0067002F">
        <w:rPr>
          <w:rFonts w:ascii="Arial" w:hAnsi="Arial" w:cs="Arial"/>
          <w:b/>
          <w:bCs/>
          <w:sz w:val="24"/>
          <w:szCs w:val="24"/>
        </w:rPr>
        <w:t>A</w:t>
      </w:r>
      <w:r w:rsidRPr="00CB242E">
        <w:rPr>
          <w:rFonts w:ascii="Arial" w:hAnsi="Arial" w:cs="Arial"/>
          <w:b/>
          <w:bCs/>
          <w:sz w:val="24"/>
          <w:szCs w:val="24"/>
        </w:rPr>
        <w:t xml:space="preserve"> DE DIREITO DA VARA CÍVEL DA COMARCA DE IBAITI – PR</w:t>
      </w:r>
    </w:p>
    <w:p w14:paraId="264F2BB0" w14:textId="77777777" w:rsidR="00EE122F" w:rsidRPr="000E02B5" w:rsidRDefault="00EE122F" w:rsidP="00EE122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64BBD34" w14:textId="6A97D9DA" w:rsidR="00EE122F" w:rsidRDefault="00EE122F" w:rsidP="00EE122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E8D6473" w14:textId="71536AF6" w:rsidR="009776A1" w:rsidRDefault="009776A1" w:rsidP="00EE122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83B61BF" w14:textId="77777777" w:rsidR="009776A1" w:rsidRDefault="009776A1" w:rsidP="00EE122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A9B63FA" w14:textId="66575D29" w:rsidR="009776A1" w:rsidRDefault="009776A1" w:rsidP="00EE122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09DEAF3" w14:textId="04FE4FF4" w:rsidR="009776A1" w:rsidRDefault="009776A1" w:rsidP="00EE122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B4E0162" w14:textId="77777777" w:rsidR="009776A1" w:rsidRPr="000E02B5" w:rsidRDefault="009776A1" w:rsidP="00EE122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2A64B8E" w14:textId="77777777" w:rsidR="007D7ADA" w:rsidRDefault="00EE122F" w:rsidP="007D7ADA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E02B5">
        <w:rPr>
          <w:rFonts w:ascii="Arial" w:hAnsi="Arial" w:cs="Arial"/>
          <w:b/>
          <w:bCs/>
          <w:sz w:val="24"/>
          <w:szCs w:val="24"/>
        </w:rPr>
        <w:t xml:space="preserve">AUTOS Nº: </w:t>
      </w:r>
      <w:r w:rsidR="007D7ADA" w:rsidRPr="00B3057B">
        <w:rPr>
          <w:rFonts w:ascii="Arial" w:hAnsi="Arial" w:cs="Arial"/>
          <w:b/>
          <w:bCs/>
          <w:sz w:val="24"/>
          <w:szCs w:val="24"/>
        </w:rPr>
        <w:t>0007150-45.2017.8.16.0089</w:t>
      </w:r>
    </w:p>
    <w:p w14:paraId="3955A4DF" w14:textId="77777777" w:rsidR="00EE122F" w:rsidRPr="000E02B5" w:rsidRDefault="00EE122F" w:rsidP="00EE122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25A2C260" w14:textId="77777777" w:rsidR="00EE122F" w:rsidRPr="000E02B5" w:rsidRDefault="00EE122F" w:rsidP="00EE122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3F9F3EB2" w14:textId="77777777" w:rsidR="00966F79" w:rsidRDefault="002A006A" w:rsidP="0097474D">
      <w:pPr>
        <w:autoSpaceDE w:val="0"/>
        <w:autoSpaceDN w:val="0"/>
        <w:adjustRightInd w:val="0"/>
        <w:spacing w:before="240" w:after="240" w:line="360" w:lineRule="auto"/>
        <w:ind w:firstLine="226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ÉMERSON REIMÃO DE MELO</w:t>
      </w:r>
      <w:r w:rsidRPr="00C86650">
        <w:rPr>
          <w:rFonts w:ascii="Arial" w:hAnsi="Arial" w:cs="Arial"/>
          <w:b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brasileiro, casado, agente de cadeia pública, portador do RG nº 14.831.911-1 SSP/PR, e devidamente inscrito no CPF nº 016.830.901-79, e-mail </w:t>
      </w:r>
      <w:hyperlink r:id="rId8" w:history="1">
        <w:r w:rsidRPr="006F05C1">
          <w:rPr>
            <w:rStyle w:val="Hyperlink"/>
            <w:rFonts w:ascii="Arial" w:hAnsi="Arial" w:cs="Arial"/>
            <w:sz w:val="24"/>
            <w:szCs w:val="24"/>
          </w:rPr>
          <w:t>e.reimao@gmail.com</w:t>
        </w:r>
      </w:hyperlink>
      <w:r>
        <w:rPr>
          <w:rFonts w:ascii="Arial" w:hAnsi="Arial" w:cs="Arial"/>
          <w:sz w:val="24"/>
          <w:szCs w:val="24"/>
        </w:rPr>
        <w:t xml:space="preserve"> residente e domiciliado na rua Portugal nº 144-A, na cidade de Ibaiti – PR CEP 84900-000</w:t>
      </w:r>
      <w:r w:rsidR="00EE122F" w:rsidRPr="00ED5F3E">
        <w:rPr>
          <w:rFonts w:ascii="Arial" w:hAnsi="Arial" w:cs="Arial"/>
          <w:sz w:val="24"/>
          <w:szCs w:val="24"/>
        </w:rPr>
        <w:t xml:space="preserve">, </w:t>
      </w:r>
      <w:r w:rsidR="0097474D" w:rsidRPr="00ED5F3E">
        <w:rPr>
          <w:rFonts w:ascii="Arial" w:hAnsi="Arial" w:cs="Arial"/>
          <w:sz w:val="24"/>
          <w:szCs w:val="24"/>
        </w:rPr>
        <w:t xml:space="preserve">por seu procurador, </w:t>
      </w:r>
      <w:r w:rsidR="0097474D">
        <w:rPr>
          <w:rFonts w:ascii="Arial" w:hAnsi="Arial" w:cs="Arial"/>
          <w:sz w:val="24"/>
          <w:szCs w:val="24"/>
        </w:rPr>
        <w:t xml:space="preserve">vem com acatamento e respeito diante de </w:t>
      </w:r>
      <w:r w:rsidR="0097474D" w:rsidRPr="00ED5F3E">
        <w:rPr>
          <w:rFonts w:ascii="Arial" w:hAnsi="Arial" w:cs="Arial"/>
          <w:sz w:val="24"/>
          <w:szCs w:val="24"/>
        </w:rPr>
        <w:t xml:space="preserve">Vossa Excelência, </w:t>
      </w:r>
      <w:r w:rsidR="0097474D">
        <w:rPr>
          <w:rFonts w:ascii="Arial" w:hAnsi="Arial" w:cs="Arial"/>
          <w:sz w:val="24"/>
          <w:szCs w:val="24"/>
        </w:rPr>
        <w:t xml:space="preserve">requerer </w:t>
      </w:r>
      <w:r w:rsidR="00966F79">
        <w:rPr>
          <w:rFonts w:ascii="Arial" w:hAnsi="Arial" w:cs="Arial"/>
          <w:sz w:val="24"/>
          <w:szCs w:val="24"/>
        </w:rPr>
        <w:t xml:space="preserve">o </w:t>
      </w:r>
    </w:p>
    <w:p w14:paraId="58809F19" w14:textId="77777777" w:rsidR="00966F79" w:rsidRPr="00491AFF" w:rsidRDefault="00966F79" w:rsidP="0097474D">
      <w:pPr>
        <w:autoSpaceDE w:val="0"/>
        <w:autoSpaceDN w:val="0"/>
        <w:adjustRightInd w:val="0"/>
        <w:spacing w:before="240" w:after="240" w:line="360" w:lineRule="auto"/>
        <w:ind w:firstLine="2268"/>
        <w:jc w:val="both"/>
        <w:rPr>
          <w:rFonts w:ascii="Arial" w:hAnsi="Arial" w:cs="Arial"/>
          <w:b/>
          <w:bCs/>
          <w:sz w:val="24"/>
          <w:szCs w:val="24"/>
        </w:rPr>
      </w:pPr>
      <w:r w:rsidRPr="00491AFF">
        <w:rPr>
          <w:rFonts w:ascii="Arial" w:hAnsi="Arial" w:cs="Arial"/>
          <w:b/>
          <w:bCs/>
          <w:sz w:val="24"/>
          <w:szCs w:val="24"/>
        </w:rPr>
        <w:t>CUMPRIMENTO DE SENTENÇA</w:t>
      </w:r>
    </w:p>
    <w:p w14:paraId="70079BAA" w14:textId="4ACDE16E" w:rsidR="00BC21EA" w:rsidRDefault="00966F79" w:rsidP="007839EB">
      <w:pPr>
        <w:autoSpaceDE w:val="0"/>
        <w:autoSpaceDN w:val="0"/>
        <w:adjustRightInd w:val="0"/>
        <w:spacing w:before="240" w:after="240" w:line="360" w:lineRule="auto"/>
        <w:ind w:firstLine="226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face da</w:t>
      </w:r>
      <w:r w:rsidR="0078701A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Requerida</w:t>
      </w:r>
      <w:r w:rsidR="0078701A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</w:t>
      </w:r>
      <w:r w:rsidR="009776A1" w:rsidRPr="00DF2C0C">
        <w:rPr>
          <w:rFonts w:ascii="Arial" w:hAnsi="Arial" w:cs="Arial"/>
          <w:b/>
          <w:sz w:val="24"/>
          <w:szCs w:val="24"/>
        </w:rPr>
        <w:t>ASSOCIAÇÃO DE ENSINO SUPERIOR DE IBAITI – AESI</w:t>
      </w:r>
      <w:r w:rsidR="009776A1" w:rsidRPr="00440A9E">
        <w:rPr>
          <w:rFonts w:ascii="Arial" w:hAnsi="Arial" w:cs="Arial"/>
          <w:sz w:val="24"/>
          <w:szCs w:val="24"/>
        </w:rPr>
        <w:t>,</w:t>
      </w:r>
      <w:r w:rsidR="009776A1">
        <w:rPr>
          <w:rFonts w:ascii="Arial" w:hAnsi="Arial" w:cs="Arial"/>
          <w:sz w:val="24"/>
          <w:szCs w:val="24"/>
        </w:rPr>
        <w:t xml:space="preserve"> nome fantasia </w:t>
      </w:r>
      <w:r w:rsidR="009776A1" w:rsidRPr="00DF2C0C">
        <w:rPr>
          <w:rFonts w:ascii="Arial" w:hAnsi="Arial" w:cs="Arial"/>
          <w:b/>
          <w:sz w:val="24"/>
          <w:szCs w:val="24"/>
        </w:rPr>
        <w:t>FEATI</w:t>
      </w:r>
      <w:r w:rsidR="009776A1" w:rsidRPr="00440A9E">
        <w:rPr>
          <w:rFonts w:ascii="Arial" w:hAnsi="Arial" w:cs="Arial"/>
          <w:sz w:val="24"/>
          <w:szCs w:val="24"/>
        </w:rPr>
        <w:t xml:space="preserve">, pessoa jurídica de direito privado, inscrita no  CNPJ  sob  nº </w:t>
      </w:r>
      <w:r w:rsidR="009776A1">
        <w:rPr>
          <w:rFonts w:ascii="Arial" w:hAnsi="Arial" w:cs="Arial"/>
          <w:sz w:val="24"/>
          <w:szCs w:val="24"/>
        </w:rPr>
        <w:t>02.972.004/0001</w:t>
      </w:r>
      <w:r w:rsidR="009776A1" w:rsidRPr="00440A9E">
        <w:rPr>
          <w:rFonts w:ascii="Arial" w:hAnsi="Arial" w:cs="Arial"/>
          <w:sz w:val="24"/>
          <w:szCs w:val="24"/>
        </w:rPr>
        <w:t xml:space="preserve">-67,  com  sede  na  Avenida </w:t>
      </w:r>
      <w:r w:rsidR="009776A1">
        <w:rPr>
          <w:rFonts w:ascii="Arial" w:hAnsi="Arial" w:cs="Arial"/>
          <w:sz w:val="24"/>
          <w:szCs w:val="24"/>
        </w:rPr>
        <w:t xml:space="preserve"> Tertuliano  de  Moura  Bueno, </w:t>
      </w:r>
      <w:r w:rsidR="009776A1" w:rsidRPr="00440A9E">
        <w:rPr>
          <w:rFonts w:ascii="Arial" w:hAnsi="Arial" w:cs="Arial"/>
          <w:sz w:val="24"/>
          <w:szCs w:val="24"/>
        </w:rPr>
        <w:t>nº  1400, Campus FEATI, Ibaiti –</w:t>
      </w:r>
      <w:r w:rsidR="009776A1">
        <w:rPr>
          <w:rFonts w:ascii="Arial" w:hAnsi="Arial" w:cs="Arial"/>
          <w:sz w:val="24"/>
          <w:szCs w:val="24"/>
        </w:rPr>
        <w:t xml:space="preserve"> </w:t>
      </w:r>
      <w:r w:rsidR="009776A1" w:rsidRPr="00440A9E">
        <w:rPr>
          <w:rFonts w:ascii="Arial" w:hAnsi="Arial" w:cs="Arial"/>
          <w:sz w:val="24"/>
          <w:szCs w:val="24"/>
        </w:rPr>
        <w:t xml:space="preserve">PR, CEP nº 84.900-000, e </w:t>
      </w:r>
      <w:r w:rsidR="009776A1" w:rsidRPr="00DF2C0C">
        <w:rPr>
          <w:rFonts w:ascii="Arial" w:hAnsi="Arial" w:cs="Arial"/>
          <w:b/>
          <w:sz w:val="24"/>
          <w:szCs w:val="24"/>
        </w:rPr>
        <w:t>INSTITUTO EDUCACIONAL DO ESTADO DE SÃO PAULO – IESP</w:t>
      </w:r>
      <w:r w:rsidR="009776A1" w:rsidRPr="00440A9E">
        <w:rPr>
          <w:rFonts w:ascii="Arial" w:hAnsi="Arial" w:cs="Arial"/>
          <w:sz w:val="24"/>
          <w:szCs w:val="24"/>
        </w:rPr>
        <w:t xml:space="preserve">, nome fantasia </w:t>
      </w:r>
      <w:r w:rsidR="009776A1" w:rsidRPr="00DF2C0C">
        <w:rPr>
          <w:rFonts w:ascii="Arial" w:hAnsi="Arial" w:cs="Arial"/>
          <w:b/>
          <w:sz w:val="24"/>
          <w:szCs w:val="24"/>
        </w:rPr>
        <w:t>UNIESP – IBAITI</w:t>
      </w:r>
      <w:r w:rsidR="009776A1" w:rsidRPr="00440A9E">
        <w:rPr>
          <w:rFonts w:ascii="Arial" w:hAnsi="Arial" w:cs="Arial"/>
          <w:sz w:val="24"/>
          <w:szCs w:val="24"/>
        </w:rPr>
        <w:t>,  pessoa</w:t>
      </w:r>
      <w:r w:rsidR="009776A1">
        <w:rPr>
          <w:rFonts w:ascii="Arial" w:hAnsi="Arial" w:cs="Arial"/>
          <w:sz w:val="24"/>
          <w:szCs w:val="24"/>
        </w:rPr>
        <w:t xml:space="preserve"> </w:t>
      </w:r>
      <w:r w:rsidR="009776A1" w:rsidRPr="00440A9E">
        <w:rPr>
          <w:rFonts w:ascii="Arial" w:hAnsi="Arial" w:cs="Arial"/>
          <w:sz w:val="24"/>
          <w:szCs w:val="24"/>
        </w:rPr>
        <w:t>jurídica de direito p</w:t>
      </w:r>
      <w:r w:rsidR="009776A1">
        <w:rPr>
          <w:rFonts w:ascii="Arial" w:hAnsi="Arial" w:cs="Arial"/>
          <w:sz w:val="24"/>
          <w:szCs w:val="24"/>
        </w:rPr>
        <w:t xml:space="preserve">rivado, inscrita no CNPJ sob nº </w:t>
      </w:r>
      <w:r w:rsidR="009776A1" w:rsidRPr="00440A9E">
        <w:rPr>
          <w:rFonts w:ascii="Arial" w:hAnsi="Arial" w:cs="Arial"/>
          <w:sz w:val="24"/>
          <w:szCs w:val="24"/>
        </w:rPr>
        <w:t xml:space="preserve">63.083.869/0054-79, com estabelecimento na </w:t>
      </w:r>
      <w:r w:rsidR="009776A1">
        <w:rPr>
          <w:rFonts w:ascii="Arial" w:hAnsi="Arial" w:cs="Arial"/>
          <w:sz w:val="24"/>
          <w:szCs w:val="24"/>
        </w:rPr>
        <w:t xml:space="preserve"> Avenida Tertuliano  de  Moura </w:t>
      </w:r>
      <w:r w:rsidR="009776A1" w:rsidRPr="00440A9E">
        <w:rPr>
          <w:rFonts w:ascii="Arial" w:hAnsi="Arial" w:cs="Arial"/>
          <w:sz w:val="24"/>
          <w:szCs w:val="24"/>
        </w:rPr>
        <w:t>Bueno, nº 1400, Bairro  Flamenguinho, Ibaiti –</w:t>
      </w:r>
      <w:r w:rsidR="009776A1">
        <w:rPr>
          <w:rFonts w:ascii="Arial" w:hAnsi="Arial" w:cs="Arial"/>
          <w:sz w:val="24"/>
          <w:szCs w:val="24"/>
        </w:rPr>
        <w:t xml:space="preserve"> PR, </w:t>
      </w:r>
      <w:r w:rsidR="009776A1" w:rsidRPr="00440A9E">
        <w:rPr>
          <w:rFonts w:ascii="Arial" w:hAnsi="Arial" w:cs="Arial"/>
          <w:sz w:val="24"/>
          <w:szCs w:val="24"/>
        </w:rPr>
        <w:t>CEP nº 84.9000-</w:t>
      </w:r>
      <w:r w:rsidR="009776A1">
        <w:rPr>
          <w:rFonts w:ascii="Arial" w:hAnsi="Arial" w:cs="Arial"/>
          <w:sz w:val="24"/>
          <w:szCs w:val="24"/>
        </w:rPr>
        <w:t xml:space="preserve">000, </w:t>
      </w:r>
      <w:r w:rsidR="009776A1" w:rsidRPr="00440A9E">
        <w:rPr>
          <w:rFonts w:ascii="Arial" w:hAnsi="Arial" w:cs="Arial"/>
          <w:sz w:val="24"/>
          <w:szCs w:val="24"/>
        </w:rPr>
        <w:t xml:space="preserve">TELEFONE: (43)3546-1263, site: </w:t>
      </w:r>
      <w:hyperlink r:id="rId9" w:history="1">
        <w:r w:rsidR="009776A1" w:rsidRPr="006F05C1">
          <w:rPr>
            <w:rStyle w:val="Hyperlink"/>
            <w:rFonts w:ascii="Arial" w:hAnsi="Arial" w:cs="Arial"/>
            <w:sz w:val="24"/>
            <w:szCs w:val="24"/>
          </w:rPr>
          <w:t>www.uniesp.edu.br</w:t>
        </w:r>
      </w:hyperlink>
      <w:r w:rsidR="00EE122F" w:rsidRPr="00ED5F3E">
        <w:rPr>
          <w:rFonts w:ascii="Arial" w:hAnsi="Arial" w:cs="Arial"/>
          <w:sz w:val="24"/>
          <w:szCs w:val="24"/>
        </w:rPr>
        <w:t xml:space="preserve"> </w:t>
      </w:r>
      <w:r w:rsidR="0078701A">
        <w:rPr>
          <w:rFonts w:ascii="Arial" w:hAnsi="Arial" w:cs="Arial"/>
          <w:sz w:val="24"/>
          <w:szCs w:val="24"/>
        </w:rPr>
        <w:t>, o que faz nos seguintes termos:</w:t>
      </w:r>
    </w:p>
    <w:p w14:paraId="43EBD5A2" w14:textId="496F85E3" w:rsidR="0078701A" w:rsidRDefault="0078701A" w:rsidP="007839EB">
      <w:pPr>
        <w:autoSpaceDE w:val="0"/>
        <w:autoSpaceDN w:val="0"/>
        <w:adjustRightInd w:val="0"/>
        <w:spacing w:before="240" w:after="240" w:line="360" w:lineRule="auto"/>
        <w:ind w:firstLine="2268"/>
        <w:jc w:val="both"/>
        <w:rPr>
          <w:rFonts w:ascii="Arial" w:hAnsi="Arial" w:cs="Arial"/>
          <w:sz w:val="24"/>
          <w:szCs w:val="24"/>
        </w:rPr>
      </w:pPr>
    </w:p>
    <w:p w14:paraId="56702DBB" w14:textId="2EEC9A75" w:rsidR="0078701A" w:rsidRDefault="00491AFF" w:rsidP="007839EB">
      <w:pPr>
        <w:autoSpaceDE w:val="0"/>
        <w:autoSpaceDN w:val="0"/>
        <w:adjustRightInd w:val="0"/>
        <w:spacing w:before="240" w:after="240" w:line="360" w:lineRule="auto"/>
        <w:ind w:firstLine="226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Os Executados foram </w:t>
      </w:r>
      <w:r w:rsidR="00562656">
        <w:rPr>
          <w:rFonts w:ascii="Arial" w:hAnsi="Arial" w:cs="Arial"/>
          <w:sz w:val="24"/>
          <w:szCs w:val="24"/>
        </w:rPr>
        <w:t>condenados em primeira instância nos seguintes termos:</w:t>
      </w:r>
    </w:p>
    <w:p w14:paraId="1B3DDA4E" w14:textId="38DF2761" w:rsidR="00562656" w:rsidRPr="005F6650" w:rsidRDefault="00D03ECD" w:rsidP="007839EB">
      <w:pPr>
        <w:autoSpaceDE w:val="0"/>
        <w:autoSpaceDN w:val="0"/>
        <w:adjustRightInd w:val="0"/>
        <w:spacing w:before="240" w:after="240" w:line="360" w:lineRule="auto"/>
        <w:ind w:firstLine="2268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“</w:t>
      </w:r>
      <w:r w:rsidR="005F6650" w:rsidRPr="005F6650">
        <w:rPr>
          <w:rFonts w:ascii="Arial" w:hAnsi="Arial" w:cs="Arial"/>
          <w:i/>
          <w:iCs/>
          <w:sz w:val="24"/>
          <w:szCs w:val="24"/>
        </w:rPr>
        <w:t>Diante do exposto e por tudo mais que constam dos autos, JULGO PARCIALMENTE PROCEDENTES os pedidos iniciais, o que faço com fulcro no art. 487, I c/c art. 373, II, ambos do Código de Processo Civil, para, reconhecendo a ilegalidade do tratamento discriminatório entre alunos pagantes e beneficiários do Fies, praticado pelas Rés contra a parte Autora, CONDENAR as Rés a arcarem com o dano material suportado pela parte Autora, restituindo-lhe valores cobrados a maior da instituição financeira, qual seja, de R$ 19.018,38, que deverá ser corrigido pelo INPC/IGP-DI, a partir da conclusão do curso e de juros de 1% ao mês, a contar da citação (CPC, art. 240), a ser apurado por simples cálculo aritmético na promoção do cumprimento de sentença. Outrossim, quanto aos pedidos de danos morais e restituição em dobro, JULGO IMPROCEDENTES, nos termos do art. 487, I do Código de Processo Civil. Pela sucumbência parcial, dado o decaimento de parte dos pedidos da parte Autora, (art. 86, caput do CPC), condeno a parte Autora arcar com 20% e as Rés arcarem com 80% das custas e despesas processuais e honorários advocatícios, estes fixados em 10% (dez por cento) sobre o valor atualizado da causa, com correção monetária pelo INPC/IBGE a contar desta data e juros de mora de 1% ao mês a partir do trânsito em julgado, considerando o valor econômico da demanda, o local e o tempo da prestação jurisdicional e o bom grau de zelo do patrono do requerente, tudo conforme o disposto no art. 85, § 2º do Código de Processo Civil.</w:t>
      </w:r>
      <w:r w:rsidR="005F6650">
        <w:rPr>
          <w:rFonts w:ascii="Arial" w:hAnsi="Arial" w:cs="Arial"/>
          <w:i/>
          <w:iCs/>
          <w:sz w:val="24"/>
          <w:szCs w:val="24"/>
        </w:rPr>
        <w:t>”</w:t>
      </w:r>
    </w:p>
    <w:p w14:paraId="4C419769" w14:textId="67211E89" w:rsidR="0078701A" w:rsidRPr="00416E35" w:rsidRDefault="0078701A" w:rsidP="007839EB">
      <w:pPr>
        <w:autoSpaceDE w:val="0"/>
        <w:autoSpaceDN w:val="0"/>
        <w:adjustRightInd w:val="0"/>
        <w:spacing w:before="240" w:after="240" w:line="360" w:lineRule="auto"/>
        <w:ind w:firstLine="2268"/>
        <w:jc w:val="both"/>
        <w:rPr>
          <w:rFonts w:ascii="Arial" w:hAnsi="Arial" w:cs="Arial"/>
          <w:sz w:val="24"/>
          <w:szCs w:val="24"/>
        </w:rPr>
      </w:pPr>
    </w:p>
    <w:p w14:paraId="7C9D64FA" w14:textId="4BB19962" w:rsidR="005F6650" w:rsidRPr="00416E35" w:rsidRDefault="005F6650" w:rsidP="007839EB">
      <w:pPr>
        <w:autoSpaceDE w:val="0"/>
        <w:autoSpaceDN w:val="0"/>
        <w:adjustRightInd w:val="0"/>
        <w:spacing w:before="240" w:after="240" w:line="360" w:lineRule="auto"/>
        <w:ind w:firstLine="2268"/>
        <w:jc w:val="both"/>
        <w:rPr>
          <w:rFonts w:ascii="Arial" w:hAnsi="Arial" w:cs="Arial"/>
          <w:sz w:val="24"/>
          <w:szCs w:val="24"/>
        </w:rPr>
      </w:pPr>
      <w:r w:rsidRPr="00416E35">
        <w:rPr>
          <w:rFonts w:ascii="Arial" w:hAnsi="Arial" w:cs="Arial"/>
          <w:sz w:val="24"/>
          <w:szCs w:val="24"/>
        </w:rPr>
        <w:t xml:space="preserve">Ou seja, </w:t>
      </w:r>
      <w:r w:rsidR="00416E35">
        <w:rPr>
          <w:rFonts w:ascii="Arial" w:hAnsi="Arial" w:cs="Arial"/>
          <w:sz w:val="24"/>
          <w:szCs w:val="24"/>
        </w:rPr>
        <w:t xml:space="preserve">foram </w:t>
      </w:r>
      <w:r w:rsidRPr="00416E35">
        <w:rPr>
          <w:rFonts w:ascii="Arial" w:hAnsi="Arial" w:cs="Arial"/>
          <w:sz w:val="24"/>
          <w:szCs w:val="24"/>
        </w:rPr>
        <w:t>condena</w:t>
      </w:r>
      <w:r w:rsidR="00416E35">
        <w:rPr>
          <w:rFonts w:ascii="Arial" w:hAnsi="Arial" w:cs="Arial"/>
          <w:sz w:val="24"/>
          <w:szCs w:val="24"/>
        </w:rPr>
        <w:t>dos a</w:t>
      </w:r>
      <w:r w:rsidRPr="00416E35">
        <w:rPr>
          <w:rFonts w:ascii="Arial" w:hAnsi="Arial" w:cs="Arial"/>
          <w:sz w:val="24"/>
          <w:szCs w:val="24"/>
        </w:rPr>
        <w:t xml:space="preserve">o pagamento de </w:t>
      </w:r>
      <w:r w:rsidR="004860FA" w:rsidRPr="00E80040">
        <w:rPr>
          <w:rFonts w:ascii="Arial" w:hAnsi="Arial" w:cs="Arial"/>
          <w:b/>
          <w:bCs/>
          <w:sz w:val="24"/>
          <w:szCs w:val="24"/>
        </w:rPr>
        <w:t>R$ 19.018,38</w:t>
      </w:r>
      <w:r w:rsidR="00416E35">
        <w:rPr>
          <w:rFonts w:ascii="Arial" w:hAnsi="Arial" w:cs="Arial"/>
          <w:sz w:val="24"/>
          <w:szCs w:val="24"/>
        </w:rPr>
        <w:t xml:space="preserve">, </w:t>
      </w:r>
      <w:r w:rsidR="003E64D7">
        <w:rPr>
          <w:rFonts w:ascii="Arial" w:hAnsi="Arial" w:cs="Arial"/>
          <w:sz w:val="24"/>
          <w:szCs w:val="24"/>
        </w:rPr>
        <w:t xml:space="preserve">com correção </w:t>
      </w:r>
      <w:r w:rsidR="00416E35" w:rsidRPr="00416E35">
        <w:rPr>
          <w:rFonts w:ascii="Arial" w:hAnsi="Arial" w:cs="Arial"/>
          <w:sz w:val="24"/>
          <w:szCs w:val="24"/>
        </w:rPr>
        <w:t>pelo INPC/IGP-DI a partir da conclusão do curso</w:t>
      </w:r>
      <w:r w:rsidR="003E64D7">
        <w:rPr>
          <w:rFonts w:ascii="Arial" w:hAnsi="Arial" w:cs="Arial"/>
          <w:sz w:val="24"/>
          <w:szCs w:val="24"/>
        </w:rPr>
        <w:t xml:space="preserve"> (</w:t>
      </w:r>
      <w:r w:rsidR="00265CAA">
        <w:rPr>
          <w:rFonts w:ascii="Arial" w:hAnsi="Arial" w:cs="Arial"/>
          <w:sz w:val="24"/>
          <w:szCs w:val="24"/>
        </w:rPr>
        <w:t>31/12/2015</w:t>
      </w:r>
      <w:r w:rsidR="003E64D7">
        <w:rPr>
          <w:rFonts w:ascii="Arial" w:hAnsi="Arial" w:cs="Arial"/>
          <w:sz w:val="24"/>
          <w:szCs w:val="24"/>
        </w:rPr>
        <w:t>)</w:t>
      </w:r>
      <w:r w:rsidR="00416E35" w:rsidRPr="00416E35">
        <w:rPr>
          <w:rFonts w:ascii="Arial" w:hAnsi="Arial" w:cs="Arial"/>
          <w:sz w:val="24"/>
          <w:szCs w:val="24"/>
        </w:rPr>
        <w:t xml:space="preserve"> e de juros de 1% ao mês, a contar da citação (</w:t>
      </w:r>
      <w:r w:rsidR="00D60FC6">
        <w:rPr>
          <w:rFonts w:ascii="Arial" w:hAnsi="Arial" w:cs="Arial"/>
          <w:sz w:val="24"/>
          <w:szCs w:val="24"/>
        </w:rPr>
        <w:t>01/03/2018</w:t>
      </w:r>
      <w:r w:rsidR="00416E35" w:rsidRPr="00416E35">
        <w:rPr>
          <w:rFonts w:ascii="Arial" w:hAnsi="Arial" w:cs="Arial"/>
          <w:sz w:val="24"/>
          <w:szCs w:val="24"/>
        </w:rPr>
        <w:t>)</w:t>
      </w:r>
      <w:r w:rsidR="000B773C">
        <w:rPr>
          <w:rFonts w:ascii="Arial" w:hAnsi="Arial" w:cs="Arial"/>
          <w:sz w:val="24"/>
          <w:szCs w:val="24"/>
        </w:rPr>
        <w:t>, mais 8%</w:t>
      </w:r>
      <w:r w:rsidR="007828B1">
        <w:rPr>
          <w:rFonts w:ascii="Arial" w:hAnsi="Arial" w:cs="Arial"/>
          <w:sz w:val="24"/>
          <w:szCs w:val="24"/>
        </w:rPr>
        <w:t xml:space="preserve"> (10% x 80%)</w:t>
      </w:r>
      <w:r w:rsidR="000B773C">
        <w:rPr>
          <w:rFonts w:ascii="Arial" w:hAnsi="Arial" w:cs="Arial"/>
          <w:sz w:val="24"/>
          <w:szCs w:val="24"/>
        </w:rPr>
        <w:t xml:space="preserve"> de honorários de sucumbência</w:t>
      </w:r>
      <w:r w:rsidR="00324840">
        <w:rPr>
          <w:rFonts w:ascii="Arial" w:hAnsi="Arial" w:cs="Arial"/>
          <w:sz w:val="24"/>
          <w:szCs w:val="24"/>
        </w:rPr>
        <w:t xml:space="preserve"> corrigidos pelo INPC a partir da data da sentença (26/06/2020) e juros </w:t>
      </w:r>
      <w:r w:rsidR="00F00FC9">
        <w:rPr>
          <w:rFonts w:ascii="Arial" w:hAnsi="Arial" w:cs="Arial"/>
          <w:sz w:val="24"/>
          <w:szCs w:val="24"/>
        </w:rPr>
        <w:t>de mora de 1% ao mês a partir do trânsito em julgado (</w:t>
      </w:r>
      <w:r w:rsidR="00304591">
        <w:rPr>
          <w:rFonts w:ascii="Arial" w:hAnsi="Arial" w:cs="Arial"/>
          <w:sz w:val="24"/>
          <w:szCs w:val="24"/>
        </w:rPr>
        <w:t>19/07/2021).</w:t>
      </w:r>
    </w:p>
    <w:p w14:paraId="453A4CD4" w14:textId="77777777" w:rsidR="0078701A" w:rsidRDefault="0078701A" w:rsidP="007839EB">
      <w:pPr>
        <w:autoSpaceDE w:val="0"/>
        <w:autoSpaceDN w:val="0"/>
        <w:adjustRightInd w:val="0"/>
        <w:spacing w:before="240" w:after="240" w:line="360" w:lineRule="auto"/>
        <w:ind w:firstLine="2268"/>
        <w:jc w:val="both"/>
        <w:rPr>
          <w:rFonts w:ascii="Arial" w:hAnsi="Arial" w:cs="Arial"/>
          <w:bCs/>
          <w:sz w:val="24"/>
          <w:szCs w:val="24"/>
        </w:rPr>
      </w:pPr>
    </w:p>
    <w:p w14:paraId="3079CF19" w14:textId="2B069189" w:rsidR="0078701A" w:rsidRPr="00551364" w:rsidRDefault="00476CDF" w:rsidP="007839EB">
      <w:pPr>
        <w:autoSpaceDE w:val="0"/>
        <w:autoSpaceDN w:val="0"/>
        <w:adjustRightInd w:val="0"/>
        <w:spacing w:before="240" w:after="240" w:line="360" w:lineRule="auto"/>
        <w:ind w:firstLine="2268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Com o recurso da parte autora, </w:t>
      </w:r>
      <w:r w:rsidR="00551364">
        <w:rPr>
          <w:rFonts w:ascii="Arial" w:hAnsi="Arial" w:cs="Arial"/>
          <w:bCs/>
          <w:sz w:val="24"/>
          <w:szCs w:val="24"/>
        </w:rPr>
        <w:t xml:space="preserve">o r. </w:t>
      </w:r>
      <w:r w:rsidR="00DE0089">
        <w:rPr>
          <w:rFonts w:ascii="Arial" w:hAnsi="Arial" w:cs="Arial"/>
          <w:bCs/>
          <w:sz w:val="24"/>
          <w:szCs w:val="24"/>
        </w:rPr>
        <w:t xml:space="preserve">acórdão do TJPR </w:t>
      </w:r>
      <w:r w:rsidR="00551364">
        <w:rPr>
          <w:rFonts w:ascii="Arial" w:hAnsi="Arial" w:cs="Arial"/>
          <w:bCs/>
          <w:sz w:val="24"/>
          <w:szCs w:val="24"/>
        </w:rPr>
        <w:t>reformou a sentença</w:t>
      </w:r>
      <w:r w:rsidR="004F0EF3">
        <w:rPr>
          <w:rFonts w:ascii="Arial" w:hAnsi="Arial" w:cs="Arial"/>
          <w:bCs/>
          <w:sz w:val="24"/>
          <w:szCs w:val="24"/>
        </w:rPr>
        <w:t>, transitada em julgado,</w:t>
      </w:r>
      <w:r w:rsidR="00551364">
        <w:rPr>
          <w:rFonts w:ascii="Arial" w:hAnsi="Arial" w:cs="Arial"/>
          <w:bCs/>
          <w:sz w:val="24"/>
          <w:szCs w:val="24"/>
        </w:rPr>
        <w:t xml:space="preserve"> nos </w:t>
      </w:r>
      <w:r w:rsidR="00551364" w:rsidRPr="00551364">
        <w:rPr>
          <w:rFonts w:ascii="Arial" w:hAnsi="Arial" w:cs="Arial"/>
          <w:bCs/>
          <w:sz w:val="24"/>
          <w:szCs w:val="24"/>
        </w:rPr>
        <w:t>seguintes termos</w:t>
      </w:r>
      <w:r w:rsidR="00DE0089" w:rsidRPr="00551364">
        <w:rPr>
          <w:rFonts w:ascii="Arial" w:hAnsi="Arial" w:cs="Arial"/>
          <w:bCs/>
          <w:sz w:val="24"/>
          <w:szCs w:val="24"/>
        </w:rPr>
        <w:t>:</w:t>
      </w:r>
    </w:p>
    <w:p w14:paraId="00A44DBB" w14:textId="2089F66F" w:rsidR="00DE0089" w:rsidRPr="00551364" w:rsidRDefault="00551364" w:rsidP="007839EB">
      <w:pPr>
        <w:autoSpaceDE w:val="0"/>
        <w:autoSpaceDN w:val="0"/>
        <w:adjustRightInd w:val="0"/>
        <w:spacing w:before="240" w:after="240" w:line="360" w:lineRule="auto"/>
        <w:ind w:firstLine="2268"/>
        <w:jc w:val="both"/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“</w:t>
      </w:r>
      <w:r w:rsidR="000874EC" w:rsidRPr="00551364">
        <w:rPr>
          <w:rFonts w:ascii="Arial" w:hAnsi="Arial" w:cs="Arial"/>
          <w:i/>
          <w:iCs/>
          <w:sz w:val="24"/>
          <w:szCs w:val="24"/>
        </w:rPr>
        <w:t xml:space="preserve">Evidenciada a má-fé das instituições de ensino, é impositiva a sua condenação, nos termos do art. 42 do CDC, </w:t>
      </w:r>
      <w:r w:rsidR="000874EC" w:rsidRPr="00DF460F">
        <w:rPr>
          <w:rFonts w:ascii="Arial" w:hAnsi="Arial" w:cs="Arial"/>
          <w:b/>
          <w:bCs/>
          <w:i/>
          <w:iCs/>
          <w:sz w:val="24"/>
          <w:szCs w:val="24"/>
        </w:rPr>
        <w:t>à devolução, em dobro</w:t>
      </w:r>
      <w:r w:rsidR="000874EC" w:rsidRPr="00551364">
        <w:rPr>
          <w:rFonts w:ascii="Arial" w:hAnsi="Arial" w:cs="Arial"/>
          <w:i/>
          <w:iCs/>
          <w:sz w:val="24"/>
          <w:szCs w:val="24"/>
        </w:rPr>
        <w:t>, do valor indevidamente cobrado (qual seja, aquele indicado em sentença).</w:t>
      </w:r>
      <w:r>
        <w:rPr>
          <w:rFonts w:ascii="Arial" w:hAnsi="Arial" w:cs="Arial"/>
          <w:i/>
          <w:iCs/>
          <w:sz w:val="24"/>
          <w:szCs w:val="24"/>
        </w:rPr>
        <w:t>”</w:t>
      </w:r>
    </w:p>
    <w:p w14:paraId="430F50A6" w14:textId="37B8E8A5" w:rsidR="00DE0089" w:rsidRDefault="0040731A" w:rsidP="007839EB">
      <w:pPr>
        <w:autoSpaceDE w:val="0"/>
        <w:autoSpaceDN w:val="0"/>
        <w:adjustRightInd w:val="0"/>
        <w:spacing w:before="240" w:after="240" w:line="360" w:lineRule="auto"/>
        <w:ind w:firstLine="2268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Ainda,</w:t>
      </w:r>
    </w:p>
    <w:p w14:paraId="4BC1E3DF" w14:textId="5E432132" w:rsidR="0040731A" w:rsidRPr="0040731A" w:rsidRDefault="0040731A" w:rsidP="007839EB">
      <w:pPr>
        <w:autoSpaceDE w:val="0"/>
        <w:autoSpaceDN w:val="0"/>
        <w:adjustRightInd w:val="0"/>
        <w:spacing w:before="240" w:after="240" w:line="360" w:lineRule="auto"/>
        <w:ind w:firstLine="2268"/>
        <w:jc w:val="both"/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Cs/>
          <w:i/>
          <w:iCs/>
          <w:sz w:val="24"/>
          <w:szCs w:val="24"/>
        </w:rPr>
        <w:t>“</w:t>
      </w:r>
      <w:r w:rsidRPr="0040731A">
        <w:rPr>
          <w:rFonts w:ascii="Arial" w:hAnsi="Arial" w:cs="Arial"/>
          <w:bCs/>
          <w:i/>
          <w:iCs/>
          <w:sz w:val="24"/>
          <w:szCs w:val="24"/>
        </w:rPr>
        <w:t xml:space="preserve">Derrotado o autor tão-somente em relação à pretensão de indenização por dano moral, deve parte recorrida arcar com o pagamento de </w:t>
      </w:r>
      <w:r w:rsidRPr="00DF460F">
        <w:rPr>
          <w:rFonts w:ascii="Arial" w:hAnsi="Arial" w:cs="Arial"/>
          <w:bCs/>
          <w:i/>
          <w:iCs/>
          <w:sz w:val="24"/>
          <w:szCs w:val="24"/>
          <w:u w:val="single"/>
        </w:rPr>
        <w:t>90% das custas e despesas processuais, além dos honorários advocatícios, mantido o critério fixado na sentença</w:t>
      </w:r>
      <w:r w:rsidRPr="0040731A">
        <w:rPr>
          <w:rFonts w:ascii="Arial" w:hAnsi="Arial" w:cs="Arial"/>
          <w:bCs/>
          <w:i/>
          <w:iCs/>
          <w:sz w:val="24"/>
          <w:szCs w:val="24"/>
        </w:rPr>
        <w:t>.</w:t>
      </w:r>
      <w:r w:rsidR="00D60E10" w:rsidRPr="00D60E10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 w:rsidR="00D60E10" w:rsidRPr="0044126B">
        <w:rPr>
          <w:rFonts w:ascii="Arial" w:hAnsi="Arial" w:cs="Arial"/>
          <w:b/>
          <w:i/>
          <w:iCs/>
          <w:sz w:val="24"/>
          <w:szCs w:val="24"/>
        </w:rPr>
        <w:t>Conclusão</w:t>
      </w:r>
      <w:r w:rsidR="00D60E10" w:rsidRPr="00D60E10">
        <w:rPr>
          <w:rFonts w:ascii="Arial" w:hAnsi="Arial" w:cs="Arial"/>
          <w:bCs/>
          <w:i/>
          <w:iCs/>
          <w:sz w:val="24"/>
          <w:szCs w:val="24"/>
        </w:rPr>
        <w:t xml:space="preserve"> Pelo exposto, voto no sentido de dar parcial provimento ao recurso de apelação interposto pelo autor (cód. 238), para condenar as recorridas também </w:t>
      </w:r>
      <w:r w:rsidR="00D60E10" w:rsidRPr="00DF460F">
        <w:rPr>
          <w:rFonts w:ascii="Arial" w:hAnsi="Arial" w:cs="Arial"/>
          <w:bCs/>
          <w:i/>
          <w:iCs/>
          <w:sz w:val="24"/>
          <w:szCs w:val="24"/>
          <w:u w:val="single"/>
        </w:rPr>
        <w:t>ao pagamento em dobro do valor indevidamente cobrado</w:t>
      </w:r>
      <w:r w:rsidR="00D60E10" w:rsidRPr="00D60E10">
        <w:rPr>
          <w:rFonts w:ascii="Arial" w:hAnsi="Arial" w:cs="Arial"/>
          <w:bCs/>
          <w:i/>
          <w:iCs/>
          <w:sz w:val="24"/>
          <w:szCs w:val="24"/>
        </w:rPr>
        <w:t>.</w:t>
      </w:r>
      <w:r>
        <w:rPr>
          <w:rFonts w:ascii="Arial" w:hAnsi="Arial" w:cs="Arial"/>
          <w:bCs/>
          <w:i/>
          <w:iCs/>
          <w:sz w:val="24"/>
          <w:szCs w:val="24"/>
        </w:rPr>
        <w:t>”</w:t>
      </w:r>
    </w:p>
    <w:p w14:paraId="35F764EF" w14:textId="4DF97492" w:rsidR="00DE0089" w:rsidRDefault="00DE0089" w:rsidP="007839EB">
      <w:pPr>
        <w:autoSpaceDE w:val="0"/>
        <w:autoSpaceDN w:val="0"/>
        <w:adjustRightInd w:val="0"/>
        <w:spacing w:before="240" w:after="240" w:line="360" w:lineRule="auto"/>
        <w:ind w:firstLine="2268"/>
        <w:jc w:val="both"/>
        <w:rPr>
          <w:rFonts w:ascii="Arial" w:hAnsi="Arial" w:cs="Arial"/>
          <w:bCs/>
          <w:sz w:val="24"/>
          <w:szCs w:val="24"/>
        </w:rPr>
      </w:pPr>
    </w:p>
    <w:p w14:paraId="75F9DF79" w14:textId="775612E7" w:rsidR="00802F89" w:rsidRDefault="00802F89" w:rsidP="007839EB">
      <w:pPr>
        <w:autoSpaceDE w:val="0"/>
        <w:autoSpaceDN w:val="0"/>
        <w:adjustRightInd w:val="0"/>
        <w:spacing w:before="240" w:after="240" w:line="360" w:lineRule="auto"/>
        <w:ind w:firstLine="2268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Ou seja, </w:t>
      </w:r>
      <w:r w:rsidR="004F0EF3">
        <w:rPr>
          <w:rFonts w:ascii="Arial" w:hAnsi="Arial" w:cs="Arial"/>
          <w:bCs/>
          <w:sz w:val="24"/>
          <w:szCs w:val="24"/>
        </w:rPr>
        <w:t>após o trânsito em julgado, a condenação fico</w:t>
      </w:r>
      <w:r w:rsidR="00233FB0">
        <w:rPr>
          <w:rFonts w:ascii="Arial" w:hAnsi="Arial" w:cs="Arial"/>
          <w:bCs/>
          <w:sz w:val="24"/>
          <w:szCs w:val="24"/>
        </w:rPr>
        <w:t>u fixada nos seguintes parâmetros:</w:t>
      </w:r>
    </w:p>
    <w:p w14:paraId="3C2011A4" w14:textId="77777777" w:rsidR="007828B1" w:rsidRDefault="007828B1" w:rsidP="007839EB">
      <w:pPr>
        <w:autoSpaceDE w:val="0"/>
        <w:autoSpaceDN w:val="0"/>
        <w:adjustRightInd w:val="0"/>
        <w:spacing w:before="240" w:after="240" w:line="360" w:lineRule="auto"/>
        <w:ind w:firstLine="2268"/>
        <w:jc w:val="both"/>
        <w:rPr>
          <w:rFonts w:ascii="Arial" w:hAnsi="Arial" w:cs="Arial"/>
          <w:bCs/>
          <w:sz w:val="24"/>
          <w:szCs w:val="24"/>
        </w:rPr>
      </w:pPr>
    </w:p>
    <w:p w14:paraId="238AEB3A" w14:textId="47A9A9C4" w:rsidR="009F210A" w:rsidRPr="009F210A" w:rsidRDefault="00DF460F" w:rsidP="007839EB">
      <w:pPr>
        <w:autoSpaceDE w:val="0"/>
        <w:autoSpaceDN w:val="0"/>
        <w:adjustRightInd w:val="0"/>
        <w:spacing w:before="240" w:after="240" w:line="360" w:lineRule="auto"/>
        <w:ind w:firstLine="2268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VALOR </w:t>
      </w:r>
      <w:r w:rsidR="009F210A" w:rsidRPr="009F210A">
        <w:rPr>
          <w:rFonts w:ascii="Arial" w:hAnsi="Arial" w:cs="Arial"/>
          <w:b/>
          <w:sz w:val="24"/>
          <w:szCs w:val="24"/>
        </w:rPr>
        <w:t>PRINCIPAL</w:t>
      </w:r>
      <w:r w:rsidR="008F1FC2">
        <w:rPr>
          <w:rFonts w:ascii="Arial" w:hAnsi="Arial" w:cs="Arial"/>
          <w:b/>
          <w:sz w:val="24"/>
          <w:szCs w:val="24"/>
        </w:rPr>
        <w:t>:</w:t>
      </w:r>
    </w:p>
    <w:p w14:paraId="02BEBBBA" w14:textId="26A3AD5F" w:rsidR="00233FB0" w:rsidRDefault="00233FB0" w:rsidP="00233FB0">
      <w:pPr>
        <w:numPr>
          <w:ilvl w:val="0"/>
          <w:numId w:val="8"/>
        </w:numPr>
        <w:autoSpaceDE w:val="0"/>
        <w:autoSpaceDN w:val="0"/>
        <w:adjustRightInd w:val="0"/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Valor original </w:t>
      </w:r>
      <w:r w:rsidR="009323B2">
        <w:rPr>
          <w:rFonts w:ascii="Arial" w:hAnsi="Arial" w:cs="Arial"/>
          <w:bCs/>
          <w:sz w:val="24"/>
          <w:szCs w:val="24"/>
        </w:rPr>
        <w:t>(R$19.036,76 X 2)</w:t>
      </w:r>
      <w:r>
        <w:rPr>
          <w:rFonts w:ascii="Arial" w:hAnsi="Arial" w:cs="Arial"/>
          <w:bCs/>
          <w:sz w:val="24"/>
          <w:szCs w:val="24"/>
        </w:rPr>
        <w:t xml:space="preserve">: </w:t>
      </w:r>
      <w:r w:rsidR="00F23C7C" w:rsidRPr="007F1D7F">
        <w:rPr>
          <w:rFonts w:ascii="Arial" w:hAnsi="Arial" w:cs="Arial"/>
          <w:b/>
          <w:sz w:val="24"/>
          <w:szCs w:val="24"/>
        </w:rPr>
        <w:t>R$</w:t>
      </w:r>
      <w:r w:rsidR="009323B2" w:rsidRPr="007F1D7F">
        <w:rPr>
          <w:rFonts w:ascii="Arial" w:hAnsi="Arial" w:cs="Arial"/>
          <w:b/>
          <w:sz w:val="24"/>
          <w:szCs w:val="24"/>
        </w:rPr>
        <w:t>38.036,76</w:t>
      </w:r>
    </w:p>
    <w:p w14:paraId="7A48A539" w14:textId="253961E3" w:rsidR="00233FB0" w:rsidRDefault="006F1B38" w:rsidP="007F1D7F">
      <w:pPr>
        <w:numPr>
          <w:ilvl w:val="0"/>
          <w:numId w:val="8"/>
        </w:numPr>
        <w:autoSpaceDE w:val="0"/>
        <w:autoSpaceDN w:val="0"/>
        <w:adjustRightInd w:val="0"/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Índice de Correção: Média INPC/IGP-DI</w:t>
      </w:r>
    </w:p>
    <w:p w14:paraId="256CFEC2" w14:textId="2E7CF9F8" w:rsidR="006F1B38" w:rsidRDefault="006F1B38" w:rsidP="007F1D7F">
      <w:pPr>
        <w:numPr>
          <w:ilvl w:val="0"/>
          <w:numId w:val="8"/>
        </w:numPr>
        <w:autoSpaceDE w:val="0"/>
        <w:autoSpaceDN w:val="0"/>
        <w:adjustRightInd w:val="0"/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Data inicial de Correção: 31/12/2015</w:t>
      </w:r>
    </w:p>
    <w:p w14:paraId="0B8E5BCA" w14:textId="3047F613" w:rsidR="006F1B38" w:rsidRDefault="002A658E" w:rsidP="007F1D7F">
      <w:pPr>
        <w:numPr>
          <w:ilvl w:val="0"/>
          <w:numId w:val="8"/>
        </w:numPr>
        <w:autoSpaceDE w:val="0"/>
        <w:autoSpaceDN w:val="0"/>
        <w:adjustRightInd w:val="0"/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Juros de Mora: 1% ao mês</w:t>
      </w:r>
    </w:p>
    <w:p w14:paraId="53B8061A" w14:textId="52E2943A" w:rsidR="002A658E" w:rsidRDefault="002A658E" w:rsidP="007F1D7F">
      <w:pPr>
        <w:numPr>
          <w:ilvl w:val="0"/>
          <w:numId w:val="8"/>
        </w:numPr>
        <w:autoSpaceDE w:val="0"/>
        <w:autoSpaceDN w:val="0"/>
        <w:adjustRightInd w:val="0"/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Data inicial dos Juros: 01/03/2018</w:t>
      </w:r>
    </w:p>
    <w:p w14:paraId="595D4E9C" w14:textId="77777777" w:rsidR="00DF460F" w:rsidRDefault="00DF460F" w:rsidP="00DF460F">
      <w:pPr>
        <w:autoSpaceDE w:val="0"/>
        <w:autoSpaceDN w:val="0"/>
        <w:adjustRightInd w:val="0"/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11A2F7D0" w14:textId="74A1B484" w:rsidR="00802F89" w:rsidRPr="002D04EC" w:rsidRDefault="002D04EC" w:rsidP="007839EB">
      <w:pPr>
        <w:autoSpaceDE w:val="0"/>
        <w:autoSpaceDN w:val="0"/>
        <w:adjustRightInd w:val="0"/>
        <w:spacing w:before="240" w:after="240" w:line="360" w:lineRule="auto"/>
        <w:ind w:firstLine="2268"/>
        <w:jc w:val="both"/>
        <w:rPr>
          <w:rFonts w:ascii="Arial" w:hAnsi="Arial" w:cs="Arial"/>
          <w:b/>
          <w:sz w:val="24"/>
          <w:szCs w:val="24"/>
        </w:rPr>
      </w:pPr>
      <w:r w:rsidRPr="002D04EC">
        <w:rPr>
          <w:rFonts w:ascii="Arial" w:hAnsi="Arial" w:cs="Arial"/>
          <w:b/>
          <w:sz w:val="24"/>
          <w:szCs w:val="24"/>
        </w:rPr>
        <w:lastRenderedPageBreak/>
        <w:t>HONORÁRIOS</w:t>
      </w:r>
      <w:r w:rsidR="008F1FC2">
        <w:rPr>
          <w:rFonts w:ascii="Arial" w:hAnsi="Arial" w:cs="Arial"/>
          <w:b/>
          <w:sz w:val="24"/>
          <w:szCs w:val="24"/>
        </w:rPr>
        <w:t>:</w:t>
      </w:r>
    </w:p>
    <w:p w14:paraId="2B667E83" w14:textId="3618532D" w:rsidR="00E57BD9" w:rsidRDefault="00E57BD9" w:rsidP="00E57BD9">
      <w:pPr>
        <w:numPr>
          <w:ilvl w:val="0"/>
          <w:numId w:val="9"/>
        </w:numPr>
        <w:autoSpaceDE w:val="0"/>
        <w:autoSpaceDN w:val="0"/>
        <w:adjustRightInd w:val="0"/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10% x 90% = </w:t>
      </w:r>
      <w:r w:rsidRPr="002622D1">
        <w:rPr>
          <w:rFonts w:ascii="Arial" w:hAnsi="Arial" w:cs="Arial"/>
          <w:b/>
          <w:sz w:val="24"/>
          <w:szCs w:val="24"/>
        </w:rPr>
        <w:t>9%</w:t>
      </w:r>
      <w:r>
        <w:rPr>
          <w:rFonts w:ascii="Arial" w:hAnsi="Arial" w:cs="Arial"/>
          <w:bCs/>
          <w:sz w:val="24"/>
          <w:szCs w:val="24"/>
        </w:rPr>
        <w:t xml:space="preserve"> (sobre o valor atualizado da causa).</w:t>
      </w:r>
    </w:p>
    <w:p w14:paraId="5011CE4F" w14:textId="7AF76EC6" w:rsidR="002D04EC" w:rsidRPr="00257F7F" w:rsidRDefault="00E57BD9" w:rsidP="002D04EC">
      <w:pPr>
        <w:numPr>
          <w:ilvl w:val="0"/>
          <w:numId w:val="9"/>
        </w:numPr>
        <w:autoSpaceDE w:val="0"/>
        <w:autoSpaceDN w:val="0"/>
        <w:adjustRightInd w:val="0"/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V</w:t>
      </w:r>
      <w:r w:rsidR="00E56EE0">
        <w:rPr>
          <w:rFonts w:ascii="Arial" w:hAnsi="Arial" w:cs="Arial"/>
          <w:bCs/>
          <w:sz w:val="24"/>
          <w:szCs w:val="24"/>
        </w:rPr>
        <w:t xml:space="preserve">alor </w:t>
      </w:r>
      <w:r>
        <w:rPr>
          <w:rFonts w:ascii="Arial" w:hAnsi="Arial" w:cs="Arial"/>
          <w:bCs/>
          <w:sz w:val="24"/>
          <w:szCs w:val="24"/>
        </w:rPr>
        <w:t xml:space="preserve">Original </w:t>
      </w:r>
      <w:r w:rsidR="00E56EE0">
        <w:rPr>
          <w:rFonts w:ascii="Arial" w:hAnsi="Arial" w:cs="Arial"/>
          <w:bCs/>
          <w:sz w:val="24"/>
          <w:szCs w:val="24"/>
        </w:rPr>
        <w:t xml:space="preserve">da Causa = </w:t>
      </w:r>
      <w:r w:rsidR="008F1FC2" w:rsidRPr="008F1FC2">
        <w:rPr>
          <w:rFonts w:ascii="Arial" w:hAnsi="Arial" w:cs="Arial"/>
          <w:b/>
          <w:sz w:val="24"/>
          <w:szCs w:val="24"/>
        </w:rPr>
        <w:t>R$ 41.328,57</w:t>
      </w:r>
    </w:p>
    <w:p w14:paraId="016191A7" w14:textId="5E9838FB" w:rsidR="00257F7F" w:rsidRPr="00257F7F" w:rsidRDefault="00257F7F" w:rsidP="002D04EC">
      <w:pPr>
        <w:numPr>
          <w:ilvl w:val="0"/>
          <w:numId w:val="9"/>
        </w:numPr>
        <w:autoSpaceDE w:val="0"/>
        <w:autoSpaceDN w:val="0"/>
        <w:adjustRightInd w:val="0"/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57F7F">
        <w:rPr>
          <w:rFonts w:ascii="Arial" w:hAnsi="Arial" w:cs="Arial"/>
          <w:bCs/>
          <w:sz w:val="24"/>
          <w:szCs w:val="24"/>
        </w:rPr>
        <w:t>Data da distribuição: 18/12/2017</w:t>
      </w:r>
    </w:p>
    <w:p w14:paraId="3AFA1DE6" w14:textId="6B9E4240" w:rsidR="00D806AB" w:rsidRPr="00825ACB" w:rsidRDefault="00C43B72" w:rsidP="002D04EC">
      <w:pPr>
        <w:numPr>
          <w:ilvl w:val="0"/>
          <w:numId w:val="9"/>
        </w:numPr>
        <w:autoSpaceDE w:val="0"/>
        <w:autoSpaceDN w:val="0"/>
        <w:adjustRightInd w:val="0"/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C43B72">
        <w:rPr>
          <w:rFonts w:ascii="Arial" w:hAnsi="Arial" w:cs="Arial"/>
          <w:bCs/>
          <w:sz w:val="24"/>
          <w:szCs w:val="24"/>
        </w:rPr>
        <w:t xml:space="preserve">Valor atualizado </w:t>
      </w:r>
      <w:r w:rsidR="00257F7F">
        <w:rPr>
          <w:rFonts w:ascii="Arial" w:hAnsi="Arial" w:cs="Arial"/>
          <w:bCs/>
          <w:sz w:val="24"/>
          <w:szCs w:val="24"/>
        </w:rPr>
        <w:t>para</w:t>
      </w:r>
      <w:r w:rsidRPr="00C43B72">
        <w:rPr>
          <w:rFonts w:ascii="Arial" w:hAnsi="Arial" w:cs="Arial"/>
          <w:bCs/>
          <w:sz w:val="24"/>
          <w:szCs w:val="24"/>
        </w:rPr>
        <w:t xml:space="preserve"> 26/06/2020 (sentença)</w:t>
      </w:r>
      <w:r w:rsidR="00F379A9">
        <w:rPr>
          <w:rFonts w:ascii="Arial" w:hAnsi="Arial" w:cs="Arial"/>
          <w:bCs/>
          <w:sz w:val="24"/>
          <w:szCs w:val="24"/>
        </w:rPr>
        <w:t>:</w:t>
      </w:r>
      <w:r w:rsidR="00372BC9">
        <w:rPr>
          <w:rFonts w:ascii="Arial" w:hAnsi="Arial" w:cs="Arial"/>
          <w:bCs/>
          <w:sz w:val="24"/>
          <w:szCs w:val="24"/>
        </w:rPr>
        <w:t xml:space="preserve"> </w:t>
      </w:r>
      <w:r w:rsidR="00372BC9" w:rsidRPr="001C3C9F">
        <w:rPr>
          <w:rFonts w:ascii="Arial" w:hAnsi="Arial" w:cs="Arial"/>
          <w:b/>
          <w:sz w:val="24"/>
          <w:szCs w:val="24"/>
        </w:rPr>
        <w:t>R$</w:t>
      </w:r>
      <w:r w:rsidR="00B660A9">
        <w:rPr>
          <w:rFonts w:ascii="Arial" w:hAnsi="Arial" w:cs="Arial"/>
          <w:b/>
          <w:sz w:val="24"/>
          <w:szCs w:val="24"/>
        </w:rPr>
        <w:t>47.053,83</w:t>
      </w:r>
    </w:p>
    <w:p w14:paraId="3160779A" w14:textId="4EEFEE7A" w:rsidR="00825ACB" w:rsidRPr="00825ACB" w:rsidRDefault="00825ACB" w:rsidP="002D04EC">
      <w:pPr>
        <w:numPr>
          <w:ilvl w:val="0"/>
          <w:numId w:val="9"/>
        </w:numPr>
        <w:autoSpaceDE w:val="0"/>
        <w:autoSpaceDN w:val="0"/>
        <w:adjustRightInd w:val="0"/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896F06">
        <w:rPr>
          <w:rFonts w:ascii="Arial" w:hAnsi="Arial" w:cs="Arial"/>
          <w:b/>
          <w:sz w:val="24"/>
          <w:szCs w:val="24"/>
        </w:rPr>
        <w:t xml:space="preserve">Valor Honorários (9%) em 26/06/2020: </w:t>
      </w:r>
      <w:r w:rsidR="00896F06" w:rsidRPr="00896F06">
        <w:rPr>
          <w:rFonts w:ascii="Arial" w:hAnsi="Arial" w:cs="Arial"/>
          <w:b/>
          <w:sz w:val="24"/>
          <w:szCs w:val="24"/>
        </w:rPr>
        <w:t>R$4.234,84</w:t>
      </w:r>
    </w:p>
    <w:p w14:paraId="09273C5B" w14:textId="7D1A2B74" w:rsidR="000A0A80" w:rsidRDefault="000A0A80" w:rsidP="000A0A80">
      <w:pPr>
        <w:numPr>
          <w:ilvl w:val="0"/>
          <w:numId w:val="9"/>
        </w:numPr>
        <w:autoSpaceDE w:val="0"/>
        <w:autoSpaceDN w:val="0"/>
        <w:adjustRightInd w:val="0"/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Índice de Correção</w:t>
      </w:r>
      <w:r w:rsidR="0038000A">
        <w:rPr>
          <w:rFonts w:ascii="Arial" w:hAnsi="Arial" w:cs="Arial"/>
          <w:bCs/>
          <w:sz w:val="24"/>
          <w:szCs w:val="24"/>
        </w:rPr>
        <w:t xml:space="preserve"> </w:t>
      </w:r>
      <w:r w:rsidR="00735F74">
        <w:rPr>
          <w:rFonts w:ascii="Arial" w:hAnsi="Arial" w:cs="Arial"/>
          <w:bCs/>
          <w:sz w:val="24"/>
          <w:szCs w:val="24"/>
        </w:rPr>
        <w:t>Honorários</w:t>
      </w:r>
      <w:r>
        <w:rPr>
          <w:rFonts w:ascii="Arial" w:hAnsi="Arial" w:cs="Arial"/>
          <w:bCs/>
          <w:sz w:val="24"/>
          <w:szCs w:val="24"/>
        </w:rPr>
        <w:t>: INPC</w:t>
      </w:r>
      <w:r w:rsidR="008F2F82">
        <w:rPr>
          <w:rFonts w:ascii="Arial" w:hAnsi="Arial" w:cs="Arial"/>
          <w:bCs/>
          <w:sz w:val="24"/>
          <w:szCs w:val="24"/>
        </w:rPr>
        <w:t>/IBGE</w:t>
      </w:r>
    </w:p>
    <w:p w14:paraId="41432CA6" w14:textId="49840829" w:rsidR="000A0A80" w:rsidRDefault="000A0A80" w:rsidP="000A0A80">
      <w:pPr>
        <w:numPr>
          <w:ilvl w:val="0"/>
          <w:numId w:val="9"/>
        </w:numPr>
        <w:autoSpaceDE w:val="0"/>
        <w:autoSpaceDN w:val="0"/>
        <w:adjustRightInd w:val="0"/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Data inicial de Correção: </w:t>
      </w:r>
      <w:r w:rsidR="003D2A5D">
        <w:rPr>
          <w:rFonts w:ascii="Arial" w:hAnsi="Arial" w:cs="Arial"/>
          <w:bCs/>
          <w:sz w:val="24"/>
          <w:szCs w:val="24"/>
        </w:rPr>
        <w:t>26/06/2020</w:t>
      </w:r>
    </w:p>
    <w:p w14:paraId="4914C1FB" w14:textId="77777777" w:rsidR="000A0A80" w:rsidRDefault="000A0A80" w:rsidP="000A0A80">
      <w:pPr>
        <w:numPr>
          <w:ilvl w:val="0"/>
          <w:numId w:val="9"/>
        </w:numPr>
        <w:autoSpaceDE w:val="0"/>
        <w:autoSpaceDN w:val="0"/>
        <w:adjustRightInd w:val="0"/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Juros de Mora: 1% ao mês</w:t>
      </w:r>
    </w:p>
    <w:p w14:paraId="3C62A6AE" w14:textId="65BBC1CD" w:rsidR="000A0A80" w:rsidRDefault="000A0A80" w:rsidP="000A0A80">
      <w:pPr>
        <w:numPr>
          <w:ilvl w:val="0"/>
          <w:numId w:val="9"/>
        </w:numPr>
        <w:autoSpaceDE w:val="0"/>
        <w:autoSpaceDN w:val="0"/>
        <w:adjustRightInd w:val="0"/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Data inicial dos Juros: </w:t>
      </w:r>
      <w:r w:rsidR="0091459E">
        <w:rPr>
          <w:rFonts w:ascii="Arial" w:hAnsi="Arial" w:cs="Arial"/>
          <w:bCs/>
          <w:sz w:val="24"/>
          <w:szCs w:val="24"/>
        </w:rPr>
        <w:t>19/07/2021</w:t>
      </w:r>
    </w:p>
    <w:p w14:paraId="196D3C3D" w14:textId="3F84A12F" w:rsidR="000A0A80" w:rsidRDefault="000A0A80" w:rsidP="0091459E">
      <w:pPr>
        <w:autoSpaceDE w:val="0"/>
        <w:autoSpaceDN w:val="0"/>
        <w:adjustRightInd w:val="0"/>
        <w:spacing w:before="240" w:after="240" w:line="360" w:lineRule="auto"/>
        <w:ind w:left="2628"/>
        <w:jc w:val="both"/>
        <w:rPr>
          <w:rFonts w:ascii="Arial" w:hAnsi="Arial" w:cs="Arial"/>
          <w:bCs/>
          <w:sz w:val="24"/>
          <w:szCs w:val="24"/>
        </w:rPr>
      </w:pPr>
    </w:p>
    <w:p w14:paraId="3C2FEB50" w14:textId="3D1BB8F2" w:rsidR="0000656E" w:rsidRDefault="0091459E" w:rsidP="007839EB">
      <w:pPr>
        <w:autoSpaceDE w:val="0"/>
        <w:autoSpaceDN w:val="0"/>
        <w:adjustRightInd w:val="0"/>
        <w:spacing w:before="240" w:after="240" w:line="360" w:lineRule="auto"/>
        <w:ind w:firstLine="2268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Pois bem, atualizado e acrescido de </w:t>
      </w:r>
      <w:r w:rsidR="00DF733C">
        <w:rPr>
          <w:rFonts w:ascii="Arial" w:hAnsi="Arial" w:cs="Arial"/>
          <w:bCs/>
          <w:sz w:val="24"/>
          <w:szCs w:val="24"/>
        </w:rPr>
        <w:t>j</w:t>
      </w:r>
      <w:r>
        <w:rPr>
          <w:rFonts w:ascii="Arial" w:hAnsi="Arial" w:cs="Arial"/>
          <w:bCs/>
          <w:sz w:val="24"/>
          <w:szCs w:val="24"/>
        </w:rPr>
        <w:t>uros de mora conforme a</w:t>
      </w:r>
      <w:r w:rsidR="001C4044">
        <w:rPr>
          <w:rFonts w:ascii="Arial" w:hAnsi="Arial" w:cs="Arial"/>
          <w:bCs/>
          <w:sz w:val="24"/>
          <w:szCs w:val="24"/>
        </w:rPr>
        <w:t xml:space="preserve">s decisões supra, o valor do principal a data de hoje, conforme cálculos em anexo é de </w:t>
      </w:r>
      <w:r w:rsidR="001C4044" w:rsidRPr="00FB24CD">
        <w:rPr>
          <w:rFonts w:ascii="Arial" w:hAnsi="Arial" w:cs="Arial"/>
          <w:b/>
          <w:sz w:val="24"/>
          <w:szCs w:val="24"/>
        </w:rPr>
        <w:t xml:space="preserve">R$ </w:t>
      </w:r>
      <w:r w:rsidR="003F1EEA" w:rsidRPr="00FB24CD">
        <w:rPr>
          <w:rFonts w:ascii="Arial" w:hAnsi="Arial" w:cs="Arial"/>
          <w:b/>
          <w:sz w:val="24"/>
          <w:szCs w:val="24"/>
        </w:rPr>
        <w:t>81.537,30 (oitenta e um mil e quinhentos e trinta e sete reais e trinta centavos)</w:t>
      </w:r>
      <w:r w:rsidR="0000656E">
        <w:rPr>
          <w:rFonts w:ascii="Arial" w:hAnsi="Arial" w:cs="Arial"/>
          <w:bCs/>
          <w:sz w:val="24"/>
          <w:szCs w:val="24"/>
        </w:rPr>
        <w:t>.</w:t>
      </w:r>
    </w:p>
    <w:p w14:paraId="03F14B95" w14:textId="0C48D409" w:rsidR="00CD1161" w:rsidRDefault="0000656E" w:rsidP="007839EB">
      <w:pPr>
        <w:autoSpaceDE w:val="0"/>
        <w:autoSpaceDN w:val="0"/>
        <w:adjustRightInd w:val="0"/>
        <w:spacing w:before="240" w:after="240" w:line="360" w:lineRule="auto"/>
        <w:ind w:firstLine="2268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Já os honorários de sucumbência atualizados somam </w:t>
      </w:r>
      <w:r w:rsidRPr="00FB24CD">
        <w:rPr>
          <w:rFonts w:ascii="Arial" w:hAnsi="Arial" w:cs="Arial"/>
          <w:b/>
          <w:sz w:val="24"/>
          <w:szCs w:val="24"/>
        </w:rPr>
        <w:t>R$</w:t>
      </w:r>
      <w:r w:rsidR="00DF733C" w:rsidRPr="00FB24CD">
        <w:rPr>
          <w:rFonts w:ascii="Arial" w:hAnsi="Arial" w:cs="Arial"/>
          <w:b/>
          <w:sz w:val="24"/>
          <w:szCs w:val="24"/>
        </w:rPr>
        <w:t>4.723,20 (quatro mil e setecentos e vinte e três reais e vinte centavos)</w:t>
      </w:r>
      <w:r w:rsidR="00DF733C">
        <w:rPr>
          <w:rFonts w:ascii="Arial" w:hAnsi="Arial" w:cs="Arial"/>
          <w:bCs/>
          <w:sz w:val="24"/>
          <w:szCs w:val="24"/>
        </w:rPr>
        <w:t>.</w:t>
      </w:r>
    </w:p>
    <w:p w14:paraId="5B785CF4" w14:textId="77777777" w:rsidR="00CD1161" w:rsidRDefault="00CD1161" w:rsidP="007839EB">
      <w:pPr>
        <w:autoSpaceDE w:val="0"/>
        <w:autoSpaceDN w:val="0"/>
        <w:adjustRightInd w:val="0"/>
        <w:spacing w:before="240" w:after="240" w:line="360" w:lineRule="auto"/>
        <w:ind w:firstLine="2268"/>
        <w:jc w:val="both"/>
        <w:rPr>
          <w:rFonts w:ascii="Arial" w:hAnsi="Arial" w:cs="Arial"/>
          <w:bCs/>
          <w:sz w:val="24"/>
          <w:szCs w:val="24"/>
        </w:rPr>
      </w:pPr>
    </w:p>
    <w:p w14:paraId="25DE7FF7" w14:textId="4610AB79" w:rsidR="00CD1161" w:rsidRDefault="00CD1161" w:rsidP="007839EB">
      <w:pPr>
        <w:autoSpaceDE w:val="0"/>
        <w:autoSpaceDN w:val="0"/>
        <w:adjustRightInd w:val="0"/>
        <w:spacing w:before="240" w:after="240" w:line="360" w:lineRule="auto"/>
        <w:ind w:firstLine="2268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Perfaz-se, portanto, o valor total a ser pago pelos requeridos, </w:t>
      </w:r>
      <w:r w:rsidR="00BC1322">
        <w:rPr>
          <w:rFonts w:ascii="Arial" w:hAnsi="Arial" w:cs="Arial"/>
          <w:bCs/>
          <w:sz w:val="24"/>
          <w:szCs w:val="24"/>
        </w:rPr>
        <w:t xml:space="preserve">na data de hoje, de </w:t>
      </w:r>
      <w:r w:rsidR="00BC1322" w:rsidRPr="00FB24CD">
        <w:rPr>
          <w:rFonts w:ascii="Arial" w:hAnsi="Arial" w:cs="Arial"/>
          <w:b/>
          <w:sz w:val="24"/>
          <w:szCs w:val="24"/>
        </w:rPr>
        <w:t xml:space="preserve">R$ </w:t>
      </w:r>
      <w:r w:rsidR="00460AC0" w:rsidRPr="00FB24CD">
        <w:rPr>
          <w:rFonts w:ascii="Arial" w:hAnsi="Arial" w:cs="Arial"/>
          <w:b/>
          <w:sz w:val="24"/>
          <w:szCs w:val="24"/>
        </w:rPr>
        <w:t>86.260,50 (oitenta e seis mil e duzentos e sessenta reais e cinquenta centavos</w:t>
      </w:r>
      <w:r w:rsidR="00FB24CD" w:rsidRPr="00FB24CD">
        <w:rPr>
          <w:rFonts w:ascii="Arial" w:hAnsi="Arial" w:cs="Arial"/>
          <w:b/>
          <w:sz w:val="24"/>
          <w:szCs w:val="24"/>
        </w:rPr>
        <w:t>)</w:t>
      </w:r>
      <w:r w:rsidR="00FB24CD">
        <w:rPr>
          <w:rFonts w:ascii="Arial" w:hAnsi="Arial" w:cs="Arial"/>
          <w:bCs/>
          <w:sz w:val="24"/>
          <w:szCs w:val="24"/>
        </w:rPr>
        <w:t>.</w:t>
      </w:r>
    </w:p>
    <w:p w14:paraId="220A23A8" w14:textId="77777777" w:rsidR="00CD1161" w:rsidRDefault="00CD1161" w:rsidP="007839EB">
      <w:pPr>
        <w:autoSpaceDE w:val="0"/>
        <w:autoSpaceDN w:val="0"/>
        <w:adjustRightInd w:val="0"/>
        <w:spacing w:before="240" w:after="240" w:line="360" w:lineRule="auto"/>
        <w:ind w:firstLine="2268"/>
        <w:jc w:val="both"/>
        <w:rPr>
          <w:rFonts w:ascii="Arial" w:hAnsi="Arial" w:cs="Arial"/>
          <w:bCs/>
          <w:sz w:val="24"/>
          <w:szCs w:val="24"/>
        </w:rPr>
      </w:pPr>
    </w:p>
    <w:p w14:paraId="7C15926F" w14:textId="07A62ADD" w:rsidR="007E13DD" w:rsidRDefault="007E13DD" w:rsidP="00762B25">
      <w:pPr>
        <w:autoSpaceDE w:val="0"/>
        <w:autoSpaceDN w:val="0"/>
        <w:adjustRightInd w:val="0"/>
        <w:spacing w:before="240" w:after="240" w:line="360" w:lineRule="auto"/>
        <w:ind w:firstLine="2268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lastRenderedPageBreak/>
        <w:t>Assim, REQUER:</w:t>
      </w:r>
    </w:p>
    <w:p w14:paraId="0CC70B99" w14:textId="4B149F9C" w:rsidR="00762B25" w:rsidRDefault="00762B25" w:rsidP="00762B25">
      <w:pPr>
        <w:autoSpaceDE w:val="0"/>
        <w:autoSpaceDN w:val="0"/>
        <w:adjustRightInd w:val="0"/>
        <w:spacing w:before="240" w:after="240" w:line="360" w:lineRule="auto"/>
        <w:ind w:firstLine="2268"/>
        <w:jc w:val="both"/>
        <w:rPr>
          <w:rFonts w:ascii="Arial" w:hAnsi="Arial" w:cs="Arial"/>
          <w:bCs/>
          <w:sz w:val="24"/>
          <w:szCs w:val="24"/>
        </w:rPr>
      </w:pPr>
    </w:p>
    <w:p w14:paraId="713BF1E5" w14:textId="428EFDD6" w:rsidR="00762B25" w:rsidRDefault="00762B25" w:rsidP="00762B25">
      <w:pPr>
        <w:numPr>
          <w:ilvl w:val="0"/>
          <w:numId w:val="11"/>
        </w:numPr>
        <w:autoSpaceDE w:val="0"/>
        <w:autoSpaceDN w:val="0"/>
        <w:adjustRightInd w:val="0"/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Sejam intimados os requeridos, por meio de seus advogados</w:t>
      </w:r>
      <w:r w:rsidR="0011599A">
        <w:rPr>
          <w:rFonts w:ascii="Arial" w:hAnsi="Arial" w:cs="Arial"/>
          <w:bCs/>
          <w:sz w:val="24"/>
          <w:szCs w:val="24"/>
        </w:rPr>
        <w:t>, para que no prazo de 15 dias pague</w:t>
      </w:r>
      <w:r w:rsidR="00B00E74">
        <w:rPr>
          <w:rFonts w:ascii="Arial" w:hAnsi="Arial" w:cs="Arial"/>
          <w:bCs/>
          <w:sz w:val="24"/>
          <w:szCs w:val="24"/>
        </w:rPr>
        <w:t>m</w:t>
      </w:r>
      <w:r w:rsidR="0011599A">
        <w:rPr>
          <w:rFonts w:ascii="Arial" w:hAnsi="Arial" w:cs="Arial"/>
          <w:bCs/>
          <w:sz w:val="24"/>
          <w:szCs w:val="24"/>
        </w:rPr>
        <w:t xml:space="preserve"> o valor total acima indicado</w:t>
      </w:r>
      <w:r w:rsidR="009B64B9">
        <w:rPr>
          <w:rFonts w:ascii="Arial" w:hAnsi="Arial" w:cs="Arial"/>
          <w:bCs/>
          <w:sz w:val="24"/>
          <w:szCs w:val="24"/>
        </w:rPr>
        <w:t xml:space="preserve">, </w:t>
      </w:r>
      <w:r w:rsidR="009B64B9" w:rsidRPr="00FB24CD">
        <w:rPr>
          <w:rFonts w:ascii="Arial" w:hAnsi="Arial" w:cs="Arial"/>
          <w:b/>
          <w:sz w:val="24"/>
          <w:szCs w:val="24"/>
        </w:rPr>
        <w:t>R$ 86.260,50 (oitenta e seis mil e duzentos e sessenta reais e cinquenta centavos)</w:t>
      </w:r>
      <w:r w:rsidR="0011599A">
        <w:rPr>
          <w:rFonts w:ascii="Arial" w:hAnsi="Arial" w:cs="Arial"/>
          <w:bCs/>
          <w:sz w:val="24"/>
          <w:szCs w:val="24"/>
        </w:rPr>
        <w:t xml:space="preserve">, </w:t>
      </w:r>
      <w:r w:rsidR="00DB3105">
        <w:rPr>
          <w:rFonts w:ascii="Arial" w:hAnsi="Arial" w:cs="Arial"/>
          <w:bCs/>
          <w:sz w:val="24"/>
          <w:szCs w:val="24"/>
        </w:rPr>
        <w:t xml:space="preserve">corrigido monetariamente e acrescido de juros de mora até final pagamento, </w:t>
      </w:r>
      <w:r w:rsidR="0011599A">
        <w:rPr>
          <w:rFonts w:ascii="Arial" w:hAnsi="Arial" w:cs="Arial"/>
          <w:bCs/>
          <w:sz w:val="24"/>
          <w:szCs w:val="24"/>
        </w:rPr>
        <w:t xml:space="preserve">sob pena de multa de 10% </w:t>
      </w:r>
      <w:r w:rsidR="009943E5">
        <w:rPr>
          <w:rFonts w:ascii="Arial" w:hAnsi="Arial" w:cs="Arial"/>
          <w:bCs/>
          <w:sz w:val="24"/>
          <w:szCs w:val="24"/>
        </w:rPr>
        <w:t>mais honorários advocatícios na fa</w:t>
      </w:r>
      <w:r w:rsidR="00FB6042">
        <w:rPr>
          <w:rFonts w:ascii="Arial" w:hAnsi="Arial" w:cs="Arial"/>
          <w:bCs/>
          <w:sz w:val="24"/>
          <w:szCs w:val="24"/>
        </w:rPr>
        <w:t>s</w:t>
      </w:r>
      <w:r w:rsidR="009943E5">
        <w:rPr>
          <w:rFonts w:ascii="Arial" w:hAnsi="Arial" w:cs="Arial"/>
          <w:bCs/>
          <w:sz w:val="24"/>
          <w:szCs w:val="24"/>
        </w:rPr>
        <w:t>e de cumprimento de sentença de 10%</w:t>
      </w:r>
      <w:r w:rsidR="00DE10CD">
        <w:rPr>
          <w:rFonts w:ascii="Arial" w:hAnsi="Arial" w:cs="Arial"/>
          <w:bCs/>
          <w:sz w:val="24"/>
          <w:szCs w:val="24"/>
        </w:rPr>
        <w:t>.</w:t>
      </w:r>
    </w:p>
    <w:p w14:paraId="51EB9A6E" w14:textId="6229A971" w:rsidR="00FB6042" w:rsidRDefault="00FB6042" w:rsidP="00762B25">
      <w:pPr>
        <w:numPr>
          <w:ilvl w:val="0"/>
          <w:numId w:val="11"/>
        </w:numPr>
        <w:autoSpaceDE w:val="0"/>
        <w:autoSpaceDN w:val="0"/>
        <w:adjustRightInd w:val="0"/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Caso ocorra de pronto o pagamento</w:t>
      </w:r>
      <w:r w:rsidR="002A52EC">
        <w:rPr>
          <w:rFonts w:ascii="Arial" w:hAnsi="Arial" w:cs="Arial"/>
          <w:bCs/>
          <w:sz w:val="24"/>
          <w:szCs w:val="24"/>
        </w:rPr>
        <w:t xml:space="preserve">, requer desde já </w:t>
      </w:r>
      <w:r w:rsidR="008F362E">
        <w:rPr>
          <w:rFonts w:ascii="Arial" w:hAnsi="Arial" w:cs="Arial"/>
          <w:bCs/>
          <w:sz w:val="24"/>
          <w:szCs w:val="24"/>
        </w:rPr>
        <w:t>o levantamento</w:t>
      </w:r>
      <w:r w:rsidR="002A52EC">
        <w:rPr>
          <w:rFonts w:ascii="Arial" w:hAnsi="Arial" w:cs="Arial"/>
          <w:bCs/>
          <w:sz w:val="24"/>
          <w:szCs w:val="24"/>
        </w:rPr>
        <w:t xml:space="preserve"> dos valores por meio de alvará judicial.</w:t>
      </w:r>
    </w:p>
    <w:p w14:paraId="56E4DFEE" w14:textId="7DC3203D" w:rsidR="002A52EC" w:rsidRDefault="002A52EC" w:rsidP="00762B25">
      <w:pPr>
        <w:numPr>
          <w:ilvl w:val="0"/>
          <w:numId w:val="11"/>
        </w:numPr>
        <w:autoSpaceDE w:val="0"/>
        <w:autoSpaceDN w:val="0"/>
        <w:adjustRightInd w:val="0"/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Em não ocorrendo o pagamento no prazo indicado, </w:t>
      </w:r>
      <w:r w:rsidR="00726839">
        <w:rPr>
          <w:rFonts w:ascii="Arial" w:hAnsi="Arial" w:cs="Arial"/>
          <w:bCs/>
          <w:sz w:val="24"/>
          <w:szCs w:val="24"/>
        </w:rPr>
        <w:t>o prosseguimento do feito, com a inclusão da multa e honorários legais, requerendo desde já a penhora de Valores</w:t>
      </w:r>
      <w:r w:rsidR="005B0192">
        <w:rPr>
          <w:rFonts w:ascii="Arial" w:hAnsi="Arial" w:cs="Arial"/>
          <w:bCs/>
          <w:sz w:val="24"/>
          <w:szCs w:val="24"/>
        </w:rPr>
        <w:t xml:space="preserve"> por meio do sistema </w:t>
      </w:r>
      <w:r w:rsidR="00A43FB5">
        <w:rPr>
          <w:rFonts w:ascii="Arial" w:hAnsi="Arial" w:cs="Arial"/>
          <w:bCs/>
          <w:sz w:val="24"/>
          <w:szCs w:val="24"/>
        </w:rPr>
        <w:t>BACENJUD</w:t>
      </w:r>
      <w:r w:rsidR="007640ED">
        <w:rPr>
          <w:rFonts w:ascii="Arial" w:hAnsi="Arial" w:cs="Arial"/>
          <w:bCs/>
          <w:sz w:val="24"/>
          <w:szCs w:val="24"/>
        </w:rPr>
        <w:t xml:space="preserve"> e de veículos </w:t>
      </w:r>
      <w:r w:rsidR="006B68FC">
        <w:rPr>
          <w:rFonts w:ascii="Arial" w:hAnsi="Arial" w:cs="Arial"/>
          <w:bCs/>
          <w:sz w:val="24"/>
          <w:szCs w:val="24"/>
        </w:rPr>
        <w:t>pelo RENAJUD.</w:t>
      </w:r>
    </w:p>
    <w:p w14:paraId="20FDB0A8" w14:textId="77777777" w:rsidR="007D7ADA" w:rsidRDefault="007D7ADA" w:rsidP="008D5283">
      <w:pPr>
        <w:spacing w:after="0" w:line="360" w:lineRule="auto"/>
        <w:ind w:firstLine="2268"/>
        <w:rPr>
          <w:rFonts w:ascii="Arial" w:hAnsi="Arial" w:cs="Arial"/>
          <w:sz w:val="24"/>
          <w:szCs w:val="24"/>
        </w:rPr>
      </w:pPr>
    </w:p>
    <w:p w14:paraId="3F6EE14B" w14:textId="69184C88" w:rsidR="001C56E8" w:rsidRPr="001C56E8" w:rsidRDefault="001C56E8" w:rsidP="008D5283">
      <w:pPr>
        <w:spacing w:after="0" w:line="360" w:lineRule="auto"/>
        <w:ind w:firstLine="2268"/>
        <w:rPr>
          <w:rFonts w:ascii="Arial" w:hAnsi="Arial" w:cs="Arial"/>
          <w:sz w:val="24"/>
          <w:szCs w:val="24"/>
        </w:rPr>
      </w:pPr>
      <w:r w:rsidRPr="001C56E8">
        <w:rPr>
          <w:rFonts w:ascii="Arial" w:hAnsi="Arial" w:cs="Arial"/>
          <w:sz w:val="24"/>
          <w:szCs w:val="24"/>
        </w:rPr>
        <w:t>Nestes Termos</w:t>
      </w:r>
      <w:r w:rsidR="006B68FC">
        <w:rPr>
          <w:rFonts w:ascii="Arial" w:hAnsi="Arial" w:cs="Arial"/>
          <w:sz w:val="24"/>
          <w:szCs w:val="24"/>
        </w:rPr>
        <w:t>,</w:t>
      </w:r>
    </w:p>
    <w:p w14:paraId="1BC5BFEF" w14:textId="77777777" w:rsidR="001C56E8" w:rsidRPr="001C56E8" w:rsidRDefault="001C56E8" w:rsidP="008D5283">
      <w:pPr>
        <w:spacing w:after="0" w:line="360" w:lineRule="auto"/>
        <w:ind w:firstLine="2268"/>
        <w:rPr>
          <w:rFonts w:ascii="Arial" w:hAnsi="Arial" w:cs="Arial"/>
          <w:sz w:val="24"/>
          <w:szCs w:val="24"/>
        </w:rPr>
      </w:pPr>
      <w:r w:rsidRPr="001C56E8">
        <w:rPr>
          <w:rFonts w:ascii="Arial" w:hAnsi="Arial" w:cs="Arial"/>
          <w:sz w:val="24"/>
          <w:szCs w:val="24"/>
        </w:rPr>
        <w:t>Pede Deferimento.</w:t>
      </w:r>
    </w:p>
    <w:p w14:paraId="0C60E475" w14:textId="77777777" w:rsidR="00BE1E45" w:rsidRDefault="00BE1E45" w:rsidP="008D5283">
      <w:pPr>
        <w:spacing w:after="0" w:line="360" w:lineRule="auto"/>
        <w:ind w:firstLine="226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7C290B8E" w14:textId="78BD2ACB" w:rsidR="001C56E8" w:rsidRPr="001C56E8" w:rsidRDefault="00124060" w:rsidP="008D5283">
      <w:pPr>
        <w:spacing w:after="0" w:line="360" w:lineRule="auto"/>
        <w:ind w:firstLine="226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Ibaiti/PR,</w:t>
      </w:r>
      <w:r w:rsidR="007839EB">
        <w:rPr>
          <w:rFonts w:ascii="Arial" w:hAnsi="Arial" w:cs="Arial"/>
          <w:sz w:val="24"/>
          <w:szCs w:val="24"/>
        </w:rPr>
        <w:t xml:space="preserve"> </w:t>
      </w:r>
      <w:r w:rsidR="00DB3105">
        <w:rPr>
          <w:rFonts w:ascii="Arial" w:hAnsi="Arial" w:cs="Arial"/>
          <w:sz w:val="24"/>
          <w:szCs w:val="24"/>
        </w:rPr>
        <w:t>27 de agosto de 2021</w:t>
      </w:r>
      <w:r w:rsidR="001C56E8" w:rsidRPr="001C56E8">
        <w:rPr>
          <w:rFonts w:ascii="Arial" w:hAnsi="Arial" w:cs="Arial"/>
          <w:sz w:val="24"/>
          <w:szCs w:val="24"/>
        </w:rPr>
        <w:t>.</w:t>
      </w:r>
    </w:p>
    <w:p w14:paraId="4DAD497C" w14:textId="77777777" w:rsidR="001C56E8" w:rsidRPr="001C56E8" w:rsidRDefault="001C56E8" w:rsidP="0026382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BE9007A" w14:textId="77777777" w:rsidR="001C56E8" w:rsidRPr="001C56E8" w:rsidRDefault="001C56E8" w:rsidP="001C56E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4C4076A" w14:textId="77777777" w:rsidR="001C56E8" w:rsidRPr="001C56E8" w:rsidRDefault="001C56E8" w:rsidP="001C56E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C56E8">
        <w:rPr>
          <w:rFonts w:ascii="Arial" w:hAnsi="Arial" w:cs="Arial"/>
          <w:b/>
          <w:bCs/>
          <w:sz w:val="24"/>
          <w:szCs w:val="24"/>
        </w:rPr>
        <w:t>RUDNEY RODRIGUES DE MORAES</w:t>
      </w:r>
    </w:p>
    <w:p w14:paraId="6F5D1EBC" w14:textId="77777777" w:rsidR="00D75036" w:rsidRDefault="001C56E8" w:rsidP="001C56E8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1C56E8">
        <w:rPr>
          <w:rFonts w:ascii="Arial" w:hAnsi="Arial" w:cs="Arial"/>
          <w:sz w:val="24"/>
          <w:szCs w:val="24"/>
        </w:rPr>
        <w:t>Advogado – OAB/PR nº. 42.059</w:t>
      </w:r>
    </w:p>
    <w:p w14:paraId="6270F919" w14:textId="77777777" w:rsidR="00124060" w:rsidRDefault="00124060" w:rsidP="001C56E8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3111604" w14:textId="77777777" w:rsidR="00124060" w:rsidRPr="00124060" w:rsidRDefault="00124060" w:rsidP="001C56E8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124060">
        <w:rPr>
          <w:rFonts w:ascii="Arial" w:hAnsi="Arial" w:cs="Arial"/>
          <w:b/>
          <w:sz w:val="24"/>
          <w:szCs w:val="24"/>
        </w:rPr>
        <w:t>RODOLFO BENTO JOSÉ DOS SANTOS</w:t>
      </w:r>
    </w:p>
    <w:p w14:paraId="61865A70" w14:textId="77777777" w:rsidR="00124060" w:rsidRPr="001C56E8" w:rsidRDefault="00954CA2" w:rsidP="00954CA2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Advogado – OAB/PR nº. 89.074</w:t>
      </w:r>
    </w:p>
    <w:sectPr w:rsidR="00124060" w:rsidRPr="001C56E8" w:rsidSect="00204403">
      <w:headerReference w:type="even" r:id="rId10"/>
      <w:headerReference w:type="default" r:id="rId11"/>
      <w:headerReference w:type="first" r:id="rId12"/>
      <w:pgSz w:w="11906" w:h="16838"/>
      <w:pgMar w:top="2098" w:right="1134" w:bottom="153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C6BA6" w14:textId="77777777" w:rsidR="00DB0EDD" w:rsidRDefault="00DB0EDD">
      <w:r>
        <w:separator/>
      </w:r>
    </w:p>
  </w:endnote>
  <w:endnote w:type="continuationSeparator" w:id="0">
    <w:p w14:paraId="68606205" w14:textId="77777777" w:rsidR="00DB0EDD" w:rsidRDefault="00DB0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AF279" w14:textId="77777777" w:rsidR="00DB0EDD" w:rsidRDefault="00DB0EDD">
      <w:r>
        <w:separator/>
      </w:r>
    </w:p>
  </w:footnote>
  <w:footnote w:type="continuationSeparator" w:id="0">
    <w:p w14:paraId="38F4825E" w14:textId="77777777" w:rsidR="00DB0EDD" w:rsidRDefault="00DB0E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2914B" w14:textId="77777777" w:rsidR="00F3191D" w:rsidRDefault="003E798F">
    <w:pPr>
      <w:pStyle w:val="Cabealho"/>
    </w:pPr>
    <w:r>
      <w:rPr>
        <w:noProof/>
        <w:lang w:eastAsia="pt-BR"/>
      </w:rPr>
      <w:pict w14:anchorId="6D1519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90688" o:spid="_x0000_s2050" type="#_x0000_t75" style="position:absolute;margin-left:0;margin-top:0;width:595.75pt;height:842.45pt;z-index:-251658752;mso-position-horizontal:center;mso-position-horizontal-relative:margin;mso-position-vertical:center;mso-position-vertical-relative:margin" o:allowincell="f">
          <v:imagedata r:id="rId1" o:title="Timbrado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54CC4" w14:textId="77777777" w:rsidR="00432892" w:rsidRDefault="003E798F" w:rsidP="00432892">
    <w:pPr>
      <w:pStyle w:val="Cabealho"/>
    </w:pPr>
    <w:r>
      <w:rPr>
        <w:noProof/>
      </w:rPr>
      <w:pict w14:anchorId="76DEEF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203955" o:spid="_x0000_s2052" type="#_x0000_t75" style="position:absolute;margin-left:-86.05pt;margin-top:-107pt;width:595.7pt;height:842.65pt;z-index:-251657728;mso-position-horizontal-relative:margin;mso-position-vertical-relative:margin" o:allowincell="f">
          <v:imagedata r:id="rId1" o:title="timbradoA4"/>
          <w10:wrap anchorx="margin" anchory="margin"/>
        </v:shape>
      </w:pict>
    </w:r>
  </w:p>
  <w:p w14:paraId="2F68F26D" w14:textId="599AB5C0" w:rsidR="00F3191D" w:rsidRPr="00667E82" w:rsidRDefault="00F3191D" w:rsidP="00667E82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57330" w14:textId="77777777" w:rsidR="00F3191D" w:rsidRDefault="003E798F">
    <w:pPr>
      <w:pStyle w:val="Cabealho"/>
    </w:pPr>
    <w:r>
      <w:rPr>
        <w:noProof/>
        <w:lang w:eastAsia="pt-BR"/>
      </w:rPr>
      <w:pict w14:anchorId="063D99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90687" o:spid="_x0000_s2049" type="#_x0000_t75" style="position:absolute;margin-left:0;margin-top:0;width:595.75pt;height:842.45pt;z-index:-251659776;mso-position-horizontal:center;mso-position-horizontal-relative:margin;mso-position-vertical:center;mso-position-vertical-relative:margin" o:allowincell="f">
          <v:imagedata r:id="rId1" o:title="Timbrado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218D6"/>
    <w:multiLevelType w:val="hybridMultilevel"/>
    <w:tmpl w:val="F52A0F46"/>
    <w:lvl w:ilvl="0" w:tplc="923C94E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BE6EB9"/>
    <w:multiLevelType w:val="hybridMultilevel"/>
    <w:tmpl w:val="ABB4BCB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964F47"/>
    <w:multiLevelType w:val="hybridMultilevel"/>
    <w:tmpl w:val="2110E6C8"/>
    <w:lvl w:ilvl="0" w:tplc="2B4C7E38">
      <w:start w:val="1"/>
      <w:numFmt w:val="lowerLetter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0814E8"/>
    <w:multiLevelType w:val="hybridMultilevel"/>
    <w:tmpl w:val="0D04B49E"/>
    <w:lvl w:ilvl="0" w:tplc="48BA9456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4" w15:restartNumberingAfterBreak="0">
    <w:nsid w:val="3CD16DA5"/>
    <w:multiLevelType w:val="hybridMultilevel"/>
    <w:tmpl w:val="0FE296D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8A48BE"/>
    <w:multiLevelType w:val="hybridMultilevel"/>
    <w:tmpl w:val="088410A8"/>
    <w:lvl w:ilvl="0" w:tplc="BBEC0660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6" w15:restartNumberingAfterBreak="0">
    <w:nsid w:val="4B7E5982"/>
    <w:multiLevelType w:val="hybridMultilevel"/>
    <w:tmpl w:val="FF5E5F98"/>
    <w:lvl w:ilvl="0" w:tplc="3148E1B8">
      <w:start w:val="1"/>
      <w:numFmt w:val="upp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7" w15:restartNumberingAfterBreak="0">
    <w:nsid w:val="524322BB"/>
    <w:multiLevelType w:val="hybridMultilevel"/>
    <w:tmpl w:val="B7F824A6"/>
    <w:lvl w:ilvl="0" w:tplc="9A7062E0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8" w15:restartNumberingAfterBreak="0">
    <w:nsid w:val="59A01536"/>
    <w:multiLevelType w:val="hybridMultilevel"/>
    <w:tmpl w:val="57E8BE78"/>
    <w:lvl w:ilvl="0" w:tplc="98F0A1F6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D603DEB"/>
    <w:multiLevelType w:val="hybridMultilevel"/>
    <w:tmpl w:val="2634E5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AA6768"/>
    <w:multiLevelType w:val="hybridMultilevel"/>
    <w:tmpl w:val="D7A8DE6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8"/>
  </w:num>
  <w:num w:numId="5">
    <w:abstractNumId w:val="10"/>
  </w:num>
  <w:num w:numId="6">
    <w:abstractNumId w:val="4"/>
  </w:num>
  <w:num w:numId="7">
    <w:abstractNumId w:val="2"/>
  </w:num>
  <w:num w:numId="8">
    <w:abstractNumId w:val="3"/>
  </w:num>
  <w:num w:numId="9">
    <w:abstractNumId w:val="7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C8"/>
    <w:rsid w:val="000027DB"/>
    <w:rsid w:val="0000656E"/>
    <w:rsid w:val="00012B6A"/>
    <w:rsid w:val="00014C17"/>
    <w:rsid w:val="000152A4"/>
    <w:rsid w:val="00022443"/>
    <w:rsid w:val="0002397C"/>
    <w:rsid w:val="00030DE7"/>
    <w:rsid w:val="000313B5"/>
    <w:rsid w:val="00035029"/>
    <w:rsid w:val="00044470"/>
    <w:rsid w:val="000459AD"/>
    <w:rsid w:val="0004795C"/>
    <w:rsid w:val="00053414"/>
    <w:rsid w:val="00053A64"/>
    <w:rsid w:val="00074405"/>
    <w:rsid w:val="000744C9"/>
    <w:rsid w:val="000839FB"/>
    <w:rsid w:val="000874EC"/>
    <w:rsid w:val="00091121"/>
    <w:rsid w:val="00093D1A"/>
    <w:rsid w:val="000A0A80"/>
    <w:rsid w:val="000A533A"/>
    <w:rsid w:val="000B773C"/>
    <w:rsid w:val="000C7DE6"/>
    <w:rsid w:val="000E02B5"/>
    <w:rsid w:val="000E17F0"/>
    <w:rsid w:val="000F4647"/>
    <w:rsid w:val="00107CA4"/>
    <w:rsid w:val="0011599A"/>
    <w:rsid w:val="00116352"/>
    <w:rsid w:val="00124060"/>
    <w:rsid w:val="00127352"/>
    <w:rsid w:val="001319BE"/>
    <w:rsid w:val="001348C8"/>
    <w:rsid w:val="00146556"/>
    <w:rsid w:val="00156523"/>
    <w:rsid w:val="001815BE"/>
    <w:rsid w:val="00181C33"/>
    <w:rsid w:val="00184153"/>
    <w:rsid w:val="001917AE"/>
    <w:rsid w:val="001A3044"/>
    <w:rsid w:val="001C3C9F"/>
    <w:rsid w:val="001C4044"/>
    <w:rsid w:val="001C56E8"/>
    <w:rsid w:val="001C6539"/>
    <w:rsid w:val="001D0A83"/>
    <w:rsid w:val="001D0AA2"/>
    <w:rsid w:val="00204403"/>
    <w:rsid w:val="002107B5"/>
    <w:rsid w:val="00211D63"/>
    <w:rsid w:val="00213DB9"/>
    <w:rsid w:val="002171A5"/>
    <w:rsid w:val="00231FCC"/>
    <w:rsid w:val="00233FB0"/>
    <w:rsid w:val="002343CC"/>
    <w:rsid w:val="002372C4"/>
    <w:rsid w:val="00247D0F"/>
    <w:rsid w:val="002558E9"/>
    <w:rsid w:val="0025698F"/>
    <w:rsid w:val="00257F7F"/>
    <w:rsid w:val="002622D1"/>
    <w:rsid w:val="00262700"/>
    <w:rsid w:val="00263820"/>
    <w:rsid w:val="00265CAA"/>
    <w:rsid w:val="00266C19"/>
    <w:rsid w:val="00282841"/>
    <w:rsid w:val="002910D5"/>
    <w:rsid w:val="00295DEF"/>
    <w:rsid w:val="002A006A"/>
    <w:rsid w:val="002A52EC"/>
    <w:rsid w:val="002A658E"/>
    <w:rsid w:val="002B02F4"/>
    <w:rsid w:val="002B23D9"/>
    <w:rsid w:val="002D04EC"/>
    <w:rsid w:val="00301FED"/>
    <w:rsid w:val="00303B7D"/>
    <w:rsid w:val="00304591"/>
    <w:rsid w:val="003058F4"/>
    <w:rsid w:val="00317EF0"/>
    <w:rsid w:val="00324840"/>
    <w:rsid w:val="00331399"/>
    <w:rsid w:val="00335049"/>
    <w:rsid w:val="0033587E"/>
    <w:rsid w:val="00355D51"/>
    <w:rsid w:val="00360484"/>
    <w:rsid w:val="003610E2"/>
    <w:rsid w:val="00372BC9"/>
    <w:rsid w:val="0038000A"/>
    <w:rsid w:val="00391381"/>
    <w:rsid w:val="003A2541"/>
    <w:rsid w:val="003D23A6"/>
    <w:rsid w:val="003D2A5D"/>
    <w:rsid w:val="003E64D7"/>
    <w:rsid w:val="003E798F"/>
    <w:rsid w:val="003F1000"/>
    <w:rsid w:val="003F1EEA"/>
    <w:rsid w:val="003F1EF3"/>
    <w:rsid w:val="004004A4"/>
    <w:rsid w:val="00406174"/>
    <w:rsid w:val="0040731A"/>
    <w:rsid w:val="00416E35"/>
    <w:rsid w:val="0042505D"/>
    <w:rsid w:val="004314EB"/>
    <w:rsid w:val="00432892"/>
    <w:rsid w:val="0044126B"/>
    <w:rsid w:val="00460AC0"/>
    <w:rsid w:val="00465402"/>
    <w:rsid w:val="00466111"/>
    <w:rsid w:val="004672BD"/>
    <w:rsid w:val="00473A17"/>
    <w:rsid w:val="00476383"/>
    <w:rsid w:val="00476CDF"/>
    <w:rsid w:val="00480BF3"/>
    <w:rsid w:val="00482813"/>
    <w:rsid w:val="004860FA"/>
    <w:rsid w:val="004906FF"/>
    <w:rsid w:val="00491AFF"/>
    <w:rsid w:val="004B066D"/>
    <w:rsid w:val="004C26D5"/>
    <w:rsid w:val="004E0B6D"/>
    <w:rsid w:val="004E3B75"/>
    <w:rsid w:val="004F0EF3"/>
    <w:rsid w:val="004F5C00"/>
    <w:rsid w:val="00502D4A"/>
    <w:rsid w:val="005144FA"/>
    <w:rsid w:val="00531FFE"/>
    <w:rsid w:val="0054673A"/>
    <w:rsid w:val="00551364"/>
    <w:rsid w:val="00562656"/>
    <w:rsid w:val="00566646"/>
    <w:rsid w:val="00566C4A"/>
    <w:rsid w:val="00582845"/>
    <w:rsid w:val="00583F5F"/>
    <w:rsid w:val="005A44F5"/>
    <w:rsid w:val="005A73ED"/>
    <w:rsid w:val="005B0192"/>
    <w:rsid w:val="005C1ECF"/>
    <w:rsid w:val="005C5F58"/>
    <w:rsid w:val="005D7A88"/>
    <w:rsid w:val="005E11DA"/>
    <w:rsid w:val="005F1B7F"/>
    <w:rsid w:val="005F5A4B"/>
    <w:rsid w:val="005F6650"/>
    <w:rsid w:val="005F747D"/>
    <w:rsid w:val="006002D5"/>
    <w:rsid w:val="00604229"/>
    <w:rsid w:val="006043AA"/>
    <w:rsid w:val="006136C7"/>
    <w:rsid w:val="00630236"/>
    <w:rsid w:val="00631FFD"/>
    <w:rsid w:val="006403F3"/>
    <w:rsid w:val="00641D28"/>
    <w:rsid w:val="0065712C"/>
    <w:rsid w:val="006660BD"/>
    <w:rsid w:val="00667E82"/>
    <w:rsid w:val="0067002F"/>
    <w:rsid w:val="006B56A9"/>
    <w:rsid w:val="006B68FC"/>
    <w:rsid w:val="006C50A9"/>
    <w:rsid w:val="006C5508"/>
    <w:rsid w:val="006E1FFD"/>
    <w:rsid w:val="006F1B38"/>
    <w:rsid w:val="006F6105"/>
    <w:rsid w:val="00701448"/>
    <w:rsid w:val="00703D1F"/>
    <w:rsid w:val="00726839"/>
    <w:rsid w:val="007272D7"/>
    <w:rsid w:val="00732F39"/>
    <w:rsid w:val="0073346F"/>
    <w:rsid w:val="00735F74"/>
    <w:rsid w:val="00736436"/>
    <w:rsid w:val="00741E76"/>
    <w:rsid w:val="0075399C"/>
    <w:rsid w:val="00756FCC"/>
    <w:rsid w:val="00762B25"/>
    <w:rsid w:val="007636A2"/>
    <w:rsid w:val="007640ED"/>
    <w:rsid w:val="007828B1"/>
    <w:rsid w:val="007839EB"/>
    <w:rsid w:val="007857B0"/>
    <w:rsid w:val="007862C9"/>
    <w:rsid w:val="0078701A"/>
    <w:rsid w:val="007A3E7E"/>
    <w:rsid w:val="007A4036"/>
    <w:rsid w:val="007B7B94"/>
    <w:rsid w:val="007C2DD6"/>
    <w:rsid w:val="007C31D0"/>
    <w:rsid w:val="007D7ADA"/>
    <w:rsid w:val="007E13DD"/>
    <w:rsid w:val="007F1D7F"/>
    <w:rsid w:val="007F49F4"/>
    <w:rsid w:val="00802F89"/>
    <w:rsid w:val="008110CB"/>
    <w:rsid w:val="00821DAB"/>
    <w:rsid w:val="00825ACB"/>
    <w:rsid w:val="00841966"/>
    <w:rsid w:val="00845FF0"/>
    <w:rsid w:val="008460CD"/>
    <w:rsid w:val="0087582C"/>
    <w:rsid w:val="008951C3"/>
    <w:rsid w:val="00896571"/>
    <w:rsid w:val="00896F06"/>
    <w:rsid w:val="008C6616"/>
    <w:rsid w:val="008D41CF"/>
    <w:rsid w:val="008D5283"/>
    <w:rsid w:val="008D7DF3"/>
    <w:rsid w:val="008E04BA"/>
    <w:rsid w:val="008E303B"/>
    <w:rsid w:val="008E442D"/>
    <w:rsid w:val="008E6539"/>
    <w:rsid w:val="008F1FC2"/>
    <w:rsid w:val="008F2F82"/>
    <w:rsid w:val="008F362E"/>
    <w:rsid w:val="009105E2"/>
    <w:rsid w:val="00911B63"/>
    <w:rsid w:val="0091459E"/>
    <w:rsid w:val="009323B2"/>
    <w:rsid w:val="009549B8"/>
    <w:rsid w:val="00954CA2"/>
    <w:rsid w:val="0096550C"/>
    <w:rsid w:val="00965572"/>
    <w:rsid w:val="00966CB4"/>
    <w:rsid w:val="00966F79"/>
    <w:rsid w:val="0097474D"/>
    <w:rsid w:val="00975E35"/>
    <w:rsid w:val="009776A1"/>
    <w:rsid w:val="009943E5"/>
    <w:rsid w:val="009B64B9"/>
    <w:rsid w:val="009C72B9"/>
    <w:rsid w:val="009D057E"/>
    <w:rsid w:val="009D53D7"/>
    <w:rsid w:val="009D7410"/>
    <w:rsid w:val="009E289E"/>
    <w:rsid w:val="009E7CBD"/>
    <w:rsid w:val="009F210A"/>
    <w:rsid w:val="009F2D76"/>
    <w:rsid w:val="009F5920"/>
    <w:rsid w:val="00A0214B"/>
    <w:rsid w:val="00A0560A"/>
    <w:rsid w:val="00A10799"/>
    <w:rsid w:val="00A143D4"/>
    <w:rsid w:val="00A2644B"/>
    <w:rsid w:val="00A3280D"/>
    <w:rsid w:val="00A343B9"/>
    <w:rsid w:val="00A43FB5"/>
    <w:rsid w:val="00A44076"/>
    <w:rsid w:val="00A47C82"/>
    <w:rsid w:val="00A5020D"/>
    <w:rsid w:val="00A638C3"/>
    <w:rsid w:val="00A64B33"/>
    <w:rsid w:val="00A7009B"/>
    <w:rsid w:val="00A70A38"/>
    <w:rsid w:val="00A77A10"/>
    <w:rsid w:val="00A77D63"/>
    <w:rsid w:val="00A804BE"/>
    <w:rsid w:val="00AA13F0"/>
    <w:rsid w:val="00AB11A6"/>
    <w:rsid w:val="00AB52F6"/>
    <w:rsid w:val="00AC08B4"/>
    <w:rsid w:val="00AC1CF9"/>
    <w:rsid w:val="00AD017E"/>
    <w:rsid w:val="00AE02EE"/>
    <w:rsid w:val="00AE7671"/>
    <w:rsid w:val="00AE7A61"/>
    <w:rsid w:val="00AF78E1"/>
    <w:rsid w:val="00B003CE"/>
    <w:rsid w:val="00B00E74"/>
    <w:rsid w:val="00B1295F"/>
    <w:rsid w:val="00B137B1"/>
    <w:rsid w:val="00B141E8"/>
    <w:rsid w:val="00B3057B"/>
    <w:rsid w:val="00B31531"/>
    <w:rsid w:val="00B51905"/>
    <w:rsid w:val="00B6169B"/>
    <w:rsid w:val="00B660A9"/>
    <w:rsid w:val="00B73CA7"/>
    <w:rsid w:val="00B809F5"/>
    <w:rsid w:val="00B841D6"/>
    <w:rsid w:val="00B85110"/>
    <w:rsid w:val="00B97EBB"/>
    <w:rsid w:val="00BB284F"/>
    <w:rsid w:val="00BC1322"/>
    <w:rsid w:val="00BC21EA"/>
    <w:rsid w:val="00BC6C83"/>
    <w:rsid w:val="00BD43EE"/>
    <w:rsid w:val="00BE1E45"/>
    <w:rsid w:val="00BE46D9"/>
    <w:rsid w:val="00BF0FC5"/>
    <w:rsid w:val="00BF4686"/>
    <w:rsid w:val="00C055FF"/>
    <w:rsid w:val="00C1410D"/>
    <w:rsid w:val="00C214FE"/>
    <w:rsid w:val="00C33DEF"/>
    <w:rsid w:val="00C43B72"/>
    <w:rsid w:val="00C5528E"/>
    <w:rsid w:val="00C8087F"/>
    <w:rsid w:val="00C84DAE"/>
    <w:rsid w:val="00CB13BB"/>
    <w:rsid w:val="00CB242E"/>
    <w:rsid w:val="00CB3730"/>
    <w:rsid w:val="00CC0454"/>
    <w:rsid w:val="00CC3378"/>
    <w:rsid w:val="00CC6AF0"/>
    <w:rsid w:val="00CD1161"/>
    <w:rsid w:val="00CD6C7B"/>
    <w:rsid w:val="00CE11AD"/>
    <w:rsid w:val="00CE4E70"/>
    <w:rsid w:val="00CE5727"/>
    <w:rsid w:val="00CE766B"/>
    <w:rsid w:val="00CF5FD6"/>
    <w:rsid w:val="00D03ECD"/>
    <w:rsid w:val="00D06780"/>
    <w:rsid w:val="00D2261E"/>
    <w:rsid w:val="00D323CF"/>
    <w:rsid w:val="00D33B9B"/>
    <w:rsid w:val="00D34ED6"/>
    <w:rsid w:val="00D44849"/>
    <w:rsid w:val="00D51681"/>
    <w:rsid w:val="00D60E10"/>
    <w:rsid w:val="00D60FC6"/>
    <w:rsid w:val="00D75036"/>
    <w:rsid w:val="00D806AB"/>
    <w:rsid w:val="00D8100D"/>
    <w:rsid w:val="00D81172"/>
    <w:rsid w:val="00D85C52"/>
    <w:rsid w:val="00D9188D"/>
    <w:rsid w:val="00D93F5C"/>
    <w:rsid w:val="00DB0EDD"/>
    <w:rsid w:val="00DB2293"/>
    <w:rsid w:val="00DB2B1D"/>
    <w:rsid w:val="00DB3105"/>
    <w:rsid w:val="00DB4836"/>
    <w:rsid w:val="00DB5054"/>
    <w:rsid w:val="00DD7573"/>
    <w:rsid w:val="00DE0089"/>
    <w:rsid w:val="00DE10CD"/>
    <w:rsid w:val="00DF460F"/>
    <w:rsid w:val="00DF5A13"/>
    <w:rsid w:val="00DF733C"/>
    <w:rsid w:val="00E07E49"/>
    <w:rsid w:val="00E1086E"/>
    <w:rsid w:val="00E11A9B"/>
    <w:rsid w:val="00E1432C"/>
    <w:rsid w:val="00E16F71"/>
    <w:rsid w:val="00E203D8"/>
    <w:rsid w:val="00E21DC6"/>
    <w:rsid w:val="00E36333"/>
    <w:rsid w:val="00E41853"/>
    <w:rsid w:val="00E41DD9"/>
    <w:rsid w:val="00E524CD"/>
    <w:rsid w:val="00E5671F"/>
    <w:rsid w:val="00E56EE0"/>
    <w:rsid w:val="00E57BD9"/>
    <w:rsid w:val="00E62098"/>
    <w:rsid w:val="00E66845"/>
    <w:rsid w:val="00E72EF6"/>
    <w:rsid w:val="00E80040"/>
    <w:rsid w:val="00E91199"/>
    <w:rsid w:val="00E950FA"/>
    <w:rsid w:val="00EB1243"/>
    <w:rsid w:val="00EC0F68"/>
    <w:rsid w:val="00EC158E"/>
    <w:rsid w:val="00ED2535"/>
    <w:rsid w:val="00ED5F3E"/>
    <w:rsid w:val="00EE122F"/>
    <w:rsid w:val="00EE2F87"/>
    <w:rsid w:val="00EE3BD9"/>
    <w:rsid w:val="00EE4701"/>
    <w:rsid w:val="00EF4BBD"/>
    <w:rsid w:val="00F00FC9"/>
    <w:rsid w:val="00F03427"/>
    <w:rsid w:val="00F05197"/>
    <w:rsid w:val="00F21A4F"/>
    <w:rsid w:val="00F23C7C"/>
    <w:rsid w:val="00F30496"/>
    <w:rsid w:val="00F30E4B"/>
    <w:rsid w:val="00F3191D"/>
    <w:rsid w:val="00F33C51"/>
    <w:rsid w:val="00F35CFA"/>
    <w:rsid w:val="00F36427"/>
    <w:rsid w:val="00F379A9"/>
    <w:rsid w:val="00F61DAE"/>
    <w:rsid w:val="00F652C0"/>
    <w:rsid w:val="00F74DE0"/>
    <w:rsid w:val="00F848B6"/>
    <w:rsid w:val="00F850F3"/>
    <w:rsid w:val="00F856F5"/>
    <w:rsid w:val="00FA33F1"/>
    <w:rsid w:val="00FB1167"/>
    <w:rsid w:val="00FB24CD"/>
    <w:rsid w:val="00FB6042"/>
    <w:rsid w:val="00FB7601"/>
    <w:rsid w:val="00FC55BC"/>
    <w:rsid w:val="00FD4A8C"/>
    <w:rsid w:val="00FE16B4"/>
    <w:rsid w:val="00FE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,"/>
  <w:listSeparator w:val=";"/>
  <w14:docId w14:val="170C07C2"/>
  <w15:chartTrackingRefBased/>
  <w15:docId w15:val="{859E5C1E-6777-41D5-9E79-31A9AC62F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5197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semiHidden/>
    <w:unhideWhenUsed/>
    <w:rsid w:val="001348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semiHidden/>
    <w:rsid w:val="001348C8"/>
    <w:rPr>
      <w:rFonts w:ascii="Calibri" w:eastAsia="Calibri" w:hAnsi="Calibri"/>
      <w:sz w:val="22"/>
      <w:szCs w:val="22"/>
      <w:lang w:val="pt-BR" w:eastAsia="en-US" w:bidi="ar-SA"/>
    </w:rPr>
  </w:style>
  <w:style w:type="character" w:customStyle="1" w:styleId="apple-converted-space">
    <w:name w:val="apple-converted-space"/>
    <w:basedOn w:val="Fontepargpadro"/>
    <w:rsid w:val="00741E76"/>
  </w:style>
  <w:style w:type="paragraph" w:styleId="Rodap">
    <w:name w:val="footer"/>
    <w:basedOn w:val="Normal"/>
    <w:rsid w:val="00741E76"/>
    <w:pPr>
      <w:tabs>
        <w:tab w:val="center" w:pos="4252"/>
        <w:tab w:val="right" w:pos="8504"/>
      </w:tabs>
    </w:pPr>
  </w:style>
  <w:style w:type="paragraph" w:styleId="PargrafodaLista">
    <w:name w:val="List Paragraph"/>
    <w:basedOn w:val="Normal"/>
    <w:uiPriority w:val="34"/>
    <w:qFormat/>
    <w:rsid w:val="00EE122F"/>
    <w:pPr>
      <w:ind w:left="708"/>
    </w:pPr>
    <w:rPr>
      <w:rFonts w:eastAsia="SimSun"/>
    </w:rPr>
  </w:style>
  <w:style w:type="table" w:styleId="Tabelacomgrade">
    <w:name w:val="Table Grid"/>
    <w:basedOn w:val="Tabelanormal"/>
    <w:rsid w:val="00F33C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C055FF"/>
    <w:rPr>
      <w:color w:val="0563C1"/>
      <w:u w:val="single"/>
    </w:rPr>
  </w:style>
  <w:style w:type="character" w:styleId="HiperlinkVisitado">
    <w:name w:val="FollowedHyperlink"/>
    <w:rsid w:val="006136C7"/>
    <w:rPr>
      <w:color w:val="954F72"/>
      <w:u w:val="single"/>
    </w:rPr>
  </w:style>
  <w:style w:type="paragraph" w:styleId="Textodebalo">
    <w:name w:val="Balloon Text"/>
    <w:basedOn w:val="Normal"/>
    <w:link w:val="TextodebaloChar"/>
    <w:rsid w:val="002638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263820"/>
    <w:rPr>
      <w:rFonts w:ascii="Segoe UI" w:eastAsia="Calibr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3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.reimao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uniesp.edu.br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65A03-82D5-4B87-845F-BE397365B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958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SUBSTABELECIMENTO</vt:lpstr>
    </vt:vector>
  </TitlesOfParts>
  <Company>casa</Company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SUBSTABELECIMENTO</dc:title>
  <dc:subject/>
  <dc:creator>..</dc:creator>
  <cp:keywords/>
  <dc:description/>
  <cp:lastModifiedBy>Rudney Rodrigues de Moraes</cp:lastModifiedBy>
  <cp:revision>2</cp:revision>
  <cp:lastPrinted>2019-11-12T01:05:00Z</cp:lastPrinted>
  <dcterms:created xsi:type="dcterms:W3CDTF">2021-08-27T18:07:00Z</dcterms:created>
  <dcterms:modified xsi:type="dcterms:W3CDTF">2021-08-27T18:07:00Z</dcterms:modified>
</cp:coreProperties>
</file>