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hd w:fill="ffffff" w:val="clear"/>
        <w:bidi w:val="1"/>
        <w:spacing w:after="80" w:line="288" w:lineRule="auto"/>
        <w:rPr>
          <w:rFonts w:ascii="Rubik" w:cs="Rubik" w:eastAsia="Rubik" w:hAnsi="Rubik"/>
          <w:b w:val="1"/>
          <w:bCs w:val="1"/>
          <w:color w:val="333333"/>
          <w:sz w:val="36"/>
          <w:szCs w:val="36"/>
        </w:rPr>
      </w:pPr>
      <w:bookmarkStart w:colFirst="0" w:colLast="0" w:name="_uohlwg7yc4b7" w:id="0"/>
      <w:bookmarkEnd w:id="0"/>
      <w:r w:rsidDel="00000000" w:rsidR="00000000" w:rsidRPr="00000000">
        <w:rPr>
          <w:rFonts w:ascii="Rubik" w:cs="Rubik" w:eastAsia="Rubik" w:hAnsi="Rubik"/>
          <w:b w:val="1"/>
          <w:bCs w:val="1"/>
          <w:color w:val="333333"/>
          <w:sz w:val="36"/>
          <w:szCs w:val="36"/>
          <w:rtl w:val="1"/>
        </w:rPr>
        <w:t xml:space="preserve">נגישות</w:t>
      </w:r>
      <w:r w:rsidDel="00000000" w:rsidR="00000000" w:rsidRPr="00000000">
        <w:rPr>
          <w:rFonts w:ascii="Rubik" w:cs="Rubik" w:eastAsia="Rubik" w:hAnsi="Rubik"/>
          <w:b w:val="1"/>
          <w:bCs w:val="1"/>
          <w:color w:val="33333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color w:val="333333"/>
          <w:sz w:val="36"/>
          <w:szCs w:val="36"/>
          <w:rtl w:val="1"/>
        </w:rPr>
        <w:t xml:space="preserve">אתר</w:t>
      </w:r>
      <w:r w:rsidDel="00000000" w:rsidR="00000000" w:rsidRPr="00000000">
        <w:rPr>
          <w:rFonts w:ascii="Rubik" w:cs="Rubik" w:eastAsia="Rubik" w:hAnsi="Rubik"/>
          <w:b w:val="1"/>
          <w:bCs w:val="1"/>
          <w:color w:val="33333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color w:val="333333"/>
          <w:sz w:val="36"/>
          <w:szCs w:val="36"/>
          <w:rtl w:val="1"/>
        </w:rPr>
        <w:t xml:space="preserve">האינטרנט</w:t>
      </w:r>
    </w:p>
    <w:p w:rsidR="00000000" w:rsidDel="00000000" w:rsidP="00000000" w:rsidRDefault="00000000" w:rsidRPr="00000000" w14:paraId="00000002">
      <w:pPr>
        <w:shd w:fill="ffffff" w:val="clear"/>
        <w:bidi w:val="1"/>
        <w:spacing w:after="220" w:lineRule="auto"/>
        <w:rPr>
          <w:rFonts w:ascii="Rubik Light" w:cs="Rubik Light" w:eastAsia="Rubik Light" w:hAnsi="Rubik Light"/>
          <w:color w:val="333333"/>
          <w:sz w:val="24"/>
          <w:szCs w:val="24"/>
        </w:rPr>
      </w:pP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אתר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אינטרנט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נגיש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אתר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המאפשר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לאנשים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מוגבלות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ולאנשים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מבוגרים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לגלוש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באותה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רמה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יעילות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והנאה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ככל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הגולשים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- 20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25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אחוזים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מהאוכלוסייה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נתקלים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בקשיי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שימוש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באינטרנט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ועשויים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להיטיב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מתכני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אינטרנט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נגישים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פי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מחקר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שנערך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2003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חברת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מייקרוסופט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3">
      <w:pPr>
        <w:shd w:fill="ffffff" w:val="clear"/>
        <w:bidi w:val="1"/>
        <w:spacing w:after="220" w:lineRule="auto"/>
        <w:rPr>
          <w:rFonts w:ascii="Rubik Light" w:cs="Rubik Light" w:eastAsia="Rubik Light" w:hAnsi="Rubik Light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br w:type="textWrapping"/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אנחנו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מאמינים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ופועלים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למען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שוויון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הזדמנויות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במרחב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האינטרנטי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לבעלי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לקויות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מגוונות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ואנשים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הנעזרים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בטכנולוגיה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מסייעת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לשימוש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במחשב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hd w:fill="ffffff" w:val="clear"/>
        <w:bidi w:val="1"/>
        <w:spacing w:before="280" w:line="288" w:lineRule="auto"/>
        <w:rPr>
          <w:rFonts w:ascii="Rubik" w:cs="Rubik" w:eastAsia="Rubik" w:hAnsi="Rubik"/>
          <w:b w:val="1"/>
          <w:bCs w:val="1"/>
          <w:color w:val="333333"/>
        </w:rPr>
      </w:pPr>
      <w:bookmarkStart w:colFirst="0" w:colLast="0" w:name="_ke19qllzgoxq" w:id="1"/>
      <w:bookmarkEnd w:id="1"/>
      <w:r w:rsidDel="00000000" w:rsidR="00000000" w:rsidRPr="00000000">
        <w:rPr>
          <w:rFonts w:ascii="Rubik" w:cs="Rubik" w:eastAsia="Rubik" w:hAnsi="Rubik"/>
          <w:b w:val="1"/>
          <w:bCs w:val="1"/>
          <w:color w:val="333333"/>
          <w:rtl w:val="1"/>
        </w:rPr>
        <w:t xml:space="preserve">מידע</w:t>
      </w:r>
      <w:r w:rsidDel="00000000" w:rsidR="00000000" w:rsidRPr="00000000">
        <w:rPr>
          <w:rFonts w:ascii="Rubik" w:cs="Rubik" w:eastAsia="Rubik" w:hAnsi="Rubik"/>
          <w:b w:val="1"/>
          <w:bCs w:val="1"/>
          <w:color w:val="333333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color w:val="333333"/>
          <w:rtl w:val="1"/>
        </w:rPr>
        <w:t xml:space="preserve">על</w:t>
      </w:r>
      <w:r w:rsidDel="00000000" w:rsidR="00000000" w:rsidRPr="00000000">
        <w:rPr>
          <w:rFonts w:ascii="Rubik" w:cs="Rubik" w:eastAsia="Rubik" w:hAnsi="Rubik"/>
          <w:b w:val="1"/>
          <w:bCs w:val="1"/>
          <w:color w:val="333333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color w:val="333333"/>
          <w:rtl w:val="1"/>
        </w:rPr>
        <w:t xml:space="preserve">נגישות</w:t>
      </w:r>
      <w:r w:rsidDel="00000000" w:rsidR="00000000" w:rsidRPr="00000000">
        <w:rPr>
          <w:rFonts w:ascii="Rubik" w:cs="Rubik" w:eastAsia="Rubik" w:hAnsi="Rubik"/>
          <w:b w:val="1"/>
          <w:bCs w:val="1"/>
          <w:color w:val="333333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color w:val="333333"/>
          <w:rtl w:val="1"/>
        </w:rPr>
        <w:t xml:space="preserve">האתר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bidi w:val="1"/>
        <w:ind w:left="720" w:hanging="360"/>
        <w:rPr>
          <w:rFonts w:ascii="Rubik Light" w:cs="Rubik Light" w:eastAsia="Rubik Light" w:hAnsi="Rubik Light"/>
        </w:rPr>
      </w:pP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אתר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עומד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בדרישות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תקנות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שיוויון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זכויות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לאנשים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מוגבלות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התאמות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נגישות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לשירות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התשע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2013.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ind w:left="720" w:hanging="360"/>
        <w:rPr>
          <w:rFonts w:ascii="Rubik Light" w:cs="Rubik Light" w:eastAsia="Rubik Light" w:hAnsi="Rubik Light"/>
        </w:rPr>
      </w:pP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התאמות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הנגישות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בוצעו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עפ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המלצות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התקן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הישראלי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5568)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לנגישות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תכנים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באינטרנט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ברמת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0"/>
        </w:rPr>
        <w:t xml:space="preserve">AA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ומסמך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0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הבינלאומי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ind w:left="720" w:hanging="360"/>
        <w:rPr>
          <w:rFonts w:ascii="Rubik Light" w:cs="Rubik Light" w:eastAsia="Rubik Light" w:hAnsi="Rubik Light"/>
        </w:rPr>
      </w:pP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הבדיקות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נבחנו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לתאימות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הגבוהה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דפדפן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כרום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ind w:left="720" w:hanging="360"/>
        <w:rPr>
          <w:rFonts w:ascii="Rubik Light" w:cs="Rubik Light" w:eastAsia="Rubik Light" w:hAnsi="Rubik Light"/>
        </w:rPr>
      </w:pP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האתר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מספק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מבנה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סמנטי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טכנולוגיות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מסייעות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ותמיכה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בדפוס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השימוש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המקובל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להפעלה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מקלדת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בעזרת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מקשי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החיצים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0"/>
        </w:rPr>
        <w:t xml:space="preserve">Enter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0"/>
        </w:rPr>
        <w:t xml:space="preserve">Esc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ליציאה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מתפריטים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וחלונות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ind w:left="720" w:hanging="360"/>
        <w:rPr>
          <w:rFonts w:ascii="Rubik Light" w:cs="Rubik Light" w:eastAsia="Rubik Light" w:hAnsi="Rubik Light"/>
        </w:rPr>
      </w:pP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מותאם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לתצוגה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בדפדפנים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הנפוצים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ולשימוש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בטלפון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הסלואלרי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ind w:left="720" w:hanging="360"/>
        <w:rPr>
          <w:rFonts w:ascii="Rubik Light" w:cs="Rubik Light" w:eastAsia="Rubik Light" w:hAnsi="Rubik Light"/>
        </w:rPr>
      </w:pP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לשם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קבלת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חווית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גלישה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מיטבית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תוכנת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הקראת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מסך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אנו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ממליצים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לשימוש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בתוכנת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0"/>
        </w:rPr>
        <w:t xml:space="preserve">NVDA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העדכנית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ind w:left="720" w:hanging="360"/>
        <w:rPr>
          <w:rFonts w:ascii="Rubik Light" w:cs="Rubik Light" w:eastAsia="Rubik Light" w:hAnsi="Rubik Light"/>
        </w:rPr>
      </w:pP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מסירת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מידע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בפורמט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נגיש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החברה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מעמידה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לקוחותיה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אפשרות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לקבלת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מידע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בפורמטים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נגישים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מסירת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המידע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הינה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עלות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ומיועדת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אנשים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מוגבלות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לפניותומידע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בנושא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נגישות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ליצור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קשר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רכז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הנגישות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החברה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שפרטיו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מופיעים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בהמשך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ההצהרה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hd w:fill="ffffff" w:val="clear"/>
        <w:bidi w:val="1"/>
        <w:spacing w:after="80" w:line="288" w:lineRule="auto"/>
        <w:rPr>
          <w:rFonts w:ascii="Rubik Light" w:cs="Rubik Light" w:eastAsia="Rubik Light" w:hAnsi="Rubik Light"/>
          <w:color w:val="333333"/>
          <w:sz w:val="34"/>
          <w:szCs w:val="34"/>
        </w:rPr>
      </w:pPr>
      <w:bookmarkStart w:colFirst="0" w:colLast="0" w:name="_wcivr9bgmqud" w:id="2"/>
      <w:bookmarkEnd w:id="2"/>
      <w:r w:rsidDel="00000000" w:rsidR="00000000" w:rsidRPr="00000000">
        <w:rPr>
          <w:rFonts w:ascii="Rubik Light" w:cs="Rubik Light" w:eastAsia="Rubik Light" w:hAnsi="Rubik Light"/>
          <w:color w:val="333333"/>
          <w:sz w:val="34"/>
          <w:szCs w:val="34"/>
          <w:rtl w:val="1"/>
        </w:rPr>
        <w:t xml:space="preserve">דרכי</w:t>
      </w:r>
      <w:r w:rsidDel="00000000" w:rsidR="00000000" w:rsidRPr="00000000">
        <w:rPr>
          <w:rFonts w:ascii="Rubik Light" w:cs="Rubik Light" w:eastAsia="Rubik Light" w:hAnsi="Rubik Light"/>
          <w:color w:val="333333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34"/>
          <w:szCs w:val="34"/>
          <w:rtl w:val="1"/>
        </w:rPr>
        <w:t xml:space="preserve">פנייה</w:t>
      </w:r>
      <w:r w:rsidDel="00000000" w:rsidR="00000000" w:rsidRPr="00000000">
        <w:rPr>
          <w:rFonts w:ascii="Rubik Light" w:cs="Rubik Light" w:eastAsia="Rubik Light" w:hAnsi="Rubik Light"/>
          <w:color w:val="333333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34"/>
          <w:szCs w:val="34"/>
          <w:rtl w:val="1"/>
        </w:rPr>
        <w:t xml:space="preserve">לבקשות</w:t>
      </w:r>
      <w:r w:rsidDel="00000000" w:rsidR="00000000" w:rsidRPr="00000000">
        <w:rPr>
          <w:rFonts w:ascii="Rubik Light" w:cs="Rubik Light" w:eastAsia="Rubik Light" w:hAnsi="Rubik Light"/>
          <w:color w:val="333333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34"/>
          <w:szCs w:val="34"/>
          <w:rtl w:val="1"/>
        </w:rPr>
        <w:t xml:space="preserve">והצעות</w:t>
      </w:r>
      <w:r w:rsidDel="00000000" w:rsidR="00000000" w:rsidRPr="00000000">
        <w:rPr>
          <w:rFonts w:ascii="Rubik Light" w:cs="Rubik Light" w:eastAsia="Rubik Light" w:hAnsi="Rubik Light"/>
          <w:color w:val="333333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34"/>
          <w:szCs w:val="34"/>
          <w:rtl w:val="1"/>
        </w:rPr>
        <w:t xml:space="preserve">לשיפור</w:t>
      </w:r>
      <w:r w:rsidDel="00000000" w:rsidR="00000000" w:rsidRPr="00000000">
        <w:rPr>
          <w:rFonts w:ascii="Rubik Light" w:cs="Rubik Light" w:eastAsia="Rubik Light" w:hAnsi="Rubik Light"/>
          <w:color w:val="333333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34"/>
          <w:szCs w:val="34"/>
          <w:rtl w:val="1"/>
        </w:rPr>
        <w:t xml:space="preserve">בנושא</w:t>
      </w:r>
      <w:r w:rsidDel="00000000" w:rsidR="00000000" w:rsidRPr="00000000">
        <w:rPr>
          <w:rFonts w:ascii="Rubik Light" w:cs="Rubik Light" w:eastAsia="Rubik Light" w:hAnsi="Rubik Light"/>
          <w:color w:val="333333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34"/>
          <w:szCs w:val="34"/>
          <w:rtl w:val="1"/>
        </w:rPr>
        <w:t xml:space="preserve">נגישות</w:t>
      </w:r>
    </w:p>
    <w:p w:rsidR="00000000" w:rsidDel="00000000" w:rsidP="00000000" w:rsidRDefault="00000000" w:rsidRPr="00000000" w14:paraId="0000000D">
      <w:pPr>
        <w:shd w:fill="ffffff" w:val="clear"/>
        <w:bidi w:val="1"/>
        <w:spacing w:after="220" w:lineRule="auto"/>
        <w:rPr>
          <w:rFonts w:ascii="Rubik Light" w:cs="Rubik Light" w:eastAsia="Rubik Light" w:hAnsi="Rubik Light"/>
          <w:color w:val="333333"/>
          <w:sz w:val="24"/>
          <w:szCs w:val="24"/>
        </w:rPr>
      </w:pP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לציין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אנו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ממשיכים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במאמצים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לשפר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נגישות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החברה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כחלק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ממחויבותנו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לאפשר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לכלל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האוכלוסייה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כולל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אנשים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מוגבלויות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לקבל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השרות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הנגיש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E">
      <w:pPr>
        <w:shd w:fill="ffffff" w:val="clear"/>
        <w:bidi w:val="1"/>
        <w:spacing w:after="220" w:lineRule="auto"/>
        <w:rPr>
          <w:rFonts w:ascii="Rubik Light" w:cs="Rubik Light" w:eastAsia="Rubik Light" w:hAnsi="Rubik Light"/>
          <w:color w:val="333333"/>
          <w:sz w:val="24"/>
          <w:szCs w:val="24"/>
        </w:rPr>
      </w:pP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במידה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ונתקלת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בבעיה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בתקלה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כלשהי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בנושא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הנגישות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נשמח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שתעדכן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אותנו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בכך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ואנו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נעשה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מאמץ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למצוא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עבורך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פתרון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מתאים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ולטפל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בתקלה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בהקדם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ככל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שניתן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hd w:fill="ffffff" w:val="clear"/>
        <w:bidi w:val="1"/>
        <w:spacing w:before="280" w:line="288" w:lineRule="auto"/>
        <w:rPr>
          <w:rFonts w:ascii="Rubik Light" w:cs="Rubik Light" w:eastAsia="Rubik Light" w:hAnsi="Rubik Light"/>
          <w:color w:val="333333"/>
          <w:sz w:val="26"/>
          <w:szCs w:val="26"/>
        </w:rPr>
      </w:pPr>
      <w:bookmarkStart w:colFirst="0" w:colLast="0" w:name="_38bryv2pd3rt" w:id="3"/>
      <w:bookmarkEnd w:id="3"/>
      <w:r w:rsidDel="00000000" w:rsidR="00000000" w:rsidRPr="00000000">
        <w:rPr>
          <w:rFonts w:ascii="Rubik Light" w:cs="Rubik Light" w:eastAsia="Rubik Light" w:hAnsi="Rubik Light"/>
          <w:color w:val="333333"/>
          <w:sz w:val="26"/>
          <w:szCs w:val="26"/>
          <w:rtl w:val="1"/>
        </w:rPr>
        <w:t xml:space="preserve">פרטי</w:t>
      </w:r>
      <w:r w:rsidDel="00000000" w:rsidR="00000000" w:rsidRPr="00000000">
        <w:rPr>
          <w:rFonts w:ascii="Rubik Light" w:cs="Rubik Light" w:eastAsia="Rubik Light" w:hAnsi="Rubik Light"/>
          <w:color w:val="333333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6"/>
          <w:szCs w:val="26"/>
          <w:rtl w:val="1"/>
        </w:rPr>
        <w:t xml:space="preserve">רכז</w:t>
      </w:r>
      <w:r w:rsidDel="00000000" w:rsidR="00000000" w:rsidRPr="00000000">
        <w:rPr>
          <w:rFonts w:ascii="Rubik Light" w:cs="Rubik Light" w:eastAsia="Rubik Light" w:hAnsi="Rubik Light"/>
          <w:color w:val="333333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 Light" w:cs="Rubik Light" w:eastAsia="Rubik Light" w:hAnsi="Rubik Light"/>
          <w:color w:val="333333"/>
          <w:sz w:val="26"/>
          <w:szCs w:val="26"/>
          <w:rtl w:val="1"/>
        </w:rPr>
        <w:t xml:space="preserve">הנגישות</w:t>
      </w:r>
    </w:p>
    <w:p w:rsidR="00000000" w:rsidDel="00000000" w:rsidP="00000000" w:rsidRDefault="00000000" w:rsidRPr="00000000" w14:paraId="00000010">
      <w:pPr>
        <w:shd w:fill="ffffff" w:val="clear"/>
        <w:bidi w:val="1"/>
        <w:rPr>
          <w:rFonts w:ascii="Rubik Light" w:cs="Rubik Light" w:eastAsia="Rubik Light" w:hAnsi="Rubik Light"/>
          <w:color w:val="333333"/>
          <w:sz w:val="24"/>
          <w:szCs w:val="24"/>
          <w:highlight w:val="yellow"/>
        </w:rPr>
      </w:pP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highlight w:val="yellow"/>
          <w:rtl w:val="1"/>
        </w:rPr>
        <w:t xml:space="preserve">שם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highlight w:val="yellow"/>
          <w:rtl w:val="1"/>
        </w:rPr>
        <w:t xml:space="preserve">: </w:t>
      </w:r>
    </w:p>
    <w:p w:rsidR="00000000" w:rsidDel="00000000" w:rsidP="00000000" w:rsidRDefault="00000000" w:rsidRPr="00000000" w14:paraId="00000011">
      <w:pPr>
        <w:shd w:fill="ffffff" w:val="clear"/>
        <w:bidi w:val="1"/>
        <w:rPr>
          <w:rFonts w:ascii="Rubik Light" w:cs="Rubik Light" w:eastAsia="Rubik Light" w:hAnsi="Rubik Light"/>
          <w:color w:val="333333"/>
          <w:sz w:val="24"/>
          <w:szCs w:val="24"/>
          <w:highlight w:val="yellow"/>
        </w:rPr>
      </w:pP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highlight w:val="yellow"/>
          <w:rtl w:val="1"/>
        </w:rPr>
        <w:t xml:space="preserve">טלפון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highlight w:val="yellow"/>
          <w:rtl w:val="1"/>
        </w:rPr>
        <w:t xml:space="preserve">: </w:t>
      </w:r>
    </w:p>
    <w:p w:rsidR="00000000" w:rsidDel="00000000" w:rsidP="00000000" w:rsidRDefault="00000000" w:rsidRPr="00000000" w14:paraId="00000012">
      <w:pPr>
        <w:shd w:fill="ffffff" w:val="clear"/>
        <w:bidi w:val="1"/>
        <w:rPr>
          <w:rFonts w:ascii="Rubik Light" w:cs="Rubik Light" w:eastAsia="Rubik Light" w:hAnsi="Rubik Light"/>
          <w:color w:val="333333"/>
          <w:sz w:val="24"/>
          <w:szCs w:val="24"/>
          <w:highlight w:val="yellow"/>
        </w:rPr>
      </w:pP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highlight w:val="yellow"/>
          <w:rtl w:val="1"/>
        </w:rPr>
        <w:t xml:space="preserve">דוא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highlight w:val="yellow"/>
          <w:rtl w:val="1"/>
        </w:rPr>
        <w:t xml:space="preserve">”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highlight w:val="yellow"/>
          <w:rtl w:val="1"/>
        </w:rPr>
        <w:t xml:space="preserve">ל</w:t>
      </w:r>
      <w:r w:rsidDel="00000000" w:rsidR="00000000" w:rsidRPr="00000000">
        <w:rPr>
          <w:rFonts w:ascii="Rubik Light" w:cs="Rubik Light" w:eastAsia="Rubik Light" w:hAnsi="Rubik Light"/>
          <w:color w:val="333333"/>
          <w:sz w:val="24"/>
          <w:szCs w:val="24"/>
          <w:highlight w:val="yellow"/>
          <w:rtl w:val="1"/>
        </w:rPr>
        <w:t xml:space="preserve">: </w:t>
      </w:r>
    </w:p>
    <w:p w:rsidR="00000000" w:rsidDel="00000000" w:rsidP="00000000" w:rsidRDefault="00000000" w:rsidRPr="00000000" w14:paraId="00000013">
      <w:pPr>
        <w:bidi w:val="1"/>
        <w:rPr>
          <w:rFonts w:ascii="Rubik Light" w:cs="Rubik Light" w:eastAsia="Rubik Light" w:hAnsi="Rubik Light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ubik Ligh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ubik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ubikLight-regular.ttf"/><Relationship Id="rId2" Type="http://schemas.openxmlformats.org/officeDocument/2006/relationships/font" Target="fonts/RubikLight-bold.ttf"/><Relationship Id="rId3" Type="http://schemas.openxmlformats.org/officeDocument/2006/relationships/font" Target="fonts/RubikLight-italic.ttf"/><Relationship Id="rId4" Type="http://schemas.openxmlformats.org/officeDocument/2006/relationships/font" Target="fonts/RubikLight-boldItalic.ttf"/><Relationship Id="rId11" Type="http://schemas.openxmlformats.org/officeDocument/2006/relationships/font" Target="fonts/Rubik-italic.ttf"/><Relationship Id="rId10" Type="http://schemas.openxmlformats.org/officeDocument/2006/relationships/font" Target="fonts/Rubik-bold.ttf"/><Relationship Id="rId12" Type="http://schemas.openxmlformats.org/officeDocument/2006/relationships/font" Target="fonts/Rubik-boldItalic.ttf"/><Relationship Id="rId9" Type="http://schemas.openxmlformats.org/officeDocument/2006/relationships/font" Target="fonts/Rubik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