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rwq09uj3u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Структура лендинга для студии заказной разработки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ngqfi75hn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Header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Логотип</w:t>
        <w:br w:type="textWrapping"/>
      </w:r>
      <w:r w:rsidDel="00000000" w:rsidR="00000000" w:rsidRPr="00000000">
        <w:rPr>
          <w:rtl w:val="0"/>
        </w:rPr>
        <w:t xml:space="preserve">Навигация:</w:t>
        <w:br w:type="textWrapping"/>
        <w:t xml:space="preserve">Services · Process · Work · About · FAQ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Основной CTA: </w:t>
      </w:r>
      <w:r w:rsidDel="00000000" w:rsidR="00000000" w:rsidRPr="00000000">
        <w:rPr>
          <w:b w:val="1"/>
          <w:bCs w:val="1"/>
          <w:rtl w:val="0"/>
        </w:rPr>
        <w:t xml:space="preserve">Discuss your project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мобильной версии — компактное меню и заметная кнопка CTA.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4l1zf5egu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Первый экран / Hero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apglbom1o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Заголовок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digital products built around your business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0v4h28v3y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Подзаголовок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early product strategy and UX to development, launch and ongoing support.</w:t>
        <w:br w:type="textWrapping"/>
        <w:t xml:space="preserve">We build web platforms, mobile apps and growth-focused websites for companies that need more than a template.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3zrla192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 your project</w:t>
        <w:br w:type="textWrapping"/>
      </w:r>
      <w:r w:rsidDel="00000000" w:rsidR="00000000" w:rsidRPr="00000000">
        <w:rPr>
          <w:rtl w:val="0"/>
        </w:rPr>
        <w:t xml:space="preserve">Вторичная кнопка: </w:t>
      </w:r>
      <w:r w:rsidDel="00000000" w:rsidR="00000000" w:rsidRPr="00000000">
        <w:rPr>
          <w:b w:val="1"/>
          <w:bCs w:val="1"/>
          <w:rtl w:val="0"/>
        </w:rPr>
        <w:t xml:space="preserve">Explore our work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rhsfam5rn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Визуал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абстрактная графика, а аккуратный коллаж из интерфейсов: dashboard, mobile screen, клиентский кабинет, аналитика, формы, карта или админ-панель.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ztvgxu5k7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Короткая proof-line под CTA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End-to-end delivery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platforms &amp; mobile apps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collaboration with the team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Israel + global clients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pdvugypte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Блок: когда вам нужен кастомный продукт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w04vrolu0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Заголовок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business has outgrown spreadsheets, disconnected tools and templates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Карточки с типичными ситуациями: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Manual work is slowing the team down</w:t>
        <w:br w:type="textWrapping"/>
      </w:r>
      <w:r w:rsidDel="00000000" w:rsidR="00000000" w:rsidRPr="00000000">
        <w:rPr>
          <w:rtl w:val="0"/>
        </w:rPr>
        <w:t xml:space="preserve">Заявки, заказы и клиентские данные живут в Excel, WhatsApp и нескольких несвязанных сервисах.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 need a new digital service</w:t>
        <w:br w:type="textWrapping"/>
      </w:r>
      <w:r w:rsidDel="00000000" w:rsidR="00000000" w:rsidRPr="00000000">
        <w:rPr>
          <w:rtl w:val="0"/>
        </w:rPr>
        <w:t xml:space="preserve">Нужна платформа для клиентов, сотрудников, партнёров или сообщества.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 have a product idea, but no technical plan</w:t>
        <w:br w:type="textWrapping"/>
      </w:r>
      <w:r w:rsidDel="00000000" w:rsidR="00000000" w:rsidRPr="00000000">
        <w:rPr>
          <w:rtl w:val="0"/>
        </w:rPr>
        <w:t xml:space="preserve">Есть идея стартапа или сервиса, но нет готового ТЗ, технической команды и понимания MVP.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website is not driving growth</w:t>
        <w:br w:type="textWrapping"/>
      </w:r>
      <w:r w:rsidDel="00000000" w:rsidR="00000000" w:rsidRPr="00000000">
        <w:rPr>
          <w:rtl w:val="0"/>
        </w:rPr>
        <w:t xml:space="preserve">Сайт должен привлекать лиды, подключаться к CRM, аналитике и рекламным каналам — а не просто существовать.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Talk to a product team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9ji6p9a9x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Услуги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tyw0m0llj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Заголовок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build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2otalp4yo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Custom Web Platforms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Клиентские кабинеты, внутренние системы, CRM-логика, booking-платформы, сервисы с ролями, админки, интеграции и базы данных.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Explore web platforms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s4i4pk8zn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Mobile App Development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Приложения для iOS и Android, пользовательские сервисы, карты, платежи, авторизация, контент и административная часть.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Explore mobile apps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rwr4hdwcx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Websites That Drive Growth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Корпоративные сайты, лендинги, e-commerce и digital-направления, рассчитанные на рекламу, лиды, аналитику и дальнейшее развитие.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Explore business websites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510bvg1os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Product Discovery &amp; UX/UI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Помогаем превратить идею или бизнес-задачу в понятный MVP, user flows, UX/UI, roadmap и технический план.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Start with discovery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769d1gbib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Capabilities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r0w8b7745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Заголовок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 for real business workflows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сетка возможностей: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and user roles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and reporting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and subscriptions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CRM, ERP and third-party integrations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and databases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 and location-based features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and user-generated flows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panels and back-office tools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and ordering systems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and conversion tracking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Подводка:</w:t>
        <w:br w:type="textWrapping"/>
        <w:t xml:space="preserve">Мы не продаём набор технологий. Мы собираем продуктовую систему вокруг того, как работают ваши пользователи, команда и бизнес.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ziselrgf4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Процесс работы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uw8742xjt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Заголовок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unclear idea to launched product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p1b8o04zg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Discovery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Разбираемся в бизнес-задаче, пользователях, текущих процессах и ограничениях.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ясность, что именно стоит строить и зачем.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atc4kd3jv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Scope &amp; roadmap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Определяем MVP, функциональность, приоритеты, риски и последовательность запуска.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реалистичный план проекта.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386k6ghb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UX/UI design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Проектируем сценарии, интерфейсы и ключевые пользовательские пути.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понятная продуктовая логика до начала разработки.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5njfbq59s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Development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Собираем продукт итерациями, держим связь по прогрессу и принимаем решения вместе с вами.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работающая цифровая платформа, приложение или сайт.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i4z7uwpu0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QA &amp; launch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Тестируем критические сценарии, готовим запуск, аналитику и передачу продукта.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стабильная первая версия, готовая к пользователям.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ix0m8yzh0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Support &amp; growth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Поддерживаем, улучшаем, добавляем функции и помогаем продукту развиваться после запуска.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продукт не останавливается на релизе.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fzt4bxmo2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Кейсы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zxd5moqb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Заголовок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Selected work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появления полноценного портфолио использовать аккуратные карточки с честными placeholders.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lapf8ib4v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Кейc 1 — Public project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[Project name]</w:t>
        <w:br w:type="textWrapping"/>
      </w:r>
      <w:r w:rsidDel="00000000" w:rsidR="00000000" w:rsidRPr="00000000">
        <w:rPr>
          <w:rtl w:val="0"/>
        </w:rPr>
        <w:t xml:space="preserve">Кратко: какую задачу решал продукт, что команда спроектировала и реализовала.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Функции: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accounts and roles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or subscriptions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or responsive experience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View case study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fha6if48g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Кейc 2 — Anonymous platform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Community platform</w:t>
        <w:br w:type="textWrapping"/>
      </w:r>
      <w:r w:rsidDel="00000000" w:rsidR="00000000" w:rsidRPr="00000000">
        <w:rPr>
          <w:rtl w:val="0"/>
        </w:rPr>
        <w:t xml:space="preserve">Платформа для пользователей, контента, взаимодействия и администрирования.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krf22cmp5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Кейc 3 — Anonymous internal system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Operations and workflow platform</w:t>
        <w:br w:type="textWrapping"/>
      </w:r>
      <w:r w:rsidDel="00000000" w:rsidR="00000000" w:rsidRPr="00000000">
        <w:rPr>
          <w:rtl w:val="0"/>
        </w:rPr>
        <w:t xml:space="preserve">Система, которая заменяет ручные процессы, разрозненные таблицы и переписку.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 не добавлять фальшивые результаты, логотипы, отзывы или цифры.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lumsu78ye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Почему эта команда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vxa9jf5f63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Заголовок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smaller team, closer to the product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 access to the people building your product</w:t>
        <w:br w:type="textWrapping"/>
      </w:r>
      <w:r w:rsidDel="00000000" w:rsidR="00000000" w:rsidRPr="00000000">
        <w:rPr>
          <w:rtl w:val="0"/>
        </w:rPr>
        <w:t xml:space="preserve">Без лишних уровней менеджмента между вами и техническими решениями.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 clarify before we build</w:t>
        <w:br w:type="textWrapping"/>
      </w:r>
      <w:r w:rsidDel="00000000" w:rsidR="00000000" w:rsidRPr="00000000">
        <w:rPr>
          <w:rtl w:val="0"/>
        </w:rPr>
        <w:t xml:space="preserve">Не требуем идеального ТЗ на старте. Помогаем его сформировать.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 team across product, design and development</w:t>
        <w:br w:type="textWrapping"/>
      </w:r>
      <w:r w:rsidDel="00000000" w:rsidR="00000000" w:rsidRPr="00000000">
        <w:rPr>
          <w:rtl w:val="0"/>
        </w:rPr>
        <w:t xml:space="preserve">Не нужно искать отдельных подрядчиков на UX, разработку, запуск и доработки.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 think beyond launch</w:t>
        <w:br w:type="textWrapping"/>
      </w:r>
      <w:r w:rsidDel="00000000" w:rsidR="00000000" w:rsidRPr="00000000">
        <w:rPr>
          <w:rtl w:val="0"/>
        </w:rPr>
        <w:t xml:space="preserve">Учитываем аналитику, acquisition, конверсию, поддержку и развитие продукта.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ttxcmxj04a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Форматы сотрудничества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5q2fo9h8z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Заголовок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Ways to start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 product or MVP</w:t>
        <w:br w:type="textWrapping"/>
      </w:r>
      <w:r w:rsidDel="00000000" w:rsidR="00000000" w:rsidRPr="00000000">
        <w:rPr>
          <w:rtl w:val="0"/>
        </w:rPr>
        <w:t xml:space="preserve">Для основателей и компаний, которые запускают новый сервис.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platform</w:t>
        <w:br w:type="textWrapping"/>
      </w:r>
      <w:r w:rsidDel="00000000" w:rsidR="00000000" w:rsidRPr="00000000">
        <w:rPr>
          <w:rtl w:val="0"/>
        </w:rPr>
        <w:t xml:space="preserve">Для автоматизации процессов, клиентских кабинетов, внутренних систем и интеграций.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Mobile app</w:t>
        <w:br w:type="textWrapping"/>
      </w:r>
      <w:r w:rsidDel="00000000" w:rsidR="00000000" w:rsidRPr="00000000">
        <w:rPr>
          <w:rtl w:val="0"/>
        </w:rPr>
        <w:t xml:space="preserve">Для сервисов, где ключевой пользовательский сценарий происходит на телефоне.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Growth-focused website</w:t>
        <w:br w:type="textWrapping"/>
      </w:r>
      <w:r w:rsidDel="00000000" w:rsidR="00000000" w:rsidRPr="00000000">
        <w:rPr>
          <w:rtl w:val="0"/>
        </w:rPr>
        <w:t xml:space="preserve">Для бизнеса, которому нужен сайт как инструмент лидогенерации и развития.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discovery sprint</w:t>
        <w:br w:type="textWrapping"/>
      </w:r>
      <w:r w:rsidDel="00000000" w:rsidR="00000000" w:rsidRPr="00000000">
        <w:rPr>
          <w:rtl w:val="0"/>
        </w:rPr>
        <w:t xml:space="preserve">Для случаев, когда есть задача или идея, но ещё нет чёткой структуры продукта.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Discuss the right starting point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k0r79u2eiq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FAQ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44dj1m16zf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I need a complete specification before we start?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Bring the business problem or initial idea. We help define the product, MVP and roadmap.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e5b2l8gcq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work with our existing systems?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assess existing tools, data flows and integrations during discovery.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8d6ivgauy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owns the code and product?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clearly agreed in the project contract. The client receives transparent access to the work and documentation.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pp9bftikr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support after launch?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Launch is not the end of the project. We can support, improve and expand the product over time.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a2vrj1ocst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long does a project take?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depends on the scope. After discovery, we provide a realistic phased plan instead of making vague promises.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u3pd20pjo2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work only with clients in Israel?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Israel is the base market, but the team can work with international clients as well.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ra8d315oyz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Финальный CTA и форма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4lhkhdhcz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Заголовок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Let’s talk about what you’re building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7vw4ne0zvu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Подзаголовок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us what you want to launch, improve or automate. A product-minded team member will review your request and get back to you.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pzhne93feg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Поля формы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email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or project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need?</w:t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 platform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website</w:t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discovery</w:t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sure yet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Tell us about the challenge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or product link — optional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contact method — optional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Кнопка: </w:t>
      </w:r>
      <w:r w:rsidDel="00000000" w:rsidR="00000000" w:rsidRPr="00000000">
        <w:rPr>
          <w:b w:val="1"/>
          <w:bCs w:val="1"/>
          <w:rtl w:val="0"/>
        </w:rPr>
        <w:t xml:space="preserve">Discuss your project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После отправки: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Thank you — we received your request. A product team member will get back to you shortly.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iugj6iaii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Структура отдельных страниц под Google Ads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zkp4qqlkpl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/custom-web-platforms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Custom web platforms built around your workflow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Фокус: кабинеты, роли, CRM/ERP-логика, автоматизация, admin panels, integrations, dashboards.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ukubh77zvr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/mobile-app-development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 product definition to mobile app launch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Фокус: iOS/Android, пользовательские сценарии, карты, платежи, аккаунты, контент, админ-панель.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zvqj9q9zhn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/business-websites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 business website built to generate leads and support growth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Фокус: conversion, CRM, analytics, SEO foundation, paid traffic, landing pages, lead processing.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rwo3ki7tde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Логика дизайна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Современный технологичный стиль без «неонового агентского шаблона».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Главный визуальный материал — интерфейсы, продуктовые фрагменты, схемы и реальные скриншоты.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Крупная типографика, много воздуха, понятная иерархия.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Минимум отвлекающей анимации.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Полноценная RTL-версия для иврита: отдельная проверка сетки, порядка блоков, выравнивания и CTA.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Форма, thank-you state и события аналитики должны быть реальными, а не декоративными.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