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2CCF" w14:textId="77777777" w:rsidR="00C77C5C" w:rsidRPr="00C77C5C" w:rsidRDefault="00C77C5C" w:rsidP="00C77C5C">
      <w:pPr>
        <w:spacing w:line="360" w:lineRule="auto"/>
        <w:jc w:val="center"/>
        <w:rPr>
          <w:rFonts w:ascii="Times New Roman" w:hAnsi="Times New Roman" w:cs="Times New Roman"/>
        </w:rPr>
      </w:pPr>
      <w:r w:rsidRPr="00C77C5C">
        <w:rPr>
          <w:rFonts w:ascii="Times New Roman" w:hAnsi="Times New Roman" w:cs="Times New Roman"/>
        </w:rPr>
        <w:t>MORALES SÁNCHEZ GARY ALEJANDRO</w:t>
      </w:r>
    </w:p>
    <w:p w14:paraId="3978C836" w14:textId="13D5E8E8" w:rsidR="00F80F2A" w:rsidRPr="00C77C5C" w:rsidRDefault="00C77C5C" w:rsidP="00C77C5C">
      <w:pPr>
        <w:jc w:val="both"/>
        <w:rPr>
          <w:rFonts w:ascii="Times New Roman" w:hAnsi="Times New Roman" w:cs="Times New Roman"/>
          <w:b/>
          <w:bCs/>
        </w:rPr>
      </w:pPr>
      <w:r w:rsidRPr="00C77C5C">
        <w:rPr>
          <w:rFonts w:ascii="Times New Roman" w:hAnsi="Times New Roman" w:cs="Times New Roman"/>
          <w:b/>
          <w:bCs/>
        </w:rPr>
        <w:t>Modelo Ágil</w:t>
      </w:r>
    </w:p>
    <w:p w14:paraId="1ED740F1" w14:textId="6B95699A" w:rsidR="00C77C5C" w:rsidRPr="00C77C5C" w:rsidRDefault="00C77C5C" w:rsidP="00C77C5C">
      <w:pPr>
        <w:jc w:val="both"/>
        <w:rPr>
          <w:rFonts w:ascii="Times New Roman" w:hAnsi="Times New Roman" w:cs="Times New Roman"/>
          <w:b/>
          <w:bCs/>
        </w:rPr>
      </w:pPr>
      <w:bookmarkStart w:id="0" w:name="_Hlk229841632"/>
      <w:r w:rsidRPr="00C77C5C">
        <w:rPr>
          <w:rFonts w:ascii="Times New Roman" w:hAnsi="Times New Roman" w:cs="Times New Roman"/>
          <w:b/>
          <w:bCs/>
        </w:rPr>
        <w:t>Definición del proceso</w:t>
      </w:r>
      <w:bookmarkEnd w:id="0"/>
      <w:r w:rsidRPr="00C77C5C">
        <w:rPr>
          <w:rFonts w:ascii="Times New Roman" w:hAnsi="Times New Roman" w:cs="Times New Roman"/>
          <w:b/>
          <w:bCs/>
        </w:rPr>
        <w:t>:</w:t>
      </w:r>
    </w:p>
    <w:p w14:paraId="4082346D" w14:textId="6C6F8937" w:rsidR="00C77C5C" w:rsidRDefault="00C77C5C" w:rsidP="00C77C5C">
      <w:pPr>
        <w:jc w:val="both"/>
        <w:rPr>
          <w:rFonts w:ascii="Times New Roman" w:hAnsi="Times New Roman" w:cs="Times New Roman"/>
        </w:rPr>
      </w:pPr>
      <w:r w:rsidRPr="00F94C33">
        <w:rPr>
          <w:rFonts w:ascii="Times New Roman" w:hAnsi="Times New Roman" w:cs="Times New Roman"/>
        </w:rPr>
        <w:t xml:space="preserve">Iteraciones o </w:t>
      </w:r>
      <w:proofErr w:type="spellStart"/>
      <w:r w:rsidRPr="00F94C33">
        <w:rPr>
          <w:rFonts w:ascii="Times New Roman" w:hAnsi="Times New Roman" w:cs="Times New Roman"/>
        </w:rPr>
        <w:t>sprints</w:t>
      </w:r>
      <w:proofErr w:type="spellEnd"/>
      <w:r w:rsidRPr="00F94C33">
        <w:rPr>
          <w:rFonts w:ascii="Times New Roman" w:hAnsi="Times New Roman" w:cs="Times New Roman"/>
        </w:rPr>
        <w:t xml:space="preserve"> breves con tiempos establecidos, acompañados de integración continua y retroalimentación constante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djODkyYzUtZmMyMi00ZTUyLWI2ZWMtMThmN2JiZDc0MDhm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283854291"/>
          <w:placeholder>
            <w:docPart w:val="DefaultPlaceholder_-1854013440"/>
          </w:placeholder>
        </w:sdtPr>
        <w:sdtContent>
          <w:r w:rsidRPr="00C77C5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TFmYWUzMTQtNTJhNS00M2RhLWIwOTItNmEyM2U1ZGZhMTc1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381953250"/>
          <w:placeholder>
            <w:docPart w:val="DefaultPlaceholder_-1854013440"/>
          </w:placeholder>
        </w:sdtPr>
        <w:sdtContent>
          <w:r w:rsidRPr="00C77C5C">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ZWZmMWMyMTctNzY3ZS00YTBlLThiZjUtNmM2Mzk3ZTE5YmE2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600525305"/>
          <w:placeholder>
            <w:docPart w:val="DefaultPlaceholder_-1854013440"/>
          </w:placeholder>
        </w:sdtPr>
        <w:sdtContent>
          <w:r w:rsidRPr="00C77C5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MDdhYWU2ZWMtZGRmNi00NDc2LWE3ZWUtNDJjOGI1YzIyYzU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301384966"/>
          <w:placeholder>
            <w:docPart w:val="DefaultPlaceholder_-1854013440"/>
          </w:placeholder>
        </w:sdtPr>
        <w:sdtContent>
          <w:r w:rsidRPr="00C77C5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ZGY2OGU0YzctZmIxNi00OWY3LThmMWUtNzQ5Y2ViZTY4YTM3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514958605"/>
          <w:placeholder>
            <w:docPart w:val="DefaultPlaceholder_-1854013440"/>
          </w:placeholder>
        </w:sdtPr>
        <w:sdtContent>
          <w:r w:rsidRPr="00C77C5C">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ZDdiMmZlYmEtNjY0YS00MmU5LWI3NWEtOTYwNWJjNjRlZWI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1600221139"/>
          <w:placeholder>
            <w:docPart w:val="DefaultPlaceholder_-1854013440"/>
          </w:placeholder>
        </w:sdtPr>
        <w:sdtContent>
          <w:r w:rsidRPr="00C77C5C">
            <w:rPr>
              <w:rFonts w:ascii="Times New Roman" w:hAnsi="Times New Roman" w:cs="Times New Roman"/>
              <w:color w:val="000000"/>
            </w:rPr>
            <w:t>[6]</w:t>
          </w:r>
        </w:sdtContent>
      </w:sdt>
      <w:r>
        <w:rPr>
          <w:rFonts w:ascii="Times New Roman" w:hAnsi="Times New Roman" w:cs="Times New Roman"/>
        </w:rPr>
        <w:t>.</w:t>
      </w:r>
    </w:p>
    <w:p w14:paraId="6F0023BA" w14:textId="27E6D228" w:rsidR="00C77C5C" w:rsidRPr="00C77C5C" w:rsidRDefault="00C77C5C" w:rsidP="00C77C5C">
      <w:pPr>
        <w:jc w:val="both"/>
        <w:rPr>
          <w:rFonts w:ascii="Times New Roman" w:hAnsi="Times New Roman" w:cs="Times New Roman"/>
          <w:b/>
          <w:bCs/>
        </w:rPr>
      </w:pPr>
      <w:bookmarkStart w:id="1" w:name="_Hlk229841665"/>
      <w:r w:rsidRPr="00C77C5C">
        <w:rPr>
          <w:rFonts w:ascii="Times New Roman" w:hAnsi="Times New Roman" w:cs="Times New Roman"/>
          <w:b/>
          <w:bCs/>
        </w:rPr>
        <w:t>Participación del cliente</w:t>
      </w:r>
      <w:bookmarkEnd w:id="1"/>
      <w:r w:rsidRPr="00C77C5C">
        <w:rPr>
          <w:rFonts w:ascii="Times New Roman" w:hAnsi="Times New Roman" w:cs="Times New Roman"/>
          <w:b/>
          <w:bCs/>
        </w:rPr>
        <w:t>:</w:t>
      </w:r>
    </w:p>
    <w:p w14:paraId="7A1E1633" w14:textId="340D1A83" w:rsidR="00C77C5C" w:rsidRDefault="00C77C5C" w:rsidP="00C77C5C">
      <w:pPr>
        <w:jc w:val="both"/>
        <w:rPr>
          <w:rFonts w:ascii="Times New Roman" w:hAnsi="Times New Roman" w:cs="Times New Roman"/>
        </w:rPr>
      </w:pPr>
      <w:r w:rsidRPr="00F94C33">
        <w:rPr>
          <w:rFonts w:ascii="Times New Roman" w:hAnsi="Times New Roman" w:cs="Times New Roman"/>
        </w:rPr>
        <w:t>Participación constante y revisiones continuas, enfocadas principalmente en la satisfacción del cliente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NmM2VhODYtNDJhOS00YTM3LWE5YzMtM2Q4NzI2M2YyYjFl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978110735"/>
          <w:placeholder>
            <w:docPart w:val="DefaultPlaceholder_-1854013440"/>
          </w:placeholder>
        </w:sdtPr>
        <w:sdtContent>
          <w:r w:rsidRPr="00C77C5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WJhYzJmYzQtZGVkOC00NjQ2LTliOTQtNWIwYzc0OTBjZWVk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258328674"/>
          <w:placeholder>
            <w:docPart w:val="DefaultPlaceholder_-1854013440"/>
          </w:placeholder>
        </w:sdtPr>
        <w:sdtContent>
          <w:r w:rsidRPr="00C77C5C">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YzFkMjllY2UtZDI3OS00NWZhLWFjMzAtNTNiNzQ2ZDQyY2U1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73457316"/>
          <w:placeholder>
            <w:docPart w:val="DefaultPlaceholder_-1854013440"/>
          </w:placeholder>
        </w:sdtPr>
        <w:sdtContent>
          <w:r w:rsidRPr="00C77C5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MjMwNGMxMDgtMzQ1OS00OTkzLWIyZjAtOTNhZTM0ODk3ZjQ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688685011"/>
          <w:placeholder>
            <w:docPart w:val="DefaultPlaceholder_-1854013440"/>
          </w:placeholder>
        </w:sdtPr>
        <w:sdtContent>
          <w:r w:rsidRPr="00C77C5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OWU5Y2RkMTUtMzMxYy00ODE2LWJhNTUtZWIwNzg4MjkxYWM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802305912"/>
          <w:placeholder>
            <w:docPart w:val="DefaultPlaceholder_-1854013440"/>
          </w:placeholder>
        </w:sdtPr>
        <w:sdtContent>
          <w:r w:rsidRPr="00C77C5C">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ZmM1ZDA2NWItMGFiYi00MTQxLTk4OTItNmVjYzhmNzBhZmU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1224442484"/>
          <w:placeholder>
            <w:docPart w:val="DefaultPlaceholder_-1854013440"/>
          </w:placeholder>
        </w:sdtPr>
        <w:sdtContent>
          <w:r w:rsidRPr="00C77C5C">
            <w:rPr>
              <w:rFonts w:ascii="Times New Roman" w:hAnsi="Times New Roman" w:cs="Times New Roman"/>
              <w:color w:val="000000"/>
            </w:rPr>
            <w:t>[6]</w:t>
          </w:r>
        </w:sdtContent>
      </w:sdt>
      <w:sdt>
        <w:sdtPr>
          <w:rPr>
            <w:rFonts w:ascii="Times New Roman" w:hAnsi="Times New Roman" w:cs="Times New Roman"/>
            <w:color w:val="000000"/>
          </w:rPr>
          <w:tag w:val="MENDELEY_CITATION_v3_eyJjaXRhdGlvbklEIjoiTUVOREVMRVlfQ0lUQVRJT05fMWI5YzAyZWEtYWU4ZC00NTY5LWEzYjItODY1MjQzMmEzNDQ1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
          <w:id w:val="-2105015058"/>
          <w:placeholder>
            <w:docPart w:val="DefaultPlaceholder_-1854013440"/>
          </w:placeholder>
        </w:sdtPr>
        <w:sdtContent>
          <w:r w:rsidRPr="00C77C5C">
            <w:rPr>
              <w:rFonts w:ascii="Times New Roman" w:hAnsi="Times New Roman" w:cs="Times New Roman"/>
              <w:color w:val="000000"/>
            </w:rPr>
            <w:t>[7]</w:t>
          </w:r>
        </w:sdtContent>
      </w:sdt>
      <w:r>
        <w:rPr>
          <w:rFonts w:ascii="Times New Roman" w:hAnsi="Times New Roman" w:cs="Times New Roman"/>
        </w:rPr>
        <w:t>.</w:t>
      </w:r>
    </w:p>
    <w:p w14:paraId="24A51216" w14:textId="2544751E" w:rsidR="00C77C5C" w:rsidRPr="00C77C5C" w:rsidRDefault="00C77C5C" w:rsidP="00C77C5C">
      <w:pPr>
        <w:jc w:val="both"/>
        <w:rPr>
          <w:rFonts w:ascii="Times New Roman" w:hAnsi="Times New Roman" w:cs="Times New Roman"/>
          <w:b/>
          <w:bCs/>
        </w:rPr>
      </w:pPr>
      <w:bookmarkStart w:id="2" w:name="_Hlk229841670"/>
      <w:r w:rsidRPr="00C77C5C">
        <w:rPr>
          <w:rFonts w:ascii="Times New Roman" w:hAnsi="Times New Roman" w:cs="Times New Roman"/>
          <w:b/>
          <w:bCs/>
        </w:rPr>
        <w:t>Flexibilidad ante los cambios</w:t>
      </w:r>
      <w:bookmarkEnd w:id="2"/>
      <w:r w:rsidRPr="00C77C5C">
        <w:rPr>
          <w:rFonts w:ascii="Times New Roman" w:hAnsi="Times New Roman" w:cs="Times New Roman"/>
          <w:b/>
          <w:bCs/>
        </w:rPr>
        <w:t>:</w:t>
      </w:r>
    </w:p>
    <w:p w14:paraId="202904AF" w14:textId="5D8539D5" w:rsidR="00C77C5C" w:rsidRDefault="00C77C5C" w:rsidP="00C77C5C">
      <w:pPr>
        <w:jc w:val="both"/>
        <w:rPr>
          <w:rFonts w:ascii="Times New Roman" w:hAnsi="Times New Roman" w:cs="Times New Roman"/>
        </w:rPr>
      </w:pPr>
      <w:r>
        <w:rPr>
          <w:rFonts w:ascii="Times New Roman" w:hAnsi="Times New Roman" w:cs="Times New Roman"/>
        </w:rPr>
        <w:t>L</w:t>
      </w:r>
      <w:r w:rsidRPr="00F94C33">
        <w:rPr>
          <w:rFonts w:ascii="Times New Roman" w:hAnsi="Times New Roman" w:cs="Times New Roman"/>
        </w:rPr>
        <w:t>os requisitos pueden modificarse y evolucionar en cada sprint, ya que está diseñado para adaptarse fácilmente a los cambios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RlMTJjMGEtNzhhYi00YWQ1LWJiY2ItZWU4MDQ5ZWEwNzNk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364670396"/>
          <w:placeholder>
            <w:docPart w:val="DefaultPlaceholder_-1854013440"/>
          </w:placeholder>
        </w:sdtPr>
        <w:sdtContent>
          <w:r w:rsidRPr="00C77C5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DU1OTRiNWYtMWM2YS00MTgxLTgxNTctNzQzYzczMGIzYmE3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92728446"/>
          <w:placeholder>
            <w:docPart w:val="DefaultPlaceholder_-1854013440"/>
          </w:placeholder>
        </w:sdtPr>
        <w:sdtContent>
          <w:r w:rsidRPr="00C77C5C">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ZGMzMzA3ZWMtNWY1MS00OGZhLThjZDktMjRjNzc5OTlhNzBh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450084038"/>
          <w:placeholder>
            <w:docPart w:val="DefaultPlaceholder_-1854013440"/>
          </w:placeholder>
        </w:sdtPr>
        <w:sdtContent>
          <w:r w:rsidRPr="00C77C5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MTExMmYwNDQtODFmNS00OWU0LTljOGMtMTlhN2I4Yjg3ZjE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721669318"/>
          <w:placeholder>
            <w:docPart w:val="DefaultPlaceholder_-1854013440"/>
          </w:placeholder>
        </w:sdtPr>
        <w:sdtContent>
          <w:r w:rsidRPr="00C77C5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M2QyMjc2OTQtNjRiYy00NmI1LTkwNmMtMzhhNDc1M2VhZDE4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328282179"/>
          <w:placeholder>
            <w:docPart w:val="DefaultPlaceholder_-1854013440"/>
          </w:placeholder>
        </w:sdtPr>
        <w:sdtContent>
          <w:r w:rsidRPr="00C77C5C">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ZTUzMDM0N2MtNzI2NC00Mjg5LWJkNjQtMjAzYTE0NmU0YTMy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
          <w:id w:val="1165831137"/>
          <w:placeholder>
            <w:docPart w:val="DefaultPlaceholder_-1854013440"/>
          </w:placeholder>
        </w:sdtPr>
        <w:sdtContent>
          <w:r w:rsidRPr="00C77C5C">
            <w:rPr>
              <w:rFonts w:ascii="Times New Roman" w:hAnsi="Times New Roman" w:cs="Times New Roman"/>
              <w:color w:val="000000"/>
            </w:rPr>
            <w:t>[7]</w:t>
          </w:r>
        </w:sdtContent>
      </w:sdt>
      <w:sdt>
        <w:sdtPr>
          <w:rPr>
            <w:rFonts w:ascii="Times New Roman" w:hAnsi="Times New Roman" w:cs="Times New Roman"/>
            <w:color w:val="000000"/>
          </w:rPr>
          <w:tag w:val="MENDELEY_CITATION_v3_eyJjaXRhdGlvbklEIjoiTUVOREVMRVlfQ0lUQVRJT05fYjQxYjU3ODAtNzhlNC00NjEzLTg2NGYtOGU1ODBiMDNlMzg4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
          <w:id w:val="-1242478211"/>
          <w:placeholder>
            <w:docPart w:val="DefaultPlaceholder_-1854013440"/>
          </w:placeholder>
        </w:sdtPr>
        <w:sdtContent>
          <w:r w:rsidRPr="00C77C5C">
            <w:rPr>
              <w:rFonts w:ascii="Times New Roman" w:hAnsi="Times New Roman" w:cs="Times New Roman"/>
              <w:color w:val="000000"/>
            </w:rPr>
            <w:t>[8]</w:t>
          </w:r>
        </w:sdtContent>
      </w:sdt>
      <w:r>
        <w:rPr>
          <w:rFonts w:ascii="Times New Roman" w:hAnsi="Times New Roman" w:cs="Times New Roman"/>
        </w:rPr>
        <w:t>.</w:t>
      </w:r>
    </w:p>
    <w:p w14:paraId="15F2BB08" w14:textId="6B2FA1DD" w:rsidR="00C77C5C" w:rsidRPr="00C77C5C" w:rsidRDefault="00C77C5C" w:rsidP="00C77C5C">
      <w:pPr>
        <w:jc w:val="both"/>
        <w:rPr>
          <w:rFonts w:ascii="Times New Roman" w:hAnsi="Times New Roman" w:cs="Times New Roman"/>
          <w:b/>
          <w:bCs/>
        </w:rPr>
      </w:pPr>
      <w:bookmarkStart w:id="3" w:name="_Hlk229841682"/>
      <w:r w:rsidRPr="00C77C5C">
        <w:rPr>
          <w:rFonts w:ascii="Times New Roman" w:hAnsi="Times New Roman" w:cs="Times New Roman"/>
          <w:b/>
          <w:bCs/>
        </w:rPr>
        <w:t>Nivel de documentación</w:t>
      </w:r>
      <w:bookmarkEnd w:id="3"/>
      <w:r w:rsidRPr="00C77C5C">
        <w:rPr>
          <w:rFonts w:ascii="Times New Roman" w:hAnsi="Times New Roman" w:cs="Times New Roman"/>
          <w:b/>
          <w:bCs/>
        </w:rPr>
        <w:t>:</w:t>
      </w:r>
    </w:p>
    <w:p w14:paraId="05A60F24" w14:textId="416FE99A" w:rsidR="00C77C5C" w:rsidRDefault="00C77C5C" w:rsidP="00C77C5C">
      <w:pPr>
        <w:jc w:val="both"/>
        <w:rPr>
          <w:rFonts w:ascii="Times New Roman" w:hAnsi="Times New Roman" w:cs="Times New Roman"/>
        </w:rPr>
      </w:pPr>
      <w:r w:rsidRPr="00AC04FB">
        <w:rPr>
          <w:rFonts w:ascii="Times New Roman" w:hAnsi="Times New Roman" w:cs="Times New Roman"/>
        </w:rPr>
        <w:t>Documentación reducida a lo esencial, priorizando el funcionamiento del software sobre la elaboración extensa de documentos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Y5MDc0ODYtNDE0NC00ZmI1LWI3MGMtNTNjNzhlYjE4YTA1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976061135"/>
          <w:placeholder>
            <w:docPart w:val="DefaultPlaceholder_-1854013440"/>
          </w:placeholder>
        </w:sdtPr>
        <w:sdtContent>
          <w:r w:rsidRPr="00C77C5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mNiYmJjNTQtMjFjNi00NzE1LTgwODQtNDkzYzYwM2Y4YTBh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624655791"/>
          <w:placeholder>
            <w:docPart w:val="DefaultPlaceholder_-1854013440"/>
          </w:placeholder>
        </w:sdtPr>
        <w:sdtContent>
          <w:r w:rsidRPr="00C77C5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NjQwYTVmMDEtNGI4Mi00YzY3LTliNjEtODk5Zjc0YjE2NTc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77504997"/>
          <w:placeholder>
            <w:docPart w:val="DefaultPlaceholder_-1854013440"/>
          </w:placeholder>
        </w:sdtPr>
        <w:sdtContent>
          <w:r w:rsidRPr="00C77C5C">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NDdiYjQ1YWEtODY5MC00NGVjLWEyYzEtYWM3NWYyMDU3YjRm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2110854287"/>
          <w:placeholder>
            <w:docPart w:val="DefaultPlaceholder_-1854013440"/>
          </w:placeholder>
        </w:sdtPr>
        <w:sdtContent>
          <w:r w:rsidRPr="00C77C5C">
            <w:rPr>
              <w:rFonts w:ascii="Times New Roman" w:hAnsi="Times New Roman" w:cs="Times New Roman"/>
              <w:color w:val="000000"/>
            </w:rPr>
            <w:t>[6]</w:t>
          </w:r>
        </w:sdtContent>
      </w:sdt>
      <w:sdt>
        <w:sdtPr>
          <w:rPr>
            <w:rFonts w:ascii="Times New Roman" w:hAnsi="Times New Roman" w:cs="Times New Roman"/>
            <w:color w:val="000000"/>
          </w:rPr>
          <w:tag w:val="MENDELEY_CITATION_v3_eyJjaXRhdGlvbklEIjoiTUVOREVMRVlfQ0lUQVRJT05fZGI0ZGY4NTUtYWFiOC00Y2VjLTljYzMtMjVmZjIzOTU4MmM0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
          <w:id w:val="-1428803008"/>
          <w:placeholder>
            <w:docPart w:val="DefaultPlaceholder_-1854013440"/>
          </w:placeholder>
        </w:sdtPr>
        <w:sdtContent>
          <w:r w:rsidRPr="00C77C5C">
            <w:rPr>
              <w:rFonts w:ascii="Times New Roman" w:hAnsi="Times New Roman" w:cs="Times New Roman"/>
              <w:color w:val="000000"/>
            </w:rPr>
            <w:t>[8]</w:t>
          </w:r>
        </w:sdtContent>
      </w:sdt>
      <w:r>
        <w:rPr>
          <w:rFonts w:ascii="Times New Roman" w:hAnsi="Times New Roman" w:cs="Times New Roman"/>
        </w:rPr>
        <w:t>.</w:t>
      </w:r>
    </w:p>
    <w:p w14:paraId="3FBFF3D2" w14:textId="46095FCD" w:rsidR="00C77C5C" w:rsidRPr="00C77C5C" w:rsidRDefault="00C77C5C" w:rsidP="00C77C5C">
      <w:pPr>
        <w:jc w:val="both"/>
        <w:rPr>
          <w:rFonts w:ascii="Times New Roman" w:hAnsi="Times New Roman" w:cs="Times New Roman"/>
          <w:b/>
          <w:bCs/>
        </w:rPr>
      </w:pPr>
      <w:bookmarkStart w:id="4" w:name="_Hlk229841692"/>
      <w:r w:rsidRPr="00C77C5C">
        <w:rPr>
          <w:rFonts w:ascii="Times New Roman" w:hAnsi="Times New Roman" w:cs="Times New Roman"/>
          <w:b/>
          <w:bCs/>
        </w:rPr>
        <w:t>Gestión de riesgos</w:t>
      </w:r>
      <w:bookmarkEnd w:id="4"/>
      <w:r w:rsidRPr="00C77C5C">
        <w:rPr>
          <w:rFonts w:ascii="Times New Roman" w:hAnsi="Times New Roman" w:cs="Times New Roman"/>
          <w:b/>
          <w:bCs/>
        </w:rPr>
        <w:t>:</w:t>
      </w:r>
    </w:p>
    <w:p w14:paraId="7AD1A34D" w14:textId="2D75DED8" w:rsidR="00C77C5C" w:rsidRPr="00C77C5C" w:rsidRDefault="00C77C5C" w:rsidP="00C77C5C">
      <w:pPr>
        <w:jc w:val="both"/>
        <w:rPr>
          <w:rFonts w:ascii="Times New Roman" w:hAnsi="Times New Roman" w:cs="Times New Roman"/>
        </w:rPr>
      </w:pPr>
      <w:r w:rsidRPr="00C77C5C">
        <w:rPr>
          <w:rFonts w:ascii="Times New Roman" w:hAnsi="Times New Roman" w:cs="Times New Roman"/>
        </w:rPr>
        <w:t>Detección constante de riesgos y reajuste de prioridades en cada sprint, permitiendo adaptarse a entornos con alta incertidumbre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E2ZWU1YzktM2JkMi00MzAxLWEyOWItNmE0NzJhMGM0ZmI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2122986041"/>
          <w:placeholder>
            <w:docPart w:val="DefaultPlaceholder_-1854013440"/>
          </w:placeholder>
        </w:sdtPr>
        <w:sdtContent>
          <w:r w:rsidRPr="00C77C5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ZTg4MDNlNWItMDdjYS00MGE2LWIzMWEtZmUzYzM3OWRlYzJl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660846568"/>
          <w:placeholder>
            <w:docPart w:val="DefaultPlaceholder_-1854013440"/>
          </w:placeholder>
        </w:sdtPr>
        <w:sdtContent>
          <w:r w:rsidRPr="00C77C5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ZDAxMmYxODYtMTA0My00NTI4LTg1NWItNmVkYTI0NTZlZDBl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385795684"/>
          <w:placeholder>
            <w:docPart w:val="DefaultPlaceholder_-1854013440"/>
          </w:placeholder>
        </w:sdtPr>
        <w:sdtContent>
          <w:r w:rsidRPr="00C77C5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OTQ4ZDJjMDItOTk2MC00OTUwLWIxNWYtZjE2Nzc3YTQwYWFk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282572061"/>
          <w:placeholder>
            <w:docPart w:val="DefaultPlaceholder_-1854013440"/>
          </w:placeholder>
        </w:sdtPr>
        <w:sdtContent>
          <w:r w:rsidRPr="00C77C5C">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OWVhY2Q0OTktMGM4Yy00MTUzLWE0YTctMTYyODcwM2E0OTc0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312645920"/>
          <w:placeholder>
            <w:docPart w:val="DefaultPlaceholder_-1854013440"/>
          </w:placeholder>
        </w:sdtPr>
        <w:sdtContent>
          <w:r w:rsidRPr="00C77C5C">
            <w:rPr>
              <w:rFonts w:ascii="Times New Roman" w:hAnsi="Times New Roman" w:cs="Times New Roman"/>
              <w:color w:val="000000"/>
            </w:rPr>
            <w:t>[6]</w:t>
          </w:r>
        </w:sdtContent>
      </w:sdt>
      <w:r w:rsidRPr="00C77C5C">
        <w:rPr>
          <w:rFonts w:ascii="Times New Roman" w:hAnsi="Times New Roman" w:cs="Times New Roman"/>
        </w:rPr>
        <w:t>.</w:t>
      </w:r>
    </w:p>
    <w:p w14:paraId="3D2B37CF" w14:textId="6EB74089" w:rsidR="00C77C5C" w:rsidRPr="00C77C5C" w:rsidRDefault="00C77C5C" w:rsidP="00C77C5C">
      <w:pPr>
        <w:jc w:val="both"/>
        <w:rPr>
          <w:rFonts w:ascii="Times New Roman" w:hAnsi="Times New Roman" w:cs="Times New Roman"/>
          <w:b/>
          <w:bCs/>
        </w:rPr>
      </w:pPr>
      <w:bookmarkStart w:id="5" w:name="_Hlk229842255"/>
      <w:r w:rsidRPr="00C77C5C">
        <w:rPr>
          <w:rFonts w:ascii="Times New Roman" w:hAnsi="Times New Roman" w:cs="Times New Roman"/>
          <w:b/>
          <w:bCs/>
        </w:rPr>
        <w:t>Tiempo de entrega</w:t>
      </w:r>
      <w:bookmarkEnd w:id="5"/>
      <w:r w:rsidRPr="00C77C5C">
        <w:rPr>
          <w:rFonts w:ascii="Times New Roman" w:hAnsi="Times New Roman" w:cs="Times New Roman"/>
          <w:b/>
          <w:bCs/>
        </w:rPr>
        <w:t>:</w:t>
      </w:r>
    </w:p>
    <w:p w14:paraId="513B1162" w14:textId="692D8EEC" w:rsidR="00C77C5C" w:rsidRDefault="00C77C5C" w:rsidP="00C77C5C">
      <w:pPr>
        <w:jc w:val="both"/>
        <w:rPr>
          <w:rFonts w:ascii="Times New Roman" w:hAnsi="Times New Roman" w:cs="Times New Roman"/>
        </w:rPr>
      </w:pPr>
      <w:r w:rsidRPr="008F27D1">
        <w:rPr>
          <w:rFonts w:ascii="Times New Roman" w:hAnsi="Times New Roman" w:cs="Times New Roman"/>
        </w:rPr>
        <w:t>Entrega temprana y continua de pequeños incrementos, con ciclos de retroalimentación generalmente más breves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kzYmZjM2MtMGFlNy00NzQ5LWIzZGEtOTg2MmU1NDhmNTB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2115165675"/>
          <w:placeholder>
            <w:docPart w:val="DefaultPlaceholder_-1854013440"/>
          </w:placeholder>
        </w:sdtPr>
        <w:sdtContent>
          <w:r w:rsidRPr="00C77C5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mE5NjNhM2QtMTgzNS00NThhLWFiZDktZjk5OWM5ODI0Njg0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854422543"/>
          <w:placeholder>
            <w:docPart w:val="DefaultPlaceholder_-1854013440"/>
          </w:placeholder>
        </w:sdtPr>
        <w:sdtContent>
          <w:r w:rsidRPr="00C77C5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MzMxMGY3OTQtYjExYy00NDRlLTgwMzktMjA0NDkwMDZmZDhh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1495303613"/>
          <w:placeholder>
            <w:docPart w:val="DefaultPlaceholder_-1854013440"/>
          </w:placeholder>
        </w:sdtPr>
        <w:sdtContent>
          <w:r w:rsidRPr="00C77C5C">
            <w:rPr>
              <w:rFonts w:ascii="Times New Roman" w:hAnsi="Times New Roman" w:cs="Times New Roman"/>
              <w:color w:val="000000"/>
            </w:rPr>
            <w:t>[4]</w:t>
          </w:r>
        </w:sdtContent>
      </w:sdt>
      <w:r>
        <w:rPr>
          <w:rFonts w:ascii="Times New Roman" w:hAnsi="Times New Roman" w:cs="Times New Roman"/>
        </w:rPr>
        <w:t>.</w:t>
      </w:r>
    </w:p>
    <w:p w14:paraId="40CD31B6" w14:textId="1AF8EB76" w:rsidR="00C77C5C" w:rsidRPr="00C77C5C" w:rsidRDefault="00C77C5C" w:rsidP="00C77C5C">
      <w:pPr>
        <w:jc w:val="both"/>
        <w:rPr>
          <w:rFonts w:ascii="Times New Roman" w:hAnsi="Times New Roman" w:cs="Times New Roman"/>
          <w:b/>
          <w:bCs/>
        </w:rPr>
      </w:pPr>
      <w:bookmarkStart w:id="6" w:name="_Hlk229841719"/>
      <w:r w:rsidRPr="00C77C5C">
        <w:rPr>
          <w:rFonts w:ascii="Times New Roman" w:hAnsi="Times New Roman" w:cs="Times New Roman"/>
          <w:b/>
          <w:bCs/>
        </w:rPr>
        <w:t>Proyectos reales para los que resulta adecuado</w:t>
      </w:r>
      <w:bookmarkEnd w:id="6"/>
      <w:r w:rsidRPr="00C77C5C">
        <w:rPr>
          <w:rFonts w:ascii="Times New Roman" w:hAnsi="Times New Roman" w:cs="Times New Roman"/>
          <w:b/>
          <w:bCs/>
        </w:rPr>
        <w:t>:</w:t>
      </w:r>
    </w:p>
    <w:p w14:paraId="78CCA07E" w14:textId="53B03034" w:rsidR="00C77C5C" w:rsidRDefault="00C77C5C" w:rsidP="00C77C5C">
      <w:pPr>
        <w:jc w:val="both"/>
        <w:rPr>
          <w:rFonts w:ascii="Times New Roman" w:hAnsi="Times New Roman" w:cs="Times New Roman"/>
        </w:rPr>
      </w:pPr>
      <w:r w:rsidRPr="008F27D1">
        <w:rPr>
          <w:rFonts w:ascii="Times New Roman" w:hAnsi="Times New Roman" w:cs="Times New Roman"/>
        </w:rPr>
        <w:t>Productos dirigidos a mercados dinámicos, con requisitos cambiantes y necesidad de entregas rápidas, como aplicaciones web o móviles, plataformas de comercio electrónico y diversos sistemas de información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ljYmJjY2ItY2UyOC00NTNhLWJiMDQtYjg3ODg4MzgzYWJm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578867972"/>
          <w:placeholder>
            <w:docPart w:val="DefaultPlaceholder_-1854013440"/>
          </w:placeholder>
        </w:sdtPr>
        <w:sdtContent>
          <w:r w:rsidRPr="00C77C5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MzgwZTk2NzAtMWFjNC00MjQ2LWFlOTAtYWE3ZDdiYTQ0MGM2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1907523329"/>
          <w:placeholder>
            <w:docPart w:val="DefaultPlaceholder_-1854013440"/>
          </w:placeholder>
        </w:sdtPr>
        <w:sdtContent>
          <w:r w:rsidRPr="00C77C5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NjNiMWZiMzgtMTYzZS00MThlLWE3ZmMtMDZkMGFlMDY4NzJm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392118930"/>
          <w:placeholder>
            <w:docPart w:val="DefaultPlaceholder_-1854013440"/>
          </w:placeholder>
        </w:sdtPr>
        <w:sdtContent>
          <w:r w:rsidRPr="00C77C5C">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ZjA4Yzc5NmQtMjNkZC00NmEwLTkwNzctYzQ5NDFlNTU4ODA1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
          <w:id w:val="1706062756"/>
          <w:placeholder>
            <w:docPart w:val="DefaultPlaceholder_-1854013440"/>
          </w:placeholder>
        </w:sdtPr>
        <w:sdtContent>
          <w:r w:rsidRPr="00C77C5C">
            <w:rPr>
              <w:rFonts w:ascii="Times New Roman" w:hAnsi="Times New Roman" w:cs="Times New Roman"/>
              <w:color w:val="000000"/>
            </w:rPr>
            <w:t>[6]</w:t>
          </w:r>
        </w:sdtContent>
      </w:sdt>
      <w:r>
        <w:rPr>
          <w:rFonts w:ascii="Times New Roman" w:hAnsi="Times New Roman" w:cs="Times New Roman"/>
        </w:rPr>
        <w:t>.</w:t>
      </w:r>
    </w:p>
    <w:p w14:paraId="1A4A812B" w14:textId="77777777" w:rsidR="00C77C5C" w:rsidRDefault="00C77C5C" w:rsidP="00C77C5C">
      <w:pPr>
        <w:jc w:val="both"/>
        <w:rPr>
          <w:rFonts w:ascii="Times New Roman" w:hAnsi="Times New Roman" w:cs="Times New Roman"/>
        </w:rPr>
      </w:pPr>
    </w:p>
    <w:p w14:paraId="7733238A" w14:textId="71E76C6B" w:rsidR="00C77C5C" w:rsidRPr="00C77C5C" w:rsidRDefault="00C77C5C" w:rsidP="00C77C5C">
      <w:pPr>
        <w:jc w:val="both"/>
        <w:rPr>
          <w:rFonts w:ascii="Times New Roman" w:hAnsi="Times New Roman" w:cs="Times New Roman"/>
          <w:b/>
          <w:bCs/>
        </w:rPr>
      </w:pPr>
      <w:r w:rsidRPr="00C77C5C">
        <w:rPr>
          <w:rFonts w:ascii="Times New Roman" w:hAnsi="Times New Roman" w:cs="Times New Roman"/>
          <w:b/>
          <w:bCs/>
        </w:rPr>
        <w:t>BIBLIOGRAFÍA</w:t>
      </w:r>
    </w:p>
    <w:sdt>
      <w:sdtPr>
        <w:rPr>
          <w:rFonts w:ascii="Times New Roman" w:hAnsi="Times New Roman" w:cs="Times New Roman"/>
          <w:color w:val="000000"/>
        </w:rPr>
        <w:tag w:val="MENDELEY_BIBLIOGRAPHY"/>
        <w:id w:val="952136571"/>
        <w:placeholder>
          <w:docPart w:val="DefaultPlaceholder_-1854013440"/>
        </w:placeholder>
      </w:sdtPr>
      <w:sdtContent>
        <w:p w14:paraId="042BDEAB" w14:textId="77777777" w:rsidR="00C77C5C" w:rsidRPr="00C77C5C" w:rsidRDefault="00C77C5C" w:rsidP="00C77C5C">
          <w:pPr>
            <w:autoSpaceDE w:val="0"/>
            <w:autoSpaceDN w:val="0"/>
            <w:ind w:hanging="640"/>
            <w:jc w:val="both"/>
            <w:divId w:val="2035383041"/>
            <w:rPr>
              <w:rFonts w:ascii="Times New Roman" w:eastAsia="Times New Roman" w:hAnsi="Times New Roman" w:cs="Times New Roman"/>
              <w:color w:val="000000"/>
              <w:kern w:val="0"/>
              <w14:ligatures w14:val="none"/>
            </w:rPr>
          </w:pPr>
          <w:r w:rsidRPr="00C77C5C">
            <w:rPr>
              <w:rFonts w:ascii="Times New Roman" w:eastAsia="Times New Roman" w:hAnsi="Times New Roman" w:cs="Times New Roman"/>
              <w:color w:val="000000"/>
            </w:rPr>
            <w:t>[1]</w:t>
          </w:r>
          <w:r w:rsidRPr="00C77C5C">
            <w:rPr>
              <w:rFonts w:ascii="Times New Roman" w:eastAsia="Times New Roman" w:hAnsi="Times New Roman" w:cs="Times New Roman"/>
              <w:color w:val="000000"/>
            </w:rPr>
            <w:tab/>
            <w:t xml:space="preserve">Mohammad Ikbal Hossain, “Software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Life </w:t>
          </w:r>
          <w:proofErr w:type="spellStart"/>
          <w:r w:rsidRPr="00C77C5C">
            <w:rPr>
              <w:rFonts w:ascii="Times New Roman" w:eastAsia="Times New Roman" w:hAnsi="Times New Roman" w:cs="Times New Roman"/>
              <w:color w:val="000000"/>
            </w:rPr>
            <w:t>Cycle</w:t>
          </w:r>
          <w:proofErr w:type="spellEnd"/>
          <w:r w:rsidRPr="00C77C5C">
            <w:rPr>
              <w:rFonts w:ascii="Times New Roman" w:eastAsia="Times New Roman" w:hAnsi="Times New Roman" w:cs="Times New Roman"/>
              <w:color w:val="000000"/>
            </w:rPr>
            <w:t xml:space="preserve"> (SDLC) </w:t>
          </w:r>
          <w:proofErr w:type="spellStart"/>
          <w:r w:rsidRPr="00C77C5C">
            <w:rPr>
              <w:rFonts w:ascii="Times New Roman" w:eastAsia="Times New Roman" w:hAnsi="Times New Roman" w:cs="Times New Roman"/>
              <w:color w:val="000000"/>
            </w:rPr>
            <w:t>Methodologies</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for</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Information</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Systems</w:t>
          </w:r>
          <w:proofErr w:type="spellEnd"/>
          <w:r w:rsidRPr="00C77C5C">
            <w:rPr>
              <w:rFonts w:ascii="Times New Roman" w:eastAsia="Times New Roman" w:hAnsi="Times New Roman" w:cs="Times New Roman"/>
              <w:color w:val="000000"/>
            </w:rPr>
            <w:t xml:space="preserve"> Project Management,” </w:t>
          </w:r>
          <w:r w:rsidRPr="00C77C5C">
            <w:rPr>
              <w:rFonts w:ascii="Times New Roman" w:eastAsia="Times New Roman" w:hAnsi="Times New Roman" w:cs="Times New Roman"/>
              <w:i/>
              <w:iCs/>
              <w:color w:val="000000"/>
            </w:rPr>
            <w:t xml:space="preserve">International </w:t>
          </w:r>
          <w:proofErr w:type="spellStart"/>
          <w:r w:rsidRPr="00C77C5C">
            <w:rPr>
              <w:rFonts w:ascii="Times New Roman" w:eastAsia="Times New Roman" w:hAnsi="Times New Roman" w:cs="Times New Roman"/>
              <w:i/>
              <w:iCs/>
              <w:color w:val="000000"/>
            </w:rPr>
            <w:t>Journal</w:t>
          </w:r>
          <w:proofErr w:type="spellEnd"/>
          <w:r w:rsidRPr="00C77C5C">
            <w:rPr>
              <w:rFonts w:ascii="Times New Roman" w:eastAsia="Times New Roman" w:hAnsi="Times New Roman" w:cs="Times New Roman"/>
              <w:i/>
              <w:iCs/>
              <w:color w:val="000000"/>
            </w:rPr>
            <w:t xml:space="preserve"> For </w:t>
          </w:r>
          <w:proofErr w:type="spellStart"/>
          <w:r w:rsidRPr="00C77C5C">
            <w:rPr>
              <w:rFonts w:ascii="Times New Roman" w:eastAsia="Times New Roman" w:hAnsi="Times New Roman" w:cs="Times New Roman"/>
              <w:i/>
              <w:iCs/>
              <w:color w:val="000000"/>
            </w:rPr>
            <w:t>Multidisciplinary</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Research</w:t>
          </w:r>
          <w:proofErr w:type="spellEnd"/>
          <w:r w:rsidRPr="00C77C5C">
            <w:rPr>
              <w:rFonts w:ascii="Times New Roman" w:eastAsia="Times New Roman" w:hAnsi="Times New Roman" w:cs="Times New Roman"/>
              <w:color w:val="000000"/>
            </w:rPr>
            <w:t xml:space="preserve">, vol. 5, no. 5, Sep. 2023,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10.36948/</w:t>
          </w:r>
          <w:proofErr w:type="gramStart"/>
          <w:r w:rsidRPr="00C77C5C">
            <w:rPr>
              <w:rFonts w:ascii="Times New Roman" w:eastAsia="Times New Roman" w:hAnsi="Times New Roman" w:cs="Times New Roman"/>
              <w:color w:val="000000"/>
            </w:rPr>
            <w:t>ijfmr.2023.v</w:t>
          </w:r>
          <w:proofErr w:type="gramEnd"/>
          <w:r w:rsidRPr="00C77C5C">
            <w:rPr>
              <w:rFonts w:ascii="Times New Roman" w:eastAsia="Times New Roman" w:hAnsi="Times New Roman" w:cs="Times New Roman"/>
              <w:color w:val="000000"/>
            </w:rPr>
            <w:t>05i05.6223.</w:t>
          </w:r>
        </w:p>
        <w:p w14:paraId="2209F03C" w14:textId="77777777" w:rsidR="00C77C5C" w:rsidRPr="00C77C5C" w:rsidRDefault="00C77C5C" w:rsidP="00C77C5C">
          <w:pPr>
            <w:autoSpaceDE w:val="0"/>
            <w:autoSpaceDN w:val="0"/>
            <w:ind w:hanging="640"/>
            <w:jc w:val="both"/>
            <w:divId w:val="32659411"/>
            <w:rPr>
              <w:rFonts w:ascii="Times New Roman" w:eastAsia="Times New Roman" w:hAnsi="Times New Roman" w:cs="Times New Roman"/>
              <w:color w:val="000000"/>
            </w:rPr>
          </w:pPr>
          <w:r w:rsidRPr="00C77C5C">
            <w:rPr>
              <w:rFonts w:ascii="Times New Roman" w:eastAsia="Times New Roman" w:hAnsi="Times New Roman" w:cs="Times New Roman"/>
              <w:color w:val="000000"/>
            </w:rPr>
            <w:lastRenderedPageBreak/>
            <w:t>[2]</w:t>
          </w:r>
          <w:r w:rsidRPr="00C77C5C">
            <w:rPr>
              <w:rFonts w:ascii="Times New Roman" w:eastAsia="Times New Roman" w:hAnsi="Times New Roman" w:cs="Times New Roman"/>
              <w:color w:val="000000"/>
            </w:rPr>
            <w:tab/>
            <w:t xml:space="preserve"> </w:t>
          </w:r>
          <w:proofErr w:type="spellStart"/>
          <w:r w:rsidRPr="00C77C5C">
            <w:rPr>
              <w:rFonts w:ascii="Times New Roman" w:eastAsia="Times New Roman" w:hAnsi="Times New Roman" w:cs="Times New Roman"/>
              <w:color w:val="000000"/>
            </w:rPr>
            <w:t>qahtan</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yas</w:t>
          </w:r>
          <w:proofErr w:type="spellEnd"/>
          <w:r w:rsidRPr="00C77C5C">
            <w:rPr>
              <w:rFonts w:ascii="Times New Roman" w:eastAsia="Times New Roman" w:hAnsi="Times New Roman" w:cs="Times New Roman"/>
              <w:color w:val="000000"/>
            </w:rPr>
            <w:t xml:space="preserve">, A. Alazzawi, and B. Rahmatullah, “A Comprehensive </w:t>
          </w:r>
          <w:proofErr w:type="spellStart"/>
          <w:r w:rsidRPr="00C77C5C">
            <w:rPr>
              <w:rFonts w:ascii="Times New Roman" w:eastAsia="Times New Roman" w:hAnsi="Times New Roman" w:cs="Times New Roman"/>
              <w:color w:val="000000"/>
            </w:rPr>
            <w:t>Review</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of</w:t>
          </w:r>
          <w:proofErr w:type="spellEnd"/>
          <w:r w:rsidRPr="00C77C5C">
            <w:rPr>
              <w:rFonts w:ascii="Times New Roman" w:eastAsia="Times New Roman" w:hAnsi="Times New Roman" w:cs="Times New Roman"/>
              <w:color w:val="000000"/>
            </w:rPr>
            <w:t xml:space="preserve"> Software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Life </w:t>
          </w:r>
          <w:proofErr w:type="spellStart"/>
          <w:r w:rsidRPr="00C77C5C">
            <w:rPr>
              <w:rFonts w:ascii="Times New Roman" w:eastAsia="Times New Roman" w:hAnsi="Times New Roman" w:cs="Times New Roman"/>
              <w:color w:val="000000"/>
            </w:rPr>
            <w:t>Cycle</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methodologies</w:t>
          </w:r>
          <w:proofErr w:type="spellEnd"/>
          <w:r w:rsidRPr="00C77C5C">
            <w:rPr>
              <w:rFonts w:ascii="Times New Roman" w:eastAsia="Times New Roman" w:hAnsi="Times New Roman" w:cs="Times New Roman"/>
              <w:color w:val="000000"/>
            </w:rPr>
            <w:t xml:space="preserve">: Pros, Cons, and Future </w:t>
          </w:r>
          <w:proofErr w:type="spellStart"/>
          <w:r w:rsidRPr="00C77C5C">
            <w:rPr>
              <w:rFonts w:ascii="Times New Roman" w:eastAsia="Times New Roman" w:hAnsi="Times New Roman" w:cs="Times New Roman"/>
              <w:color w:val="000000"/>
            </w:rPr>
            <w:t>Directions</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i/>
              <w:iCs/>
              <w:color w:val="000000"/>
            </w:rPr>
            <w:t>Iraqi</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Journal</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for</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Computer</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Science</w:t>
          </w:r>
          <w:proofErr w:type="spellEnd"/>
          <w:r w:rsidRPr="00C77C5C">
            <w:rPr>
              <w:rFonts w:ascii="Times New Roman" w:eastAsia="Times New Roman" w:hAnsi="Times New Roman" w:cs="Times New Roman"/>
              <w:i/>
              <w:iCs/>
              <w:color w:val="000000"/>
            </w:rPr>
            <w:t xml:space="preserve"> and </w:t>
          </w:r>
          <w:proofErr w:type="spellStart"/>
          <w:r w:rsidRPr="00C77C5C">
            <w:rPr>
              <w:rFonts w:ascii="Times New Roman" w:eastAsia="Times New Roman" w:hAnsi="Times New Roman" w:cs="Times New Roman"/>
              <w:i/>
              <w:iCs/>
              <w:color w:val="000000"/>
            </w:rPr>
            <w:t>Mathematics</w:t>
          </w:r>
          <w:proofErr w:type="spellEnd"/>
          <w:r w:rsidRPr="00C77C5C">
            <w:rPr>
              <w:rFonts w:ascii="Times New Roman" w:eastAsia="Times New Roman" w:hAnsi="Times New Roman" w:cs="Times New Roman"/>
              <w:color w:val="000000"/>
            </w:rPr>
            <w:t xml:space="preserve">, pp. 173–190, </w:t>
          </w:r>
          <w:proofErr w:type="gramStart"/>
          <w:r w:rsidRPr="00C77C5C">
            <w:rPr>
              <w:rFonts w:ascii="Times New Roman" w:eastAsia="Times New Roman" w:hAnsi="Times New Roman" w:cs="Times New Roman"/>
              <w:color w:val="000000"/>
            </w:rPr>
            <w:t>Nov.</w:t>
          </w:r>
          <w:proofErr w:type="gramEnd"/>
          <w:r w:rsidRPr="00C77C5C">
            <w:rPr>
              <w:rFonts w:ascii="Times New Roman" w:eastAsia="Times New Roman" w:hAnsi="Times New Roman" w:cs="Times New Roman"/>
              <w:color w:val="000000"/>
            </w:rPr>
            <w:t xml:space="preserve"> 2023,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10.52866/ijcsm.2023.04.04.014.</w:t>
          </w:r>
        </w:p>
        <w:p w14:paraId="7251E46B" w14:textId="77777777" w:rsidR="00C77C5C" w:rsidRPr="00C77C5C" w:rsidRDefault="00C77C5C" w:rsidP="00C77C5C">
          <w:pPr>
            <w:autoSpaceDE w:val="0"/>
            <w:autoSpaceDN w:val="0"/>
            <w:ind w:hanging="640"/>
            <w:jc w:val="both"/>
            <w:divId w:val="508832192"/>
            <w:rPr>
              <w:rFonts w:ascii="Times New Roman" w:eastAsia="Times New Roman" w:hAnsi="Times New Roman" w:cs="Times New Roman"/>
              <w:color w:val="000000"/>
            </w:rPr>
          </w:pPr>
          <w:r w:rsidRPr="00C77C5C">
            <w:rPr>
              <w:rFonts w:ascii="Times New Roman" w:eastAsia="Times New Roman" w:hAnsi="Times New Roman" w:cs="Times New Roman"/>
              <w:color w:val="000000"/>
            </w:rPr>
            <w:t>[3]</w:t>
          </w:r>
          <w:r w:rsidRPr="00C77C5C">
            <w:rPr>
              <w:rFonts w:ascii="Times New Roman" w:eastAsia="Times New Roman" w:hAnsi="Times New Roman" w:cs="Times New Roman"/>
              <w:color w:val="000000"/>
            </w:rPr>
            <w:tab/>
            <w:t xml:space="preserve">N. Murthy MR, “Comparative </w:t>
          </w:r>
          <w:proofErr w:type="spellStart"/>
          <w:r w:rsidRPr="00C77C5C">
            <w:rPr>
              <w:rFonts w:ascii="Times New Roman" w:eastAsia="Times New Roman" w:hAnsi="Times New Roman" w:cs="Times New Roman"/>
              <w:color w:val="000000"/>
            </w:rPr>
            <w:t>Analysis</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of</w:t>
          </w:r>
          <w:proofErr w:type="spellEnd"/>
          <w:r w:rsidRPr="00C77C5C">
            <w:rPr>
              <w:rFonts w:ascii="Times New Roman" w:eastAsia="Times New Roman" w:hAnsi="Times New Roman" w:cs="Times New Roman"/>
              <w:color w:val="000000"/>
            </w:rPr>
            <w:t xml:space="preserve"> Waterfall and Agile Software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Models</w:t>
          </w:r>
          <w:proofErr w:type="spellEnd"/>
          <w:r w:rsidRPr="00C77C5C">
            <w:rPr>
              <w:rFonts w:ascii="Times New Roman" w:eastAsia="Times New Roman" w:hAnsi="Times New Roman" w:cs="Times New Roman"/>
              <w:color w:val="000000"/>
            </w:rPr>
            <w:t xml:space="preserve">: A Comprehensive </w:t>
          </w:r>
          <w:proofErr w:type="spellStart"/>
          <w:r w:rsidRPr="00C77C5C">
            <w:rPr>
              <w:rFonts w:ascii="Times New Roman" w:eastAsia="Times New Roman" w:hAnsi="Times New Roman" w:cs="Times New Roman"/>
              <w:color w:val="000000"/>
            </w:rPr>
            <w:t>Review</w:t>
          </w:r>
          <w:proofErr w:type="spellEnd"/>
          <w:r w:rsidRPr="00C77C5C">
            <w:rPr>
              <w:rFonts w:ascii="Times New Roman" w:eastAsia="Times New Roman" w:hAnsi="Times New Roman" w:cs="Times New Roman"/>
              <w:color w:val="000000"/>
            </w:rPr>
            <w:t xml:space="preserve">,” </w:t>
          </w:r>
          <w:r w:rsidRPr="00C77C5C">
            <w:rPr>
              <w:rFonts w:ascii="Times New Roman" w:eastAsia="Times New Roman" w:hAnsi="Times New Roman" w:cs="Times New Roman"/>
              <w:i/>
              <w:iCs/>
              <w:color w:val="000000"/>
            </w:rPr>
            <w:t xml:space="preserve">International </w:t>
          </w:r>
          <w:proofErr w:type="spellStart"/>
          <w:r w:rsidRPr="00C77C5C">
            <w:rPr>
              <w:rFonts w:ascii="Times New Roman" w:eastAsia="Times New Roman" w:hAnsi="Times New Roman" w:cs="Times New Roman"/>
              <w:i/>
              <w:iCs/>
              <w:color w:val="000000"/>
            </w:rPr>
            <w:t>Journal</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of</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Science</w:t>
          </w:r>
          <w:proofErr w:type="spellEnd"/>
          <w:r w:rsidRPr="00C77C5C">
            <w:rPr>
              <w:rFonts w:ascii="Times New Roman" w:eastAsia="Times New Roman" w:hAnsi="Times New Roman" w:cs="Times New Roman"/>
              <w:i/>
              <w:iCs/>
              <w:color w:val="000000"/>
            </w:rPr>
            <w:t xml:space="preserve"> and </w:t>
          </w:r>
          <w:proofErr w:type="spellStart"/>
          <w:r w:rsidRPr="00C77C5C">
            <w:rPr>
              <w:rFonts w:ascii="Times New Roman" w:eastAsia="Times New Roman" w:hAnsi="Times New Roman" w:cs="Times New Roman"/>
              <w:i/>
              <w:iCs/>
              <w:color w:val="000000"/>
            </w:rPr>
            <w:t>Research</w:t>
          </w:r>
          <w:proofErr w:type="spellEnd"/>
          <w:r w:rsidRPr="00C77C5C">
            <w:rPr>
              <w:rFonts w:ascii="Times New Roman" w:eastAsia="Times New Roman" w:hAnsi="Times New Roman" w:cs="Times New Roman"/>
              <w:i/>
              <w:iCs/>
              <w:color w:val="000000"/>
            </w:rPr>
            <w:t xml:space="preserve"> (IJSR)</w:t>
          </w:r>
          <w:r w:rsidRPr="00C77C5C">
            <w:rPr>
              <w:rFonts w:ascii="Times New Roman" w:eastAsia="Times New Roman" w:hAnsi="Times New Roman" w:cs="Times New Roman"/>
              <w:color w:val="000000"/>
            </w:rPr>
            <w:t xml:space="preserve">, vol. 13, no. 1, pp. 580–581, Jan. 2024,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10.21275/SR24105103239.</w:t>
          </w:r>
        </w:p>
        <w:p w14:paraId="4AB4C6AB" w14:textId="77777777" w:rsidR="00C77C5C" w:rsidRPr="00C77C5C" w:rsidRDefault="00C77C5C" w:rsidP="00C77C5C">
          <w:pPr>
            <w:autoSpaceDE w:val="0"/>
            <w:autoSpaceDN w:val="0"/>
            <w:ind w:hanging="640"/>
            <w:jc w:val="both"/>
            <w:divId w:val="799805061"/>
            <w:rPr>
              <w:rFonts w:ascii="Times New Roman" w:eastAsia="Times New Roman" w:hAnsi="Times New Roman" w:cs="Times New Roman"/>
              <w:color w:val="000000"/>
            </w:rPr>
          </w:pPr>
          <w:r w:rsidRPr="00C77C5C">
            <w:rPr>
              <w:rFonts w:ascii="Times New Roman" w:eastAsia="Times New Roman" w:hAnsi="Times New Roman" w:cs="Times New Roman"/>
              <w:color w:val="000000"/>
            </w:rPr>
            <w:t>[4]</w:t>
          </w:r>
          <w:r w:rsidRPr="00C77C5C">
            <w:rPr>
              <w:rFonts w:ascii="Times New Roman" w:eastAsia="Times New Roman" w:hAnsi="Times New Roman" w:cs="Times New Roman"/>
              <w:color w:val="000000"/>
            </w:rPr>
            <w:tab/>
          </w:r>
          <w:proofErr w:type="spellStart"/>
          <w:r w:rsidRPr="00C77C5C">
            <w:rPr>
              <w:rFonts w:ascii="Times New Roman" w:eastAsia="Times New Roman" w:hAnsi="Times New Roman" w:cs="Times New Roman"/>
              <w:color w:val="000000"/>
            </w:rPr>
            <w:t>Osemeike</w:t>
          </w:r>
          <w:proofErr w:type="spellEnd"/>
          <w:r w:rsidRPr="00C77C5C">
            <w:rPr>
              <w:rFonts w:ascii="Times New Roman" w:eastAsia="Times New Roman" w:hAnsi="Times New Roman" w:cs="Times New Roman"/>
              <w:color w:val="000000"/>
            </w:rPr>
            <w:t xml:space="preserve"> Gloria </w:t>
          </w:r>
          <w:proofErr w:type="spellStart"/>
          <w:r w:rsidRPr="00C77C5C">
            <w:rPr>
              <w:rFonts w:ascii="Times New Roman" w:eastAsia="Times New Roman" w:hAnsi="Times New Roman" w:cs="Times New Roman"/>
              <w:color w:val="000000"/>
            </w:rPr>
            <w:t>Eyieyien</w:t>
          </w:r>
          <w:proofErr w:type="spellEnd"/>
          <w:r w:rsidRPr="00C77C5C">
            <w:rPr>
              <w:rFonts w:ascii="Times New Roman" w:eastAsia="Times New Roman" w:hAnsi="Times New Roman" w:cs="Times New Roman"/>
              <w:color w:val="000000"/>
            </w:rPr>
            <w:t xml:space="preserve">, Courage Idemudia, Patience </w:t>
          </w:r>
          <w:proofErr w:type="spellStart"/>
          <w:r w:rsidRPr="00C77C5C">
            <w:rPr>
              <w:rFonts w:ascii="Times New Roman" w:eastAsia="Times New Roman" w:hAnsi="Times New Roman" w:cs="Times New Roman"/>
              <w:color w:val="000000"/>
            </w:rPr>
            <w:t>Okpeke</w:t>
          </w:r>
          <w:proofErr w:type="spellEnd"/>
          <w:r w:rsidRPr="00C77C5C">
            <w:rPr>
              <w:rFonts w:ascii="Times New Roman" w:eastAsia="Times New Roman" w:hAnsi="Times New Roman" w:cs="Times New Roman"/>
              <w:color w:val="000000"/>
            </w:rPr>
            <w:t xml:space="preserve"> Paul, and Tochukwu Ignatius Ijomah, “</w:t>
          </w:r>
          <w:proofErr w:type="spellStart"/>
          <w:r w:rsidRPr="00C77C5C">
            <w:rPr>
              <w:rFonts w:ascii="Times New Roman" w:eastAsia="Times New Roman" w:hAnsi="Times New Roman" w:cs="Times New Roman"/>
              <w:color w:val="000000"/>
            </w:rPr>
            <w:t>Advancements</w:t>
          </w:r>
          <w:proofErr w:type="spellEnd"/>
          <w:r w:rsidRPr="00C77C5C">
            <w:rPr>
              <w:rFonts w:ascii="Times New Roman" w:eastAsia="Times New Roman" w:hAnsi="Times New Roman" w:cs="Times New Roman"/>
              <w:color w:val="000000"/>
            </w:rPr>
            <w:t xml:space="preserve"> in </w:t>
          </w:r>
          <w:proofErr w:type="spellStart"/>
          <w:r w:rsidRPr="00C77C5C">
            <w:rPr>
              <w:rFonts w:ascii="Times New Roman" w:eastAsia="Times New Roman" w:hAnsi="Times New Roman" w:cs="Times New Roman"/>
              <w:color w:val="000000"/>
            </w:rPr>
            <w:t>project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management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methodologies</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Integrating</w:t>
          </w:r>
          <w:proofErr w:type="spellEnd"/>
          <w:r w:rsidRPr="00C77C5C">
            <w:rPr>
              <w:rFonts w:ascii="Times New Roman" w:eastAsia="Times New Roman" w:hAnsi="Times New Roman" w:cs="Times New Roman"/>
              <w:color w:val="000000"/>
            </w:rPr>
            <w:t xml:space="preserve"> agile and </w:t>
          </w:r>
          <w:proofErr w:type="spellStart"/>
          <w:r w:rsidRPr="00C77C5C">
            <w:rPr>
              <w:rFonts w:ascii="Times New Roman" w:eastAsia="Times New Roman" w:hAnsi="Times New Roman" w:cs="Times New Roman"/>
              <w:color w:val="000000"/>
            </w:rPr>
            <w:t>waterfall</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approaches</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for</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optimal</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outcomes</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i/>
              <w:iCs/>
              <w:color w:val="000000"/>
            </w:rPr>
            <w:t>Engineering</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Science</w:t>
          </w:r>
          <w:proofErr w:type="spellEnd"/>
          <w:r w:rsidRPr="00C77C5C">
            <w:rPr>
              <w:rFonts w:ascii="Times New Roman" w:eastAsia="Times New Roman" w:hAnsi="Times New Roman" w:cs="Times New Roman"/>
              <w:i/>
              <w:iCs/>
              <w:color w:val="000000"/>
            </w:rPr>
            <w:t xml:space="preserve"> &amp; </w:t>
          </w:r>
          <w:proofErr w:type="spellStart"/>
          <w:r w:rsidRPr="00C77C5C">
            <w:rPr>
              <w:rFonts w:ascii="Times New Roman" w:eastAsia="Times New Roman" w:hAnsi="Times New Roman" w:cs="Times New Roman"/>
              <w:i/>
              <w:iCs/>
              <w:color w:val="000000"/>
            </w:rPr>
            <w:t>Technology</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Journal</w:t>
          </w:r>
          <w:proofErr w:type="spellEnd"/>
          <w:r w:rsidRPr="00C77C5C">
            <w:rPr>
              <w:rFonts w:ascii="Times New Roman" w:eastAsia="Times New Roman" w:hAnsi="Times New Roman" w:cs="Times New Roman"/>
              <w:color w:val="000000"/>
            </w:rPr>
            <w:t xml:space="preserve">, vol. 5, no. 7, pp. 2216–2231, </w:t>
          </w:r>
          <w:proofErr w:type="gramStart"/>
          <w:r w:rsidRPr="00C77C5C">
            <w:rPr>
              <w:rFonts w:ascii="Times New Roman" w:eastAsia="Times New Roman" w:hAnsi="Times New Roman" w:cs="Times New Roman"/>
              <w:color w:val="000000"/>
            </w:rPr>
            <w:t>Jul.</w:t>
          </w:r>
          <w:proofErr w:type="gramEnd"/>
          <w:r w:rsidRPr="00C77C5C">
            <w:rPr>
              <w:rFonts w:ascii="Times New Roman" w:eastAsia="Times New Roman" w:hAnsi="Times New Roman" w:cs="Times New Roman"/>
              <w:color w:val="000000"/>
            </w:rPr>
            <w:t xml:space="preserve"> 2024,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10.51594/</w:t>
          </w:r>
          <w:proofErr w:type="gramStart"/>
          <w:r w:rsidRPr="00C77C5C">
            <w:rPr>
              <w:rFonts w:ascii="Times New Roman" w:eastAsia="Times New Roman" w:hAnsi="Times New Roman" w:cs="Times New Roman"/>
              <w:color w:val="000000"/>
            </w:rPr>
            <w:t>estj.v</w:t>
          </w:r>
          <w:proofErr w:type="gramEnd"/>
          <w:r w:rsidRPr="00C77C5C">
            <w:rPr>
              <w:rFonts w:ascii="Times New Roman" w:eastAsia="Times New Roman" w:hAnsi="Times New Roman" w:cs="Times New Roman"/>
              <w:color w:val="000000"/>
            </w:rPr>
            <w:t>5i7.1312.</w:t>
          </w:r>
        </w:p>
        <w:p w14:paraId="14367A3F" w14:textId="77777777" w:rsidR="00C77C5C" w:rsidRPr="00C77C5C" w:rsidRDefault="00C77C5C" w:rsidP="00C77C5C">
          <w:pPr>
            <w:autoSpaceDE w:val="0"/>
            <w:autoSpaceDN w:val="0"/>
            <w:ind w:hanging="640"/>
            <w:jc w:val="both"/>
            <w:divId w:val="1843547715"/>
            <w:rPr>
              <w:rFonts w:ascii="Times New Roman" w:eastAsia="Times New Roman" w:hAnsi="Times New Roman" w:cs="Times New Roman"/>
              <w:color w:val="000000"/>
            </w:rPr>
          </w:pPr>
          <w:r w:rsidRPr="00C77C5C">
            <w:rPr>
              <w:rFonts w:ascii="Times New Roman" w:eastAsia="Times New Roman" w:hAnsi="Times New Roman" w:cs="Times New Roman"/>
              <w:color w:val="000000"/>
            </w:rPr>
            <w:t>[5]</w:t>
          </w:r>
          <w:r w:rsidRPr="00C77C5C">
            <w:rPr>
              <w:rFonts w:ascii="Times New Roman" w:eastAsia="Times New Roman" w:hAnsi="Times New Roman" w:cs="Times New Roman"/>
              <w:color w:val="000000"/>
            </w:rPr>
            <w:tab/>
            <w:t>E. M. T. Sanmocte and J. A. Costales, “</w:t>
          </w:r>
          <w:proofErr w:type="spellStart"/>
          <w:r w:rsidRPr="00C77C5C">
            <w:rPr>
              <w:rFonts w:ascii="Times New Roman" w:eastAsia="Times New Roman" w:hAnsi="Times New Roman" w:cs="Times New Roman"/>
              <w:color w:val="000000"/>
            </w:rPr>
            <w:t>Exploring</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Effectiveness</w:t>
          </w:r>
          <w:proofErr w:type="spellEnd"/>
          <w:r w:rsidRPr="00C77C5C">
            <w:rPr>
              <w:rFonts w:ascii="Times New Roman" w:eastAsia="Times New Roman" w:hAnsi="Times New Roman" w:cs="Times New Roman"/>
              <w:color w:val="000000"/>
            </w:rPr>
            <w:t xml:space="preserve"> in Software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A Comparative </w:t>
          </w:r>
          <w:proofErr w:type="spellStart"/>
          <w:r w:rsidRPr="00C77C5C">
            <w:rPr>
              <w:rFonts w:ascii="Times New Roman" w:eastAsia="Times New Roman" w:hAnsi="Times New Roman" w:cs="Times New Roman"/>
              <w:color w:val="000000"/>
            </w:rPr>
            <w:t>Review</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of</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System</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Analysis</w:t>
          </w:r>
          <w:proofErr w:type="spellEnd"/>
          <w:r w:rsidRPr="00C77C5C">
            <w:rPr>
              <w:rFonts w:ascii="Times New Roman" w:eastAsia="Times New Roman" w:hAnsi="Times New Roman" w:cs="Times New Roman"/>
              <w:color w:val="000000"/>
            </w:rPr>
            <w:t xml:space="preserve"> and </w:t>
          </w:r>
          <w:proofErr w:type="spellStart"/>
          <w:r w:rsidRPr="00C77C5C">
            <w:rPr>
              <w:rFonts w:ascii="Times New Roman" w:eastAsia="Times New Roman" w:hAnsi="Times New Roman" w:cs="Times New Roman"/>
              <w:color w:val="000000"/>
            </w:rPr>
            <w:t>Design</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Methodologies</w:t>
          </w:r>
          <w:proofErr w:type="spellEnd"/>
          <w:r w:rsidRPr="00C77C5C">
            <w:rPr>
              <w:rFonts w:ascii="Times New Roman" w:eastAsia="Times New Roman" w:hAnsi="Times New Roman" w:cs="Times New Roman"/>
              <w:color w:val="000000"/>
            </w:rPr>
            <w:t xml:space="preserve">,” </w:t>
          </w:r>
          <w:r w:rsidRPr="00C77C5C">
            <w:rPr>
              <w:rFonts w:ascii="Times New Roman" w:eastAsia="Times New Roman" w:hAnsi="Times New Roman" w:cs="Times New Roman"/>
              <w:i/>
              <w:iCs/>
              <w:color w:val="000000"/>
            </w:rPr>
            <w:t xml:space="preserve">International </w:t>
          </w:r>
          <w:proofErr w:type="spellStart"/>
          <w:r w:rsidRPr="00C77C5C">
            <w:rPr>
              <w:rFonts w:ascii="Times New Roman" w:eastAsia="Times New Roman" w:hAnsi="Times New Roman" w:cs="Times New Roman"/>
              <w:i/>
              <w:iCs/>
              <w:color w:val="000000"/>
            </w:rPr>
            <w:t>Journal</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of</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Computer</w:t>
          </w:r>
          <w:proofErr w:type="spellEnd"/>
          <w:r w:rsidRPr="00C77C5C">
            <w:rPr>
              <w:rFonts w:ascii="Times New Roman" w:eastAsia="Times New Roman" w:hAnsi="Times New Roman" w:cs="Times New Roman"/>
              <w:i/>
              <w:iCs/>
              <w:color w:val="000000"/>
            </w:rPr>
            <w:t xml:space="preserve"> Theory and </w:t>
          </w:r>
          <w:proofErr w:type="spellStart"/>
          <w:r w:rsidRPr="00C77C5C">
            <w:rPr>
              <w:rFonts w:ascii="Times New Roman" w:eastAsia="Times New Roman" w:hAnsi="Times New Roman" w:cs="Times New Roman"/>
              <w:i/>
              <w:iCs/>
              <w:color w:val="000000"/>
            </w:rPr>
            <w:t>Engineering</w:t>
          </w:r>
          <w:proofErr w:type="spellEnd"/>
          <w:r w:rsidRPr="00C77C5C">
            <w:rPr>
              <w:rFonts w:ascii="Times New Roman" w:eastAsia="Times New Roman" w:hAnsi="Times New Roman" w:cs="Times New Roman"/>
              <w:color w:val="000000"/>
            </w:rPr>
            <w:t xml:space="preserve">, vol. 17, no. 1, pp. 36–43, 2025,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10.7763/</w:t>
          </w:r>
          <w:proofErr w:type="gramStart"/>
          <w:r w:rsidRPr="00C77C5C">
            <w:rPr>
              <w:rFonts w:ascii="Times New Roman" w:eastAsia="Times New Roman" w:hAnsi="Times New Roman" w:cs="Times New Roman"/>
              <w:color w:val="000000"/>
            </w:rPr>
            <w:t>IJCTE.2025.V</w:t>
          </w:r>
          <w:proofErr w:type="gramEnd"/>
          <w:r w:rsidRPr="00C77C5C">
            <w:rPr>
              <w:rFonts w:ascii="Times New Roman" w:eastAsia="Times New Roman" w:hAnsi="Times New Roman" w:cs="Times New Roman"/>
              <w:color w:val="000000"/>
            </w:rPr>
            <w:t>17.1367.</w:t>
          </w:r>
        </w:p>
        <w:p w14:paraId="08FC7A7D" w14:textId="77777777" w:rsidR="00C77C5C" w:rsidRPr="00C77C5C" w:rsidRDefault="00C77C5C" w:rsidP="00C77C5C">
          <w:pPr>
            <w:autoSpaceDE w:val="0"/>
            <w:autoSpaceDN w:val="0"/>
            <w:ind w:hanging="640"/>
            <w:jc w:val="both"/>
            <w:divId w:val="1889099941"/>
            <w:rPr>
              <w:rFonts w:ascii="Times New Roman" w:eastAsia="Times New Roman" w:hAnsi="Times New Roman" w:cs="Times New Roman"/>
              <w:color w:val="000000"/>
            </w:rPr>
          </w:pPr>
          <w:r w:rsidRPr="00C77C5C">
            <w:rPr>
              <w:rFonts w:ascii="Times New Roman" w:eastAsia="Times New Roman" w:hAnsi="Times New Roman" w:cs="Times New Roman"/>
              <w:color w:val="000000"/>
            </w:rPr>
            <w:t>[6]</w:t>
          </w:r>
          <w:r w:rsidRPr="00C77C5C">
            <w:rPr>
              <w:rFonts w:ascii="Times New Roman" w:eastAsia="Times New Roman" w:hAnsi="Times New Roman" w:cs="Times New Roman"/>
              <w:color w:val="000000"/>
            </w:rPr>
            <w:tab/>
            <w:t xml:space="preserve">J. Leong, K. May Yee, O. </w:t>
          </w:r>
          <w:proofErr w:type="spellStart"/>
          <w:r w:rsidRPr="00C77C5C">
            <w:rPr>
              <w:rFonts w:ascii="Times New Roman" w:eastAsia="Times New Roman" w:hAnsi="Times New Roman" w:cs="Times New Roman"/>
              <w:color w:val="000000"/>
            </w:rPr>
            <w:t>Baitsegi</w:t>
          </w:r>
          <w:proofErr w:type="spellEnd"/>
          <w:r w:rsidRPr="00C77C5C">
            <w:rPr>
              <w:rFonts w:ascii="Times New Roman" w:eastAsia="Times New Roman" w:hAnsi="Times New Roman" w:cs="Times New Roman"/>
              <w:color w:val="000000"/>
            </w:rPr>
            <w:t xml:space="preserve">, L. Palanisamy, and R. K. Ramasamy, “Hybrid Project Management </w:t>
          </w:r>
          <w:proofErr w:type="spellStart"/>
          <w:r w:rsidRPr="00C77C5C">
            <w:rPr>
              <w:rFonts w:ascii="Times New Roman" w:eastAsia="Times New Roman" w:hAnsi="Times New Roman" w:cs="Times New Roman"/>
              <w:color w:val="000000"/>
            </w:rPr>
            <w:t>between</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Traditional</w:t>
          </w:r>
          <w:proofErr w:type="spellEnd"/>
          <w:r w:rsidRPr="00C77C5C">
            <w:rPr>
              <w:rFonts w:ascii="Times New Roman" w:eastAsia="Times New Roman" w:hAnsi="Times New Roman" w:cs="Times New Roman"/>
              <w:color w:val="000000"/>
            </w:rPr>
            <w:t xml:space="preserve"> Software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Lifecycle</w:t>
          </w:r>
          <w:proofErr w:type="spellEnd"/>
          <w:r w:rsidRPr="00C77C5C">
            <w:rPr>
              <w:rFonts w:ascii="Times New Roman" w:eastAsia="Times New Roman" w:hAnsi="Times New Roman" w:cs="Times New Roman"/>
              <w:color w:val="000000"/>
            </w:rPr>
            <w:t xml:space="preserve"> and Agile </w:t>
          </w:r>
          <w:proofErr w:type="spellStart"/>
          <w:r w:rsidRPr="00C77C5C">
            <w:rPr>
              <w:rFonts w:ascii="Times New Roman" w:eastAsia="Times New Roman" w:hAnsi="Times New Roman" w:cs="Times New Roman"/>
              <w:color w:val="000000"/>
            </w:rPr>
            <w:t>Based</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Product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for</w:t>
          </w:r>
          <w:proofErr w:type="spellEnd"/>
          <w:r w:rsidRPr="00C77C5C">
            <w:rPr>
              <w:rFonts w:ascii="Times New Roman" w:eastAsia="Times New Roman" w:hAnsi="Times New Roman" w:cs="Times New Roman"/>
              <w:color w:val="000000"/>
            </w:rPr>
            <w:t xml:space="preserve"> Future </w:t>
          </w:r>
          <w:proofErr w:type="spellStart"/>
          <w:r w:rsidRPr="00C77C5C">
            <w:rPr>
              <w:rFonts w:ascii="Times New Roman" w:eastAsia="Times New Roman" w:hAnsi="Times New Roman" w:cs="Times New Roman"/>
              <w:color w:val="000000"/>
            </w:rPr>
            <w:t>Sustainability</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i/>
              <w:iCs/>
              <w:color w:val="000000"/>
            </w:rPr>
            <w:t>Sustainability</w:t>
          </w:r>
          <w:proofErr w:type="spellEnd"/>
          <w:r w:rsidRPr="00C77C5C">
            <w:rPr>
              <w:rFonts w:ascii="Times New Roman" w:eastAsia="Times New Roman" w:hAnsi="Times New Roman" w:cs="Times New Roman"/>
              <w:color w:val="000000"/>
            </w:rPr>
            <w:t xml:space="preserve">, vol. 15, no. 2, p. 1121, Jan. 2023,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10.3390/su15021121.</w:t>
          </w:r>
        </w:p>
        <w:p w14:paraId="58F3B858" w14:textId="77777777" w:rsidR="00C77C5C" w:rsidRPr="00C77C5C" w:rsidRDefault="00C77C5C" w:rsidP="00C77C5C">
          <w:pPr>
            <w:autoSpaceDE w:val="0"/>
            <w:autoSpaceDN w:val="0"/>
            <w:ind w:hanging="640"/>
            <w:jc w:val="both"/>
            <w:divId w:val="1449814361"/>
            <w:rPr>
              <w:rFonts w:ascii="Times New Roman" w:eastAsia="Times New Roman" w:hAnsi="Times New Roman" w:cs="Times New Roman"/>
              <w:color w:val="000000"/>
            </w:rPr>
          </w:pPr>
          <w:r w:rsidRPr="00C77C5C">
            <w:rPr>
              <w:rFonts w:ascii="Times New Roman" w:eastAsia="Times New Roman" w:hAnsi="Times New Roman" w:cs="Times New Roman"/>
              <w:color w:val="000000"/>
            </w:rPr>
            <w:t>[7]</w:t>
          </w:r>
          <w:r w:rsidRPr="00C77C5C">
            <w:rPr>
              <w:rFonts w:ascii="Times New Roman" w:eastAsia="Times New Roman" w:hAnsi="Times New Roman" w:cs="Times New Roman"/>
              <w:color w:val="000000"/>
            </w:rPr>
            <w:tab/>
            <w:t xml:space="preserve">R. </w:t>
          </w:r>
          <w:proofErr w:type="spellStart"/>
          <w:r w:rsidRPr="00C77C5C">
            <w:rPr>
              <w:rFonts w:ascii="Times New Roman" w:eastAsia="Times New Roman" w:hAnsi="Times New Roman" w:cs="Times New Roman"/>
              <w:color w:val="000000"/>
            </w:rPr>
            <w:t>Kasauli</w:t>
          </w:r>
          <w:proofErr w:type="spellEnd"/>
          <w:r w:rsidRPr="00C77C5C">
            <w:rPr>
              <w:rFonts w:ascii="Times New Roman" w:eastAsia="Times New Roman" w:hAnsi="Times New Roman" w:cs="Times New Roman"/>
              <w:color w:val="000000"/>
            </w:rPr>
            <w:t>, E. Knauss, J. Horkoff, G. Liebel, and F. G. de Oliveira Neto, “</w:t>
          </w:r>
          <w:proofErr w:type="spellStart"/>
          <w:r w:rsidRPr="00C77C5C">
            <w:rPr>
              <w:rFonts w:ascii="Times New Roman" w:eastAsia="Times New Roman" w:hAnsi="Times New Roman" w:cs="Times New Roman"/>
              <w:color w:val="000000"/>
            </w:rPr>
            <w:t>Requirements</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engineering</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challenges</w:t>
          </w:r>
          <w:proofErr w:type="spellEnd"/>
          <w:r w:rsidRPr="00C77C5C">
            <w:rPr>
              <w:rFonts w:ascii="Times New Roman" w:eastAsia="Times New Roman" w:hAnsi="Times New Roman" w:cs="Times New Roman"/>
              <w:color w:val="000000"/>
            </w:rPr>
            <w:t xml:space="preserve"> and </w:t>
          </w:r>
          <w:proofErr w:type="spellStart"/>
          <w:r w:rsidRPr="00C77C5C">
            <w:rPr>
              <w:rFonts w:ascii="Times New Roman" w:eastAsia="Times New Roman" w:hAnsi="Times New Roman" w:cs="Times New Roman"/>
              <w:color w:val="000000"/>
            </w:rPr>
            <w:t>practices</w:t>
          </w:r>
          <w:proofErr w:type="spellEnd"/>
          <w:r w:rsidRPr="00C77C5C">
            <w:rPr>
              <w:rFonts w:ascii="Times New Roman" w:eastAsia="Times New Roman" w:hAnsi="Times New Roman" w:cs="Times New Roman"/>
              <w:color w:val="000000"/>
            </w:rPr>
            <w:t xml:space="preserve"> in </w:t>
          </w:r>
          <w:proofErr w:type="spellStart"/>
          <w:r w:rsidRPr="00C77C5C">
            <w:rPr>
              <w:rFonts w:ascii="Times New Roman" w:eastAsia="Times New Roman" w:hAnsi="Times New Roman" w:cs="Times New Roman"/>
              <w:color w:val="000000"/>
            </w:rPr>
            <w:t>large-scale</w:t>
          </w:r>
          <w:proofErr w:type="spellEnd"/>
          <w:r w:rsidRPr="00C77C5C">
            <w:rPr>
              <w:rFonts w:ascii="Times New Roman" w:eastAsia="Times New Roman" w:hAnsi="Times New Roman" w:cs="Times New Roman"/>
              <w:color w:val="000000"/>
            </w:rPr>
            <w:t xml:space="preserve"> agile </w:t>
          </w:r>
          <w:proofErr w:type="spellStart"/>
          <w:r w:rsidRPr="00C77C5C">
            <w:rPr>
              <w:rFonts w:ascii="Times New Roman" w:eastAsia="Times New Roman" w:hAnsi="Times New Roman" w:cs="Times New Roman"/>
              <w:color w:val="000000"/>
            </w:rPr>
            <w:t>system</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i/>
              <w:iCs/>
              <w:color w:val="000000"/>
            </w:rPr>
            <w:t>Journal</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of</w:t>
          </w:r>
          <w:proofErr w:type="spellEnd"/>
          <w:r w:rsidRPr="00C77C5C">
            <w:rPr>
              <w:rFonts w:ascii="Times New Roman" w:eastAsia="Times New Roman" w:hAnsi="Times New Roman" w:cs="Times New Roman"/>
              <w:i/>
              <w:iCs/>
              <w:color w:val="000000"/>
            </w:rPr>
            <w:t xml:space="preserve"> </w:t>
          </w:r>
          <w:proofErr w:type="spellStart"/>
          <w:r w:rsidRPr="00C77C5C">
            <w:rPr>
              <w:rFonts w:ascii="Times New Roman" w:eastAsia="Times New Roman" w:hAnsi="Times New Roman" w:cs="Times New Roman"/>
              <w:i/>
              <w:iCs/>
              <w:color w:val="000000"/>
            </w:rPr>
            <w:t>Systems</w:t>
          </w:r>
          <w:proofErr w:type="spellEnd"/>
          <w:r w:rsidRPr="00C77C5C">
            <w:rPr>
              <w:rFonts w:ascii="Times New Roman" w:eastAsia="Times New Roman" w:hAnsi="Times New Roman" w:cs="Times New Roman"/>
              <w:i/>
              <w:iCs/>
              <w:color w:val="000000"/>
            </w:rPr>
            <w:t xml:space="preserve"> and Software</w:t>
          </w:r>
          <w:r w:rsidRPr="00C77C5C">
            <w:rPr>
              <w:rFonts w:ascii="Times New Roman" w:eastAsia="Times New Roman" w:hAnsi="Times New Roman" w:cs="Times New Roman"/>
              <w:color w:val="000000"/>
            </w:rPr>
            <w:t xml:space="preserve">, vol. 172, p. 110851, Feb. 2021,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10.1016/j.jss.2020.110851.</w:t>
          </w:r>
        </w:p>
        <w:p w14:paraId="18F3E4E2" w14:textId="77777777" w:rsidR="00C77C5C" w:rsidRPr="00C77C5C" w:rsidRDefault="00C77C5C" w:rsidP="00C77C5C">
          <w:pPr>
            <w:autoSpaceDE w:val="0"/>
            <w:autoSpaceDN w:val="0"/>
            <w:ind w:hanging="640"/>
            <w:jc w:val="both"/>
            <w:divId w:val="678508748"/>
            <w:rPr>
              <w:rFonts w:ascii="Times New Roman" w:eastAsia="Times New Roman" w:hAnsi="Times New Roman" w:cs="Times New Roman"/>
              <w:color w:val="000000"/>
            </w:rPr>
          </w:pPr>
          <w:r w:rsidRPr="00C77C5C">
            <w:rPr>
              <w:rFonts w:ascii="Times New Roman" w:eastAsia="Times New Roman" w:hAnsi="Times New Roman" w:cs="Times New Roman"/>
              <w:color w:val="000000"/>
            </w:rPr>
            <w:t>[8]</w:t>
          </w:r>
          <w:r w:rsidRPr="00C77C5C">
            <w:rPr>
              <w:rFonts w:ascii="Times New Roman" w:eastAsia="Times New Roman" w:hAnsi="Times New Roman" w:cs="Times New Roman"/>
              <w:color w:val="000000"/>
            </w:rPr>
            <w:tab/>
            <w:t xml:space="preserve">A. Rasheed </w:t>
          </w:r>
          <w:r w:rsidRPr="00C77C5C">
            <w:rPr>
              <w:rFonts w:ascii="Times New Roman" w:eastAsia="Times New Roman" w:hAnsi="Times New Roman" w:cs="Times New Roman"/>
              <w:i/>
              <w:iCs/>
              <w:color w:val="000000"/>
            </w:rPr>
            <w:t>et al.</w:t>
          </w:r>
          <w:r w:rsidRPr="00C77C5C">
            <w:rPr>
              <w:rFonts w:ascii="Times New Roman" w:eastAsia="Times New Roman" w:hAnsi="Times New Roman" w:cs="Times New Roman"/>
              <w:color w:val="000000"/>
            </w:rPr>
            <w:t>, “</w:t>
          </w:r>
          <w:proofErr w:type="spellStart"/>
          <w:r w:rsidRPr="00C77C5C">
            <w:rPr>
              <w:rFonts w:ascii="Times New Roman" w:eastAsia="Times New Roman" w:hAnsi="Times New Roman" w:cs="Times New Roman"/>
              <w:color w:val="000000"/>
            </w:rPr>
            <w:t>Requirement</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Engineering</w:t>
          </w:r>
          <w:proofErr w:type="spellEnd"/>
          <w:r w:rsidRPr="00C77C5C">
            <w:rPr>
              <w:rFonts w:ascii="Times New Roman" w:eastAsia="Times New Roman" w:hAnsi="Times New Roman" w:cs="Times New Roman"/>
              <w:color w:val="000000"/>
            </w:rPr>
            <w:t xml:space="preserve"> </w:t>
          </w:r>
          <w:proofErr w:type="spellStart"/>
          <w:r w:rsidRPr="00C77C5C">
            <w:rPr>
              <w:rFonts w:ascii="Times New Roman" w:eastAsia="Times New Roman" w:hAnsi="Times New Roman" w:cs="Times New Roman"/>
              <w:color w:val="000000"/>
            </w:rPr>
            <w:t>Challenges</w:t>
          </w:r>
          <w:proofErr w:type="spellEnd"/>
          <w:r w:rsidRPr="00C77C5C">
            <w:rPr>
              <w:rFonts w:ascii="Times New Roman" w:eastAsia="Times New Roman" w:hAnsi="Times New Roman" w:cs="Times New Roman"/>
              <w:color w:val="000000"/>
            </w:rPr>
            <w:t xml:space="preserve"> in Agile Software </w:t>
          </w:r>
          <w:proofErr w:type="spellStart"/>
          <w:r w:rsidRPr="00C77C5C">
            <w:rPr>
              <w:rFonts w:ascii="Times New Roman" w:eastAsia="Times New Roman" w:hAnsi="Times New Roman" w:cs="Times New Roman"/>
              <w:color w:val="000000"/>
            </w:rPr>
            <w:t>Development</w:t>
          </w:r>
          <w:proofErr w:type="spellEnd"/>
          <w:r w:rsidRPr="00C77C5C">
            <w:rPr>
              <w:rFonts w:ascii="Times New Roman" w:eastAsia="Times New Roman" w:hAnsi="Times New Roman" w:cs="Times New Roman"/>
              <w:color w:val="000000"/>
            </w:rPr>
            <w:t xml:space="preserve">,” </w:t>
          </w:r>
          <w:r w:rsidRPr="00C77C5C">
            <w:rPr>
              <w:rFonts w:ascii="Times New Roman" w:eastAsia="Times New Roman" w:hAnsi="Times New Roman" w:cs="Times New Roman"/>
              <w:i/>
              <w:iCs/>
              <w:color w:val="000000"/>
            </w:rPr>
            <w:t xml:space="preserve">Math. </w:t>
          </w:r>
          <w:proofErr w:type="spellStart"/>
          <w:r w:rsidRPr="00C77C5C">
            <w:rPr>
              <w:rFonts w:ascii="Times New Roman" w:eastAsia="Times New Roman" w:hAnsi="Times New Roman" w:cs="Times New Roman"/>
              <w:i/>
              <w:iCs/>
              <w:color w:val="000000"/>
            </w:rPr>
            <w:t>Probl</w:t>
          </w:r>
          <w:proofErr w:type="spellEnd"/>
          <w:r w:rsidRPr="00C77C5C">
            <w:rPr>
              <w:rFonts w:ascii="Times New Roman" w:eastAsia="Times New Roman" w:hAnsi="Times New Roman" w:cs="Times New Roman"/>
              <w:i/>
              <w:iCs/>
              <w:color w:val="000000"/>
            </w:rPr>
            <w:t>. Eng.</w:t>
          </w:r>
          <w:r w:rsidRPr="00C77C5C">
            <w:rPr>
              <w:rFonts w:ascii="Times New Roman" w:eastAsia="Times New Roman" w:hAnsi="Times New Roman" w:cs="Times New Roman"/>
              <w:color w:val="000000"/>
            </w:rPr>
            <w:t xml:space="preserve">, vol. 2021, pp. 1–18, May 2021, </w:t>
          </w:r>
          <w:proofErr w:type="spellStart"/>
          <w:r w:rsidRPr="00C77C5C">
            <w:rPr>
              <w:rFonts w:ascii="Times New Roman" w:eastAsia="Times New Roman" w:hAnsi="Times New Roman" w:cs="Times New Roman"/>
              <w:color w:val="000000"/>
            </w:rPr>
            <w:t>doi</w:t>
          </w:r>
          <w:proofErr w:type="spellEnd"/>
          <w:r w:rsidRPr="00C77C5C">
            <w:rPr>
              <w:rFonts w:ascii="Times New Roman" w:eastAsia="Times New Roman" w:hAnsi="Times New Roman" w:cs="Times New Roman"/>
              <w:color w:val="000000"/>
            </w:rPr>
            <w:t>: 10.1155/2021/6696695.</w:t>
          </w:r>
        </w:p>
        <w:p w14:paraId="1EF1F7CA" w14:textId="5FA06E91" w:rsidR="00C77C5C" w:rsidRPr="00C77C5C" w:rsidRDefault="00C77C5C" w:rsidP="00C77C5C">
          <w:pPr>
            <w:jc w:val="both"/>
            <w:rPr>
              <w:rFonts w:ascii="Times New Roman" w:hAnsi="Times New Roman" w:cs="Times New Roman"/>
            </w:rPr>
          </w:pPr>
          <w:r w:rsidRPr="00C77C5C">
            <w:rPr>
              <w:rFonts w:ascii="Times New Roman" w:eastAsia="Times New Roman" w:hAnsi="Times New Roman" w:cs="Times New Roman"/>
              <w:color w:val="000000"/>
            </w:rPr>
            <w:t> </w:t>
          </w:r>
        </w:p>
      </w:sdtContent>
    </w:sdt>
    <w:sectPr w:rsidR="00C77C5C" w:rsidRPr="00C77C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5C"/>
    <w:rsid w:val="00847B6F"/>
    <w:rsid w:val="00BE70C9"/>
    <w:rsid w:val="00C77C5C"/>
    <w:rsid w:val="00DA0382"/>
    <w:rsid w:val="00F80F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5B96"/>
  <w15:chartTrackingRefBased/>
  <w15:docId w15:val="{4436BED2-8484-4F49-B475-ACB82D3CB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C5C"/>
  </w:style>
  <w:style w:type="paragraph" w:styleId="Ttulo1">
    <w:name w:val="heading 1"/>
    <w:basedOn w:val="Normal"/>
    <w:next w:val="Normal"/>
    <w:link w:val="Ttulo1Car"/>
    <w:uiPriority w:val="9"/>
    <w:qFormat/>
    <w:rsid w:val="00C77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7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7C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7C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7C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7C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7C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7C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7C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7C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7C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7C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7C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7C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7C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7C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7C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7C5C"/>
    <w:rPr>
      <w:rFonts w:eastAsiaTheme="majorEastAsia" w:cstheme="majorBidi"/>
      <w:color w:val="272727" w:themeColor="text1" w:themeTint="D8"/>
    </w:rPr>
  </w:style>
  <w:style w:type="paragraph" w:styleId="Ttulo">
    <w:name w:val="Title"/>
    <w:basedOn w:val="Normal"/>
    <w:next w:val="Normal"/>
    <w:link w:val="TtuloCar"/>
    <w:uiPriority w:val="10"/>
    <w:qFormat/>
    <w:rsid w:val="00C77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7C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7C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7C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7C5C"/>
    <w:pPr>
      <w:spacing w:before="160"/>
      <w:jc w:val="center"/>
    </w:pPr>
    <w:rPr>
      <w:i/>
      <w:iCs/>
      <w:color w:val="404040" w:themeColor="text1" w:themeTint="BF"/>
    </w:rPr>
  </w:style>
  <w:style w:type="character" w:customStyle="1" w:styleId="CitaCar">
    <w:name w:val="Cita Car"/>
    <w:basedOn w:val="Fuentedeprrafopredeter"/>
    <w:link w:val="Cita"/>
    <w:uiPriority w:val="29"/>
    <w:rsid w:val="00C77C5C"/>
    <w:rPr>
      <w:i/>
      <w:iCs/>
      <w:color w:val="404040" w:themeColor="text1" w:themeTint="BF"/>
    </w:rPr>
  </w:style>
  <w:style w:type="paragraph" w:styleId="Prrafodelista">
    <w:name w:val="List Paragraph"/>
    <w:basedOn w:val="Normal"/>
    <w:uiPriority w:val="34"/>
    <w:qFormat/>
    <w:rsid w:val="00C77C5C"/>
    <w:pPr>
      <w:ind w:left="720"/>
      <w:contextualSpacing/>
    </w:pPr>
  </w:style>
  <w:style w:type="character" w:styleId="nfasisintenso">
    <w:name w:val="Intense Emphasis"/>
    <w:basedOn w:val="Fuentedeprrafopredeter"/>
    <w:uiPriority w:val="21"/>
    <w:qFormat/>
    <w:rsid w:val="00C77C5C"/>
    <w:rPr>
      <w:i/>
      <w:iCs/>
      <w:color w:val="2F5496" w:themeColor="accent1" w:themeShade="BF"/>
    </w:rPr>
  </w:style>
  <w:style w:type="paragraph" w:styleId="Citadestacada">
    <w:name w:val="Intense Quote"/>
    <w:basedOn w:val="Normal"/>
    <w:next w:val="Normal"/>
    <w:link w:val="CitadestacadaCar"/>
    <w:uiPriority w:val="30"/>
    <w:qFormat/>
    <w:rsid w:val="00C77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7C5C"/>
    <w:rPr>
      <w:i/>
      <w:iCs/>
      <w:color w:val="2F5496" w:themeColor="accent1" w:themeShade="BF"/>
    </w:rPr>
  </w:style>
  <w:style w:type="character" w:styleId="Referenciaintensa">
    <w:name w:val="Intense Reference"/>
    <w:basedOn w:val="Fuentedeprrafopredeter"/>
    <w:uiPriority w:val="32"/>
    <w:qFormat/>
    <w:rsid w:val="00C77C5C"/>
    <w:rPr>
      <w:b/>
      <w:bCs/>
      <w:smallCaps/>
      <w:color w:val="2F5496" w:themeColor="accent1" w:themeShade="BF"/>
      <w:spacing w:val="5"/>
    </w:rPr>
  </w:style>
  <w:style w:type="character" w:styleId="Textodelmarcadordeposicin">
    <w:name w:val="Placeholder Text"/>
    <w:basedOn w:val="Fuentedeprrafopredeter"/>
    <w:uiPriority w:val="99"/>
    <w:semiHidden/>
    <w:rsid w:val="00C77C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9411">
      <w:marLeft w:val="640"/>
      <w:marRight w:val="0"/>
      <w:marTop w:val="0"/>
      <w:marBottom w:val="0"/>
      <w:divBdr>
        <w:top w:val="none" w:sz="0" w:space="0" w:color="auto"/>
        <w:left w:val="none" w:sz="0" w:space="0" w:color="auto"/>
        <w:bottom w:val="none" w:sz="0" w:space="0" w:color="auto"/>
        <w:right w:val="none" w:sz="0" w:space="0" w:color="auto"/>
      </w:divBdr>
    </w:div>
    <w:div w:id="508832192">
      <w:marLeft w:val="640"/>
      <w:marRight w:val="0"/>
      <w:marTop w:val="0"/>
      <w:marBottom w:val="0"/>
      <w:divBdr>
        <w:top w:val="none" w:sz="0" w:space="0" w:color="auto"/>
        <w:left w:val="none" w:sz="0" w:space="0" w:color="auto"/>
        <w:bottom w:val="none" w:sz="0" w:space="0" w:color="auto"/>
        <w:right w:val="none" w:sz="0" w:space="0" w:color="auto"/>
      </w:divBdr>
    </w:div>
    <w:div w:id="678508748">
      <w:marLeft w:val="640"/>
      <w:marRight w:val="0"/>
      <w:marTop w:val="0"/>
      <w:marBottom w:val="0"/>
      <w:divBdr>
        <w:top w:val="none" w:sz="0" w:space="0" w:color="auto"/>
        <w:left w:val="none" w:sz="0" w:space="0" w:color="auto"/>
        <w:bottom w:val="none" w:sz="0" w:space="0" w:color="auto"/>
        <w:right w:val="none" w:sz="0" w:space="0" w:color="auto"/>
      </w:divBdr>
    </w:div>
    <w:div w:id="799805061">
      <w:marLeft w:val="640"/>
      <w:marRight w:val="0"/>
      <w:marTop w:val="0"/>
      <w:marBottom w:val="0"/>
      <w:divBdr>
        <w:top w:val="none" w:sz="0" w:space="0" w:color="auto"/>
        <w:left w:val="none" w:sz="0" w:space="0" w:color="auto"/>
        <w:bottom w:val="none" w:sz="0" w:space="0" w:color="auto"/>
        <w:right w:val="none" w:sz="0" w:space="0" w:color="auto"/>
      </w:divBdr>
    </w:div>
    <w:div w:id="1449814361">
      <w:marLeft w:val="640"/>
      <w:marRight w:val="0"/>
      <w:marTop w:val="0"/>
      <w:marBottom w:val="0"/>
      <w:divBdr>
        <w:top w:val="none" w:sz="0" w:space="0" w:color="auto"/>
        <w:left w:val="none" w:sz="0" w:space="0" w:color="auto"/>
        <w:bottom w:val="none" w:sz="0" w:space="0" w:color="auto"/>
        <w:right w:val="none" w:sz="0" w:space="0" w:color="auto"/>
      </w:divBdr>
    </w:div>
    <w:div w:id="1843547715">
      <w:marLeft w:val="640"/>
      <w:marRight w:val="0"/>
      <w:marTop w:val="0"/>
      <w:marBottom w:val="0"/>
      <w:divBdr>
        <w:top w:val="none" w:sz="0" w:space="0" w:color="auto"/>
        <w:left w:val="none" w:sz="0" w:space="0" w:color="auto"/>
        <w:bottom w:val="none" w:sz="0" w:space="0" w:color="auto"/>
        <w:right w:val="none" w:sz="0" w:space="0" w:color="auto"/>
      </w:divBdr>
    </w:div>
    <w:div w:id="1889099941">
      <w:marLeft w:val="640"/>
      <w:marRight w:val="0"/>
      <w:marTop w:val="0"/>
      <w:marBottom w:val="0"/>
      <w:divBdr>
        <w:top w:val="none" w:sz="0" w:space="0" w:color="auto"/>
        <w:left w:val="none" w:sz="0" w:space="0" w:color="auto"/>
        <w:bottom w:val="none" w:sz="0" w:space="0" w:color="auto"/>
        <w:right w:val="none" w:sz="0" w:space="0" w:color="auto"/>
      </w:divBdr>
    </w:div>
    <w:div w:id="203538304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54015F-169E-4EB4-A845-4A0C546095EE}"/>
      </w:docPartPr>
      <w:docPartBody>
        <w:p w:rsidR="00000000" w:rsidRDefault="002F433D">
          <w:r w:rsidRPr="008B3C2A">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3D"/>
    <w:rsid w:val="002F433D"/>
    <w:rsid w:val="00896A41"/>
    <w:rsid w:val="00BE70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F433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D728EA-74B1-4A60-A92A-9A687C1A25D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8968329850"/>
    <we:property name="MENDELEY_CITATIONS" value="[{&quot;citationID&quot;:&quot;MENDELEY_CITATION_a7c892c5-fc22-4e52-b6ec-18f7bbd7408f&quot;,&quot;properties&quot;:{&quot;noteIndex&quot;:0},&quot;isEdited&quot;:false,&quot;manualOverride&quot;:{&quot;isManuallyOverridden&quot;:false,&quot;citeprocText&quot;:&quot;[1]&quot;,&quot;manualOverrideText&quot;:&quot;&quot;},&quot;citationTag&quot;:&quot;MENDELEY_CITATION_v3_eyJjaXRhdGlvbklEIjoiTUVOREVMRVlfQ0lUQVRJT05fYTdjODkyYzUtZmMyMi00ZTUyLWI2ZWMtMThmN2JiZDc0MDhm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a1fae314-52a5-43da-b092-6a23e5dfa175&quot;,&quot;properties&quot;:{&quot;noteIndex&quot;:0},&quot;isEdited&quot;:false,&quot;manualOverride&quot;:{&quot;isManuallyOverridden&quot;:false,&quot;citeprocText&quot;:&quot;[2]&quot;,&quot;manualOverrideText&quot;:&quot;&quot;},&quot;citationTag&quot;:&quot;MENDELEY_CITATION_v3_eyJjaXRhdGlvbklEIjoiTUVOREVMRVlfQ0lUQVRJT05fYTFmYWUzMTQtNTJhNS00M2RhLWIwOTItNmEyM2U1ZGZhMTc1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eff1c217-767e-4a0e-8bf5-6c6397e19ba6&quot;,&quot;properties&quot;:{&quot;noteIndex&quot;:0},&quot;isEdited&quot;:false,&quot;manualOverride&quot;:{&quot;isManuallyOverridden&quot;:false,&quot;citeprocText&quot;:&quot;[3]&quot;,&quot;manualOverrideText&quot;:&quot;&quot;},&quot;citationTag&quot;:&quot;MENDELEY_CITATION_v3_eyJjaXRhdGlvbklEIjoiTUVOREVMRVlfQ0lUQVRJT05fZWZmMWMyMTctNzY3ZS00YTBlLThiZjUtNmM2Mzk3ZTE5YmE2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07aae6ec-ddf6-4476-a7ee-42c8b5c22c55&quot;,&quot;properties&quot;:{&quot;noteIndex&quot;:0},&quot;isEdited&quot;:false,&quot;manualOverride&quot;:{&quot;isManuallyOverridden&quot;:false,&quot;citeprocText&quot;:&quot;[4]&quot;,&quot;manualOverrideText&quot;:&quot;&quot;},&quot;citationTag&quot;:&quot;MENDELEY_CITATION_v3_eyJjaXRhdGlvbklEIjoiTUVOREVMRVlfQ0lUQVRJT05fMDdhYWU2ZWMtZGRmNi00NDc2LWE3ZWUtNDJjOGI1YzIyYzU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df68e4c7-fb16-49f7-8f1e-749cebe68a37&quot;,&quot;properties&quot;:{&quot;noteIndex&quot;:0},&quot;isEdited&quot;:false,&quot;manualOverride&quot;:{&quot;isManuallyOverridden&quot;:false,&quot;citeprocText&quot;:&quot;[5]&quot;,&quot;manualOverrideText&quot;:&quot;&quot;},&quot;citationTag&quot;:&quot;MENDELEY_CITATION_v3_eyJjaXRhdGlvbklEIjoiTUVOREVMRVlfQ0lUQVRJT05fZGY2OGU0YzctZmIxNi00OWY3LThmMWUtNzQ5Y2ViZTY4YTM3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d7b2feba-664a-42e9-b75a-9605bc64eeb8&quot;,&quot;properties&quot;:{&quot;noteIndex&quot;:0},&quot;isEdited&quot;:false,&quot;manualOverride&quot;:{&quot;isManuallyOverridden&quot;:false,&quot;citeprocText&quot;:&quot;[6]&quot;,&quot;manualOverrideText&quot;:&quot;&quot;},&quot;citationTag&quot;:&quot;MENDELEY_CITATION_v3_eyJjaXRhdGlvbklEIjoiTUVOREVMRVlfQ0lUQVRJT05fZDdiMmZlYmEtNjY0YS00MmU5LWI3NWEtOTYwNWJjNjRlZWI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ID&quot;:&quot;MENDELEY_CITATION_4cf3ea86-42a9-4a37-a9c3-3d87263f2b1e&quot;,&quot;properties&quot;:{&quot;noteIndex&quot;:0},&quot;isEdited&quot;:false,&quot;manualOverride&quot;:{&quot;isManuallyOverridden&quot;:false,&quot;citeprocText&quot;:&quot;[1]&quot;,&quot;manualOverrideText&quot;:&quot;&quot;},&quot;citationTag&quot;:&quot;MENDELEY_CITATION_v3_eyJjaXRhdGlvbklEIjoiTUVOREVMRVlfQ0lUQVRJT05fNGNmM2VhODYtNDJhOS00YTM3LWE5YzMtM2Q4NzI2M2YyYjFl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abac2fc4-ded8-4646-9b94-5b0c7490ceed&quot;,&quot;properties&quot;:{&quot;noteIndex&quot;:0},&quot;isEdited&quot;:false,&quot;manualOverride&quot;:{&quot;isManuallyOverridden&quot;:false,&quot;citeprocText&quot;:&quot;[2]&quot;,&quot;manualOverrideText&quot;:&quot;&quot;},&quot;citationTag&quot;:&quot;MENDELEY_CITATION_v3_eyJjaXRhdGlvbklEIjoiTUVOREVMRVlfQ0lUQVRJT05fYWJhYzJmYzQtZGVkOC00NjQ2LTliOTQtNWIwYzc0OTBjZWVk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c1d29ece-d279-45fa-ac30-53b746d42ce5&quot;,&quot;properties&quot;:{&quot;noteIndex&quot;:0},&quot;isEdited&quot;:false,&quot;manualOverride&quot;:{&quot;isManuallyOverridden&quot;:false,&quot;citeprocText&quot;:&quot;[3]&quot;,&quot;manualOverrideText&quot;:&quot;&quot;},&quot;citationTag&quot;:&quot;MENDELEY_CITATION_v3_eyJjaXRhdGlvbklEIjoiTUVOREVMRVlfQ0lUQVRJT05fYzFkMjllY2UtZDI3OS00NWZhLWFjMzAtNTNiNzQ2ZDQyY2U1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2304c108-3459-4993-b2f0-93ae34897f45&quot;,&quot;properties&quot;:{&quot;noteIndex&quot;:0},&quot;isEdited&quot;:false,&quot;manualOverride&quot;:{&quot;isManuallyOverridden&quot;:false,&quot;citeprocText&quot;:&quot;[4]&quot;,&quot;manualOverrideText&quot;:&quot;&quot;},&quot;citationTag&quot;:&quot;MENDELEY_CITATION_v3_eyJjaXRhdGlvbklEIjoiTUVOREVMRVlfQ0lUQVRJT05fMjMwNGMxMDgtMzQ1OS00OTkzLWIyZjAtOTNhZTM0ODk3ZjQ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9e9cdd15-331c-4816-ba55-eb0788291ac2&quot;,&quot;properties&quot;:{&quot;noteIndex&quot;:0},&quot;isEdited&quot;:false,&quot;manualOverride&quot;:{&quot;isManuallyOverridden&quot;:false,&quot;citeprocText&quot;:&quot;[5]&quot;,&quot;manualOverrideText&quot;:&quot;&quot;},&quot;citationTag&quot;:&quot;MENDELEY_CITATION_v3_eyJjaXRhdGlvbklEIjoiTUVOREVMRVlfQ0lUQVRJT05fOWU5Y2RkMTUtMzMxYy00ODE2LWJhNTUtZWIwNzg4MjkxYWM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fc5d065b-0abb-4141-9892-6ecc8f70afe8&quot;,&quot;properties&quot;:{&quot;noteIndex&quot;:0},&quot;isEdited&quot;:false,&quot;manualOverride&quot;:{&quot;isManuallyOverridden&quot;:false,&quot;citeprocText&quot;:&quot;[6]&quot;,&quot;manualOverrideText&quot;:&quot;&quot;},&quot;citationTag&quot;:&quot;MENDELEY_CITATION_v3_eyJjaXRhdGlvbklEIjoiTUVOREVMRVlfQ0lUQVRJT05fZmM1ZDA2NWItMGFiYi00MTQxLTk4OTItNmVjYzhmNzBhZmU4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ID&quot;:&quot;MENDELEY_CITATION_1b9c02ea-ae8d-4569-a3b2-8652432a3445&quot;,&quot;properties&quot;:{&quot;noteIndex&quot;:0},&quot;isEdited&quot;:false,&quot;manualOverride&quot;:{&quot;isManuallyOverridden&quot;:false,&quot;citeprocText&quot;:&quot;[7]&quot;,&quot;manualOverrideText&quot;:&quot;&quot;},&quot;citationTag&quot;:&quot;MENDELEY_CITATION_v3_eyJjaXRhdGlvbklEIjoiTUVOREVMRVlfQ0lUQVRJT05fMWI5YzAyZWEtYWU4ZC00NTY5LWEzYjItODY1MjQzMmEzNDQ1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quot;,&quot;citationItems&quot;:[{&quot;id&quot;:&quot;424758cf-f24a-3182-8837-a114e9ae63f4&quot;,&quot;itemData&quot;:{&quot;type&quot;:&quot;article-journal&quot;,&quot;id&quot;:&quot;424758cf-f24a-3182-8837-a114e9ae63f4&quot;,&quot;title&quot;:&quot;Requirements engineering challenges and practices in large-scale agile system development&quot;,&quot;author&quot;:[{&quot;family&quot;:&quot;Kasauli&quot;,&quot;given&quot;:&quot;Rashidah&quot;,&quot;parse-names&quot;:false,&quot;dropping-particle&quot;:&quot;&quot;,&quot;non-dropping-particle&quot;:&quot;&quot;},{&quot;family&quot;:&quot;Knauss&quot;,&quot;given&quot;:&quot;Eric&quot;,&quot;parse-names&quot;:false,&quot;dropping-particle&quot;:&quot;&quot;,&quot;non-dropping-particle&quot;:&quot;&quot;},{&quot;family&quot;:&quot;Horkoff&quot;,&quot;given&quot;:&quot;Jennifer&quot;,&quot;parse-names&quot;:false,&quot;dropping-particle&quot;:&quot;&quot;,&quot;non-dropping-particle&quot;:&quot;&quot;},{&quot;family&quot;:&quot;Liebel&quot;,&quot;given&quot;:&quot;Grischa&quot;,&quot;parse-names&quot;:false,&quot;dropping-particle&quot;:&quot;&quot;,&quot;non-dropping-particle&quot;:&quot;&quot;},{&quot;family&quot;:&quot;Oliveira Neto&quot;,&quot;given&quot;:&quot;Francisco Gomes&quot;,&quot;parse-names&quot;:false,&quot;dropping-particle&quot;:&quot;&quot;,&quot;non-dropping-particle&quot;:&quot;de&quot;}],&quot;container-title&quot;:&quot;Journal of Systems and Software&quot;,&quot;DOI&quot;:&quot;10.1016/j.jss.2020.110851&quot;,&quot;ISSN&quot;:&quot;01641212&quot;,&quot;issued&quot;:{&quot;date-parts&quot;:[[2021,2]]},&quot;page&quot;:&quot;110851&quot;,&quot;volume&quot;:&quot;172&quot;,&quot;container-title-short&quot;:&quot;&quot;},&quot;isTemporary&quot;:false,&quot;suppress-author&quot;:false,&quot;composite&quot;:false,&quot;author-only&quot;:false}]},{&quot;citationID&quot;:&quot;MENDELEY_CITATION_8de12c0a-78ab-4ad5-bbcb-ee8049ea073d&quot;,&quot;properties&quot;:{&quot;noteIndex&quot;:0},&quot;isEdited&quot;:false,&quot;manualOverride&quot;:{&quot;isManuallyOverridden&quot;:false,&quot;citeprocText&quot;:&quot;[1]&quot;,&quot;manualOverrideText&quot;:&quot;&quot;},&quot;citationTag&quot;:&quot;MENDELEY_CITATION_v3_eyJjaXRhdGlvbklEIjoiTUVOREVMRVlfQ0lUQVRJT05fOGRlMTJjMGEtNzhhYi00YWQ1LWJiY2ItZWU4MDQ5ZWEwNzNk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45594b5f-1c6a-4181-8157-743c730b3ba7&quot;,&quot;properties&quot;:{&quot;noteIndex&quot;:0},&quot;isEdited&quot;:false,&quot;manualOverride&quot;:{&quot;isManuallyOverridden&quot;:false,&quot;citeprocText&quot;:&quot;[2]&quot;,&quot;manualOverrideText&quot;:&quot;&quot;},&quot;citationTag&quot;:&quot;MENDELEY_CITATION_v3_eyJjaXRhdGlvbklEIjoiTUVOREVMRVlfQ0lUQVRJT05fNDU1OTRiNWYtMWM2YS00MTgxLTgxNTctNzQzYzczMGIzYmE3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dc3307ec-5f51-48fa-8cd9-24c77999a70a&quot;,&quot;properties&quot;:{&quot;noteIndex&quot;:0},&quot;isEdited&quot;:false,&quot;manualOverride&quot;:{&quot;isManuallyOverridden&quot;:false,&quot;citeprocText&quot;:&quot;[3]&quot;,&quot;manualOverrideText&quot;:&quot;&quot;},&quot;citationTag&quot;:&quot;MENDELEY_CITATION_v3_eyJjaXRhdGlvbklEIjoiTUVOREVMRVlfQ0lUQVRJT05fZGMzMzA3ZWMtNWY1MS00OGZhLThjZDktMjRjNzc5OTlhNzBh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1112f044-81f5-49e4-9c8c-19a7b8b87f15&quot;,&quot;properties&quot;:{&quot;noteIndex&quot;:0},&quot;isEdited&quot;:false,&quot;manualOverride&quot;:{&quot;isManuallyOverridden&quot;:false,&quot;citeprocText&quot;:&quot;[4]&quot;,&quot;manualOverrideText&quot;:&quot;&quot;},&quot;citationTag&quot;:&quot;MENDELEY_CITATION_v3_eyJjaXRhdGlvbklEIjoiTUVOREVMRVlfQ0lUQVRJT05fMTExMmYwNDQtODFmNS00OWU0LTljOGMtMTlhN2I4Yjg3ZjE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3d227694-64bc-46b5-906c-38a4753ead18&quot;,&quot;properties&quot;:{&quot;noteIndex&quot;:0},&quot;isEdited&quot;:false,&quot;manualOverride&quot;:{&quot;isManuallyOverridden&quot;:false,&quot;citeprocText&quot;:&quot;[5]&quot;,&quot;manualOverrideText&quot;:&quot;&quot;},&quot;citationTag&quot;:&quot;MENDELEY_CITATION_v3_eyJjaXRhdGlvbklEIjoiTUVOREVMRVlfQ0lUQVRJT05fM2QyMjc2OTQtNjRiYy00NmI1LTkwNmMtMzhhNDc1M2VhZDE4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e530347c-7264-4289-bd64-203a146e4a32&quot;,&quot;properties&quot;:{&quot;noteIndex&quot;:0},&quot;isEdited&quot;:false,&quot;manualOverride&quot;:{&quot;isManuallyOverridden&quot;:false,&quot;citeprocText&quot;:&quot;[7]&quot;,&quot;manualOverrideText&quot;:&quot;&quot;},&quot;citationTag&quot;:&quot;MENDELEY_CITATION_v3_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&quot;,&quot;citationItems&quot;:[{&quot;id&quot;:&quot;424758cf-f24a-3182-8837-a114e9ae63f4&quot;,&quot;itemData&quot;:{&quot;type&quot;:&quot;article-journal&quot;,&quot;id&quot;:&quot;424758cf-f24a-3182-8837-a114e9ae63f4&quot;,&quot;title&quot;:&quot;Requirements engineering challenges and practices in large-scale agile system development&quot;,&quot;author&quot;:[{&quot;family&quot;:&quot;Kasauli&quot;,&quot;given&quot;:&quot;Rashidah&quot;,&quot;parse-names&quot;:false,&quot;dropping-particle&quot;:&quot;&quot;,&quot;non-dropping-particle&quot;:&quot;&quot;},{&quot;family&quot;:&quot;Knauss&quot;,&quot;given&quot;:&quot;Eric&quot;,&quot;parse-names&quot;:false,&quot;dropping-particle&quot;:&quot;&quot;,&quot;non-dropping-particle&quot;:&quot;&quot;},{&quot;family&quot;:&quot;Horkoff&quot;,&quot;given&quot;:&quot;Jennifer&quot;,&quot;parse-names&quot;:false,&quot;dropping-particle&quot;:&quot;&quot;,&quot;non-dropping-particle&quot;:&quot;&quot;},{&quot;family&quot;:&quot;Liebel&quot;,&quot;given&quot;:&quot;Grischa&quot;,&quot;parse-names&quot;:false,&quot;dropping-particle&quot;:&quot;&quot;,&quot;non-dropping-particle&quot;:&quot;&quot;},{&quot;family&quot;:&quot;Oliveira Neto&quot;,&quot;given&quot;:&quot;Francisco Gomes&quot;,&quot;parse-names&quot;:false,&quot;dropping-particle&quot;:&quot;&quot;,&quot;non-dropping-particle&quot;:&quot;de&quot;}],&quot;container-title&quot;:&quot;Journal of Systems and Software&quot;,&quot;DOI&quot;:&quot;10.1016/j.jss.2020.110851&quot;,&quot;ISSN&quot;:&quot;01641212&quot;,&quot;issued&quot;:{&quot;date-parts&quot;:[[2021,2]]},&quot;page&quot;:&quot;110851&quot;,&quot;volume&quot;:&quot;172&quot;,&quot;container-title-short&quot;:&quot;&quot;},&quot;isTemporary&quot;:false,&quot;suppress-author&quot;:false,&quot;composite&quot;:false,&quot;author-only&quot;:false}]},{&quot;citationID&quot;:&quot;MENDELEY_CITATION_b41b5780-78e4-4613-864f-8e580b03e388&quot;,&quot;properties&quot;:{&quot;noteIndex&quot;:0},&quot;isEdited&quot;:false,&quot;manualOverride&quot;:{&quot;isManuallyOverridden&quot;:false,&quot;citeprocText&quot;:&quot;[8]&quot;,&quot;manualOverrideText&quot;:&quot;&quot;},&quot;citationTag&quot;:&quot;MENDELEY_CITATION_v3_eyJjaXRhdGlvbklEIjoiTUVOREVMRVlfQ0lUQVRJT05fYjQxYjU3ODAtNzhlNC00NjEzLTg2NGYtOGU1ODBiMDNlMzg4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quot;,&quot;citationItems&quot;:[{&quot;id&quot;:&quot;7a1d3809-5a2a-3ae2-9258-8df4dfc1852a&quot;,&quot;itemData&quot;:{&quot;type&quot;:&quot;article-journal&quot;,&quot;id&quot;:&quot;7a1d3809-5a2a-3ae2-9258-8df4dfc1852a&quot;,&quot;title&quot;:&quot;Requirement Engineering Challenges in Agile Software Development&quot;,&quot;author&quot;:[{&quot;family&quot;:&quot;Rasheed&quot;,&quot;given&quot;:&quot;Aqsa&quot;,&quot;parse-names&quot;:false,&quot;dropping-particle&quot;:&quot;&quot;,&quot;non-dropping-particle&quot;:&quot;&quot;},{&quot;family&quot;:&quot;Zafar&quot;,&quot;given&quot;:&quot;Bushra&quot;,&quot;parse-names&quot;:false,&quot;dropping-particle&quot;:&quot;&quot;,&quot;non-dropping-particle&quot;:&quot;&quot;},{&quot;family&quot;:&quot;Shehryar&quot;,&quot;given&quot;:&quot;Tehmina&quot;,&quot;parse-names&quot;:false,&quot;dropping-particle&quot;:&quot;&quot;,&quot;non-dropping-particle&quot;:&quot;&quot;},{&quot;family&quot;:&quot;Aslam&quot;,&quot;given&quot;:&quot;Naila Aiman&quot;,&quot;parse-names&quot;:false,&quot;dropping-particle&quot;:&quot;&quot;,&quot;non-dropping-particle&quot;:&quot;&quot;},{&quot;family&quot;:&quot;Sajid&quot;,&quot;given&quot;:&quot;Muhammad&quot;,&quot;parse-names&quot;:false,&quot;dropping-particle&quot;:&quot;&quot;,&quot;non-dropping-particle&quot;:&quot;&quot;},{&quot;family&quot;:&quot;Ali&quot;,&quot;given&quot;:&quot;Nouman&quot;,&quot;parse-names&quot;:false,&quot;dropping-particle&quot;:&quot;&quot;,&quot;non-dropping-particle&quot;:&quot;&quot;},{&quot;family&quot;:&quot;Dar&quot;,&quot;given&quot;:&quot;Saadat Hanif&quot;,&quot;parse-names&quot;:false,&quot;dropping-particle&quot;:&quot;&quot;,&quot;non-dropping-particle&quot;:&quot;&quot;},{&quot;family&quot;:&quot;Khalid&quot;,&quot;given&quot;:&quot;Samina&quot;,&quot;parse-names&quot;:false,&quot;dropping-particle&quot;:&quot;&quot;,&quot;non-dropping-particle&quot;:&quot;&quot;}],&quot;container-title&quot;:&quot;Mathematical Problems in Engineering&quot;,&quot;container-title-short&quot;:&quot;Math. Probl. Eng.&quot;,&quot;DOI&quot;:&quot;10.1155/2021/6696695&quot;,&quot;ISSN&quot;:&quot;1563-5147&quot;,&quot;issued&quot;:{&quot;date-parts&quot;:[[2021,5,8]]},&quot;page&quot;:&quot;1-18&quot;,&quot;abstract&quot;:&quot;&lt;p&gt;Agile software development has large success rate due to its benefits and promising nature but natively where the size of the project is small. Requirement engineering (RE) is crucial as in each software development life cycle, “Requirements” play a vital role. Though agile provides values to customer’s business needs, changing requirement, and interaction, we also have to face impediments in agile, many of which are related to requirement challenges. This article aims to find out the challenges being faced during requirement engineering of agile projects. Many research studies have been conducted on requirement challenges which are somehow biased, no suggestions are given to improve the agile development process, and the research does not highlight large-scale agile development challenges. Hence, this article covers all the challenges discussed above and presents a comprehensive overview of agile models from requirement engineering perspective. The findings and results can be very helpful for software industry to improve development process as well as for researchers who want to work further in this direction.&lt;/p&gt;&quot;,&quot;volume&quot;:&quot;2021&quot;},&quot;isTemporary&quot;:false,&quot;suppress-author&quot;:false,&quot;composite&quot;:false,&quot;author-only&quot;:false}]},{&quot;citationID&quot;:&quot;MENDELEY_CITATION_7f907486-4144-4fb5-b70c-53c78eb18a05&quot;,&quot;properties&quot;:{&quot;noteIndex&quot;:0},&quot;isEdited&quot;:false,&quot;manualOverride&quot;:{&quot;isManuallyOverridden&quot;:false,&quot;citeprocText&quot;:&quot;[1]&quot;,&quot;manualOverrideText&quot;:&quot;&quot;},&quot;citationTag&quot;:&quot;MENDELEY_CITATION_v3_eyJjaXRhdGlvbklEIjoiTUVOREVMRVlfQ0lUQVRJT05fN2Y5MDc0ODYtNDE0NC00ZmI1LWI3MGMtNTNjNzhlYjE4YTA1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6cbbbc54-21c6-4715-8084-493c603f8a0a&quot;,&quot;properties&quot;:{&quot;noteIndex&quot;:0},&quot;isEdited&quot;:false,&quot;manualOverride&quot;:{&quot;isManuallyOverridden&quot;:false,&quot;citeprocText&quot;:&quot;[3]&quot;,&quot;manualOverrideText&quot;:&quot;&quot;},&quot;citationTag&quot;:&quot;MENDELEY_CITATION_v3_eyJjaXRhdGlvbklEIjoiTUVOREVMRVlfQ0lUQVRJT05fNmNiYmJjNTQtMjFjNi00NzE1LTgwODQtNDkzYzYwM2Y4YTBh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640a5f01-4b82-4c67-9b61-899f74b16572&quot;,&quot;properties&quot;:{&quot;noteIndex&quot;:0},&quot;isEdited&quot;:false,&quot;manualOverride&quot;:{&quot;isManuallyOverridden&quot;:false,&quot;citeprocText&quot;:&quot;[5]&quot;,&quot;manualOverrideText&quot;:&quot;&quot;},&quot;citationTag&quot;:&quot;MENDELEY_CITATION_v3_eyJjaXRhdGlvbklEIjoiTUVOREVMRVlfQ0lUQVRJT05fNjQwYTVmMDEtNGI4Mi00YzY3LTliNjEtODk5Zjc0YjE2NTcy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47bb45aa-8690-44ec-a2c1-ac75f2057b4f&quot;,&quot;properties&quot;:{&quot;noteIndex&quot;:0},&quot;isEdited&quot;:false,&quot;manualOverride&quot;:{&quot;isManuallyOverridden&quot;:false,&quot;citeprocText&quot;:&quot;[6]&quot;,&quot;manualOverrideText&quot;:&quot;&quot;},&quot;citationTag&quot;:&quot;MENDELEY_CITATION_v3_eyJjaXRhdGlvbklEIjoiTUVOREVMRVlfQ0lUQVRJT05fNDdiYjQ1YWEtODY5MC00NGVjLWEyYzEtYWM3NWYyMDU3YjRm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ID&quot;:&quot;MENDELEY_CITATION_db4df855-aab8-4cec-9cc3-25ff239582c4&quot;,&quot;properties&quot;:{&quot;noteIndex&quot;:0},&quot;isEdited&quot;:false,&quot;manualOverride&quot;:{&quot;isManuallyOverridden&quot;:false,&quot;citeprocText&quot;:&quot;[8]&quot;,&quot;manualOverrideText&quot;:&quot;&quot;},&quot;citationTag&quot;:&quot;MENDELEY_CITATION_v3_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&quot;,&quot;citationItems&quot;:[{&quot;id&quot;:&quot;7a1d3809-5a2a-3ae2-9258-8df4dfc1852a&quot;,&quot;itemData&quot;:{&quot;type&quot;:&quot;article-journal&quot;,&quot;id&quot;:&quot;7a1d3809-5a2a-3ae2-9258-8df4dfc1852a&quot;,&quot;title&quot;:&quot;Requirement Engineering Challenges in Agile Software Development&quot;,&quot;author&quot;:[{&quot;family&quot;:&quot;Rasheed&quot;,&quot;given&quot;:&quot;Aqsa&quot;,&quot;parse-names&quot;:false,&quot;dropping-particle&quot;:&quot;&quot;,&quot;non-dropping-particle&quot;:&quot;&quot;},{&quot;family&quot;:&quot;Zafar&quot;,&quot;given&quot;:&quot;Bushra&quot;,&quot;parse-names&quot;:false,&quot;dropping-particle&quot;:&quot;&quot;,&quot;non-dropping-particle&quot;:&quot;&quot;},{&quot;family&quot;:&quot;Shehryar&quot;,&quot;given&quot;:&quot;Tehmina&quot;,&quot;parse-names&quot;:false,&quot;dropping-particle&quot;:&quot;&quot;,&quot;non-dropping-particle&quot;:&quot;&quot;},{&quot;family&quot;:&quot;Aslam&quot;,&quot;given&quot;:&quot;Naila Aiman&quot;,&quot;parse-names&quot;:false,&quot;dropping-particle&quot;:&quot;&quot;,&quot;non-dropping-particle&quot;:&quot;&quot;},{&quot;family&quot;:&quot;Sajid&quot;,&quot;given&quot;:&quot;Muhammad&quot;,&quot;parse-names&quot;:false,&quot;dropping-particle&quot;:&quot;&quot;,&quot;non-dropping-particle&quot;:&quot;&quot;},{&quot;family&quot;:&quot;Ali&quot;,&quot;given&quot;:&quot;Nouman&quot;,&quot;parse-names&quot;:false,&quot;dropping-particle&quot;:&quot;&quot;,&quot;non-dropping-particle&quot;:&quot;&quot;},{&quot;family&quot;:&quot;Dar&quot;,&quot;given&quot;:&quot;Saadat Hanif&quot;,&quot;parse-names&quot;:false,&quot;dropping-particle&quot;:&quot;&quot;,&quot;non-dropping-particle&quot;:&quot;&quot;},{&quot;family&quot;:&quot;Khalid&quot;,&quot;given&quot;:&quot;Samina&quot;,&quot;parse-names&quot;:false,&quot;dropping-particle&quot;:&quot;&quot;,&quot;non-dropping-particle&quot;:&quot;&quot;}],&quot;container-title&quot;:&quot;Mathematical Problems in Engineering&quot;,&quot;container-title-short&quot;:&quot;Math. Probl. Eng.&quot;,&quot;DOI&quot;:&quot;10.1155/2021/6696695&quot;,&quot;ISSN&quot;:&quot;1563-5147&quot;,&quot;issued&quot;:{&quot;date-parts&quot;:[[2021,5,8]]},&quot;page&quot;:&quot;1-18&quot;,&quot;abstract&quot;:&quot;&lt;p&gt;Agile software development has large success rate due to its benefits and promising nature but natively where the size of the project is small. Requirement engineering (RE) is crucial as in each software development life cycle, “Requirements” play a vital role. Though agile provides values to customer’s business needs, changing requirement, and interaction, we also have to face impediments in agile, many of which are related to requirement challenges. This article aims to find out the challenges being faced during requirement engineering of agile projects. Many research studies have been conducted on requirement challenges which are somehow biased, no suggestions are given to improve the agile development process, and the research does not highlight large-scale agile development challenges. Hence, this article covers all the challenges discussed above and presents a comprehensive overview of agile models from requirement engineering perspective. The findings and results can be very helpful for software industry to improve development process as well as for researchers who want to work further in this direction.&lt;/p&gt;&quot;,&quot;volume&quot;:&quot;2021&quot;},&quot;isTemporary&quot;:false,&quot;suppress-author&quot;:false,&quot;composite&quot;:false,&quot;author-only&quot;:false}]},{&quot;citationID&quot;:&quot;MENDELEY_CITATION_2a6ee5c9-3bd2-4301-a29b-6a472a0c4fb6&quot;,&quot;properties&quot;:{&quot;noteIndex&quot;:0},&quot;isEdited&quot;:false,&quot;manualOverride&quot;:{&quot;isManuallyOverridden&quot;:false,&quot;citeprocText&quot;:&quot;[1]&quot;,&quot;manualOverrideText&quot;:&quot;&quot;},&quot;citationTag&quot;:&quot;MENDELEY_CITATION_v3_eyJjaXRhdGlvbklEIjoiTUVOREVMRVlfQ0lUQVRJT05fMmE2ZWU1YzktM2JkMi00MzAxLWEyOWItNmE0NzJhMGM0ZmI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e8803e5b-07ca-40a6-b31a-fe3c379dec2e&quot;,&quot;properties&quot;:{&quot;noteIndex&quot;:0},&quot;isEdited&quot;:false,&quot;manualOverride&quot;:{&quot;isManuallyOverridden&quot;:false,&quot;citeprocText&quot;:&quot;[3]&quot;,&quot;manualOverrideText&quot;:&quot;&quot;},&quot;citationTag&quot;:&quot;MENDELEY_CITATION_v3_eyJjaXRhdGlvbklEIjoiTUVOREVMRVlfQ0lUQVRJT05fZTg4MDNlNWItMDdjYS00MGE2LWIzMWEtZmUzYzM3OWRlYzJl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d012f186-1043-4528-855b-6eda2456ed0e&quot;,&quot;properties&quot;:{&quot;noteIndex&quot;:0},&quot;isEdited&quot;:false,&quot;manualOverride&quot;:{&quot;isManuallyOverridden&quot;:false,&quot;citeprocText&quot;:&quot;[4]&quot;,&quot;manualOverrideText&quot;:&quot;&quot;},&quot;citationTag&quot;:&quot;MENDELEY_CITATION_v3_eyJjaXRhdGlvbklEIjoiTUVOREVMRVlfQ0lUQVRJT05fZDAxMmYxODYtMTA0My00NTI4LTg1NWItNmVkYTI0NTZlZDBl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948d2c02-9960-4950-b15f-f16777a40aad&quot;,&quot;properties&quot;:{&quot;noteIndex&quot;:0},&quot;isEdited&quot;:false,&quot;manualOverride&quot;:{&quot;isManuallyOverridden&quot;:false,&quot;citeprocText&quot;:&quot;[5]&quot;,&quot;manualOverrideText&quot;:&quot;&quot;},&quot;citationTag&quot;:&quot;MENDELEY_CITATION_v3_eyJjaXRhdGlvbklEIjoiTUVOREVMRVlfQ0lUQVRJT05fOTQ4ZDJjMDItOTk2MC00OTUwLWIxNWYtZjE2Nzc3YTQwYWFk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9eacd499-0c8c-4153-a4a7-1628703a4974&quot;,&quot;properties&quot;:{&quot;noteIndex&quot;:0},&quot;isEdited&quot;:false,&quot;manualOverride&quot;:{&quot;isManuallyOverridden&quot;:false,&quot;citeprocText&quot;:&quot;[6]&quot;,&quot;manualOverrideText&quot;:&quot;&quot;},&quot;citationTag&quot;:&quot;MENDELEY_CITATION_v3_eyJjaXRhdGlvbklEIjoiTUVOREVMRVlfQ0lUQVRJT05fOWVhY2Q0OTktMGM4Yy00MTUzLWE0YTctMTYyODcwM2E0OTc0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quot;citationID&quot;:&quot;MENDELEY_CITATION_893bfc3c-0ae7-4749-b3da-9862e548f50c&quot;,&quot;properties&quot;:{&quot;noteIndex&quot;:0},&quot;isEdited&quot;:false,&quot;manualOverride&quot;:{&quot;isManuallyOverridden&quot;:false,&quot;citeprocText&quot;:&quot;[1]&quot;,&quot;manualOverrideText&quot;:&quot;&quot;},&quot;citationTag&quot;:&quot;MENDELEY_CITATION_v3_eyJjaXRhdGlvbklEIjoiTUVOREVMRVlfQ0lUQVRJT05fODkzYmZjM2MtMGFlNy00NzQ5LWIzZGEtOTg2MmU1NDhmNTB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ba963a3d-1835-458a-abd9-f999c9824684&quot;,&quot;properties&quot;:{&quot;noteIndex&quot;:0},&quot;isEdited&quot;:false,&quot;manualOverride&quot;:{&quot;isManuallyOverridden&quot;:false,&quot;citeprocText&quot;:&quot;[3]&quot;,&quot;manualOverrideText&quot;:&quot;&quot;},&quot;citationTag&quot;:&quot;MENDELEY_CITATION_v3_eyJjaXRhdGlvbklEIjoiTUVOREVMRVlfQ0lUQVRJT05fYmE5NjNhM2QtMTgzNS00NThhLWFiZDktZjk5OWM5ODI0Njg0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3310f794-b11c-444e-8039-20449006fd8a&quot;,&quot;properties&quot;:{&quot;noteIndex&quot;:0},&quot;isEdited&quot;:false,&quot;manualOverride&quot;:{&quot;isManuallyOverridden&quot;:false,&quot;citeprocText&quot;:&quot;[4]&quot;,&quot;manualOverrideText&quot;:&quot;&quot;},&quot;citationTag&quot;:&quot;MENDELEY_CITATION_v3_eyJjaXRhdGlvbklEIjoiTUVOREVMRVlfQ0lUQVRJT05fMzMxMGY3OTQtYjExYy00NDRlLTgwMzktMjA0NDkwMDZmZDhh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09cbbccb-ce28-453a-bb04-b87888383abf&quot;,&quot;properties&quot;:{&quot;noteIndex&quot;:0},&quot;isEdited&quot;:false,&quot;manualOverride&quot;:{&quot;isManuallyOverridden&quot;:false,&quot;citeprocText&quot;:&quot;[1]&quot;,&quot;manualOverrideText&quot;:&quot;&quot;},&quot;citationTag&quot;:&quot;MENDELEY_CITATION_v3_eyJjaXRhdGlvbklEIjoiTUVOREVMRVlfQ0lUQVRJT05fMDljYmJjY2ItY2UyOC00NTNhLWJiMDQtYjg3ODg4MzgzYWJm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380e9670-1ac4-4246-ae90-aa7d7ba440c6&quot;,&quot;properties&quot;:{&quot;noteIndex&quot;:0},&quot;isEdited&quot;:false,&quot;manualOverride&quot;:{&quot;isManuallyOverridden&quot;:false,&quot;citeprocText&quot;:&quot;[4]&quot;,&quot;manualOverrideText&quot;:&quot;&quot;},&quot;citationTag&quot;:&quot;MENDELEY_CITATION_v3_eyJjaXRhdGlvbklEIjoiTUVOREVMRVlfQ0lUQVRJT05fMzgwZTk2NzAtMWFjNC00MjQ2LWFlOTAtYWE3ZDdiYTQ0MGM2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63b1fb38-163e-418e-a7fc-06d0ae06872f&quot;,&quot;properties&quot;:{&quot;noteIndex&quot;:0},&quot;isEdited&quot;:false,&quot;manualOverride&quot;:{&quot;isManuallyOverridden&quot;:false,&quot;citeprocText&quot;:&quot;[5]&quot;,&quot;manualOverrideText&quot;:&quot;&quot;},&quot;citationTag&quot;:&quot;MENDELEY_CITATION_v3_eyJjaXRhdGlvbklEIjoiTUVOREVMRVlfQ0lUQVRJT05fNjNiMWZiMzgtMTYzZS00MThlLWE3ZmMtMDZkMGFlMDY4NzJm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f08c796d-23dd-46a0-9077-c4941e558805&quot;,&quot;properties&quot;:{&quot;noteIndex&quot;:0},&quot;isEdited&quot;:false,&quot;manualOverride&quot;:{&quot;isManuallyOverridden&quot;:false,&quot;citeprocText&quot;:&quot;[6]&quot;,&quot;manualOverrideText&quot;:&quot;&quot;},&quot;citationTag&quot;:&quot;MENDELEY_CITATION_v3_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&quot;,&quot;citationItems&quot;:[{&quot;id&quot;:&quot;4e92d380-a035-3bc2-beec-f3f27c2afc49&quot;,&quot;itemData&quot;:{&quot;type&quot;:&quot;article-journal&quot;,&quot;id&quot;:&quot;4e92d380-a035-3bc2-beec-f3f27c2afc49&quot;,&quot;title&quot;:&quot;Hybrid Project Management between Traditional Software Development Lifecycle and Agile Based Product Development for Future Sustainability&quot;,&quot;author&quot;:[{&quot;family&quot;:&quot;Leong&quot;,&quot;given&quot;:&quot;Jason&quot;,&quot;parse-names&quot;:false,&quot;dropping-particle&quot;:&quot;&quot;,&quot;non-dropping-particle&quot;:&quot;&quot;},{&quot;family&quot;:&quot;May Yee&quot;,&quot;given&quot;:&quot;Kiu&quot;,&quot;parse-names&quot;:false,&quot;dropping-particle&quot;:&quot;&quot;,&quot;non-dropping-particle&quot;:&quot;&quot;},{&quot;family&quot;:&quot;Baitsegi&quot;,&quot;given&quot;:&quot;Onalethata&quot;,&quot;parse-names&quot;:false,&quot;dropping-particle&quot;:&quot;&quot;,&quot;non-dropping-particle&quot;:&quot;&quot;},{&quot;family&quot;:&quot;Palanisamy&quot;,&quot;given&quot;:&quot;Lingesvaran&quot;,&quot;parse-names&quot;:false,&quot;dropping-particle&quot;:&quot;&quot;,&quot;non-dropping-particle&quot;:&quot;&quot;},{&quot;family&quot;:&quot;Ramasamy&quot;,&quot;given&quot;:&quot;R. Kanesaraj&quot;,&quot;parse-names&quot;:false,&quot;dropping-particle&quot;:&quot;&quot;,&quot;non-dropping-particle&quot;:&quot;&quot;}],&quot;container-title&quot;:&quot;Sustainability&quot;,&quot;container-title-short&quot;:&quot;Sustainability&quot;,&quot;DOI&quot;:&quot;10.3390/su15021121&quot;,&quot;ISSN&quot;:&quot;2071-1050&quot;,&quot;issued&quot;:{&quot;date-parts&quot;:[[2023,1,6]]},&quot;page&quot;:&quot;1121&quot;,&quot;abstract&quot;:&quot;&lt;p&g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lt;/p&gt;&quot;,&quot;issue&quot;:&quot;2&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2</Pages>
  <Words>533</Words>
  <Characters>2937</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1</cp:revision>
  <dcterms:created xsi:type="dcterms:W3CDTF">2026-05-16T21:48:00Z</dcterms:created>
  <dcterms:modified xsi:type="dcterms:W3CDTF">2026-05-16T21:54:00Z</dcterms:modified>
</cp:coreProperties>
</file>