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6BAF" w14:textId="6DF878DD" w:rsidR="00794B84" w:rsidRDefault="00CB60A4" w:rsidP="001F23AF">
      <w:r>
        <w:t>Aritmética binaria</w:t>
      </w:r>
    </w:p>
    <w:p w14:paraId="6EADBAA5" w14:textId="369FE595" w:rsidR="00794B84" w:rsidRDefault="00794B84" w:rsidP="00794B84">
      <w:pPr>
        <w:jc w:val="both"/>
      </w:pPr>
      <w:r>
        <w:t xml:space="preserve">Para </w:t>
      </w:r>
      <w:proofErr w:type="spellStart"/>
      <w:r>
        <w:t>Roero</w:t>
      </w:r>
      <w:proofErr w:type="spellEnd"/>
      <w:r>
        <w:t xml:space="preserve"> y Luciano (2021), la aritmética binaria representa un punto de encuentro con las matemáticas, filosofía y tecnología, dado que </w:t>
      </w:r>
      <w:r w:rsidRPr="00794B84">
        <w:t>Gottfried Wilhelm</w:t>
      </w:r>
      <w:r>
        <w:t xml:space="preserve"> Leibniz</w:t>
      </w:r>
      <w:r>
        <w:t xml:space="preserve"> formuló el sistema binario </w:t>
      </w:r>
      <w:r>
        <w:t>como una forma lógica y universal de representar los números</w:t>
      </w:r>
      <w:r>
        <w:t xml:space="preserve">. </w:t>
      </w:r>
      <w:r w:rsidRPr="00794B84">
        <w:t xml:space="preserve">Además, </w:t>
      </w:r>
      <w:r>
        <w:t>habla</w:t>
      </w:r>
      <w:r w:rsidRPr="00794B84">
        <w:t xml:space="preserve"> cómo Giuseppe Peano, siglos después, </w:t>
      </w:r>
      <w:r w:rsidR="001F23AF">
        <w:t>toma</w:t>
      </w:r>
      <w:r w:rsidRPr="00794B84">
        <w:t xml:space="preserve"> estas ideas y las aplica a la taquigrafía, construyendo un sistema que une lógica binaria, lenguaje y técnica mecánica</w:t>
      </w:r>
      <w:r w:rsidR="001F23AF">
        <w:t xml:space="preserve"> </w:t>
      </w:r>
      <w:sdt>
        <w:sdtPr>
          <w:rPr>
            <w:color w:val="000000"/>
          </w:rPr>
          <w:tag w:val="MENDELEY_CITATION_v3_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"/>
          <w:id w:val="-1297211431"/>
          <w:placeholder>
            <w:docPart w:val="DefaultPlaceholder_-1854013440"/>
          </w:placeholder>
        </w:sdtPr>
        <w:sdtContent>
          <w:r w:rsidR="004E7B82" w:rsidRPr="004E7B82">
            <w:rPr>
              <w:color w:val="000000"/>
            </w:rPr>
            <w:t>[1]</w:t>
          </w:r>
        </w:sdtContent>
      </w:sdt>
      <w:r w:rsidR="001F23AF">
        <w:t>.</w:t>
      </w:r>
    </w:p>
    <w:p w14:paraId="5FDF0228" w14:textId="49917255" w:rsidR="001F23AF" w:rsidRDefault="001F23AF" w:rsidP="00794B84">
      <w:pPr>
        <w:jc w:val="both"/>
      </w:pPr>
      <w:r>
        <w:t xml:space="preserve">En cambio, </w:t>
      </w:r>
      <w:proofErr w:type="spellStart"/>
      <w:r w:rsidRPr="001F23AF">
        <w:t>Natarajan</w:t>
      </w:r>
      <w:proofErr w:type="spellEnd"/>
      <w:r w:rsidRPr="001F23AF">
        <w:t xml:space="preserve"> et al.</w:t>
      </w:r>
      <w:r w:rsidRPr="001F23AF">
        <w:t xml:space="preserve"> </w:t>
      </w:r>
      <w:r w:rsidRPr="001F23AF">
        <w:t xml:space="preserve">(2020) </w:t>
      </w:r>
      <w:r>
        <w:t xml:space="preserve">habla </w:t>
      </w:r>
      <w:r w:rsidR="002A4243">
        <w:t>de</w:t>
      </w:r>
      <w:r w:rsidR="002A4243" w:rsidRPr="001F23AF">
        <w:t>l</w:t>
      </w:r>
      <w:r w:rsidRPr="001F23AF">
        <w:t xml:space="preserve"> papel funcional de la aritmética binaria en la electrónica digital. Describe cómo operaciones como suma o resta</w:t>
      </w:r>
      <w:r>
        <w:t xml:space="preserve">, multiplicación y </w:t>
      </w:r>
      <w:r>
        <w:t xml:space="preserve">división </w:t>
      </w:r>
      <w:r w:rsidRPr="001F23AF">
        <w:t>se</w:t>
      </w:r>
      <w:r w:rsidRPr="001F23AF">
        <w:t xml:space="preserve"> ejecutan mediante circuitos como los sumadores binarios, y destaca el uso del complemento a dos para representar números negativos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"/>
          <w:id w:val="679777875"/>
          <w:placeholder>
            <w:docPart w:val="DefaultPlaceholder_-1854013440"/>
          </w:placeholder>
        </w:sdtPr>
        <w:sdtContent>
          <w:r w:rsidR="004E7B82" w:rsidRPr="004E7B82">
            <w:rPr>
              <w:color w:val="000000"/>
            </w:rPr>
            <w:t>[2]</w:t>
          </w:r>
        </w:sdtContent>
      </w:sdt>
      <w:r>
        <w:t>.</w:t>
      </w:r>
    </w:p>
    <w:p w14:paraId="070813AC" w14:textId="7DEB1C85" w:rsidR="001F23AF" w:rsidRDefault="002A4243" w:rsidP="00794B84">
      <w:pPr>
        <w:jc w:val="both"/>
      </w:pPr>
      <w:r w:rsidRPr="002A4243">
        <w:t xml:space="preserve">Chang </w:t>
      </w:r>
      <w:r>
        <w:t>et al.</w:t>
      </w:r>
      <w:r w:rsidRPr="002A4243">
        <w:t xml:space="preserve"> (2021) señalan que, incluso con los avances </w:t>
      </w:r>
      <w:r>
        <w:t xml:space="preserve">que se ha tenido </w:t>
      </w:r>
      <w:r w:rsidRPr="002A4243">
        <w:t>de la computación cuántica, los principios binarios siguen siendo</w:t>
      </w:r>
      <w:r>
        <w:t xml:space="preserve"> importantes y</w:t>
      </w:r>
      <w:r w:rsidRPr="002A4243">
        <w:t xml:space="preserve"> fundamentales. A través de puertas cuánticas que reproducen funciones binarias, se demuestra que la lógica binaria no solo tiene un origen histórico y un papel técnico, conserva una presencia activa en las tecnologías más innovadoras y </w:t>
      </w:r>
      <w:r>
        <w:t>cambios</w:t>
      </w:r>
      <w:r w:rsidRPr="002A4243">
        <w:t xml:space="preserve"> de la actualidad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"/>
          <w:id w:val="-1981987062"/>
          <w:placeholder>
            <w:docPart w:val="DefaultPlaceholder_-1854013440"/>
          </w:placeholder>
        </w:sdtPr>
        <w:sdtContent>
          <w:r w:rsidR="004E7B82" w:rsidRPr="004E7B82">
            <w:rPr>
              <w:color w:val="000000"/>
            </w:rPr>
            <w:t>[3]</w:t>
          </w:r>
        </w:sdtContent>
      </w:sdt>
      <w:r>
        <w:t>.</w:t>
      </w:r>
    </w:p>
    <w:p w14:paraId="089CD4BB" w14:textId="77777777" w:rsidR="002A4243" w:rsidRDefault="002A4243" w:rsidP="00794B84">
      <w:pPr>
        <w:jc w:val="both"/>
      </w:pPr>
    </w:p>
    <w:p w14:paraId="4F50820D" w14:textId="77777777" w:rsidR="002A4243" w:rsidRDefault="002A4243">
      <w:pPr>
        <w:autoSpaceDE w:val="0"/>
        <w:autoSpaceDN w:val="0"/>
        <w:ind w:left="640" w:hanging="640"/>
        <w:divId w:val="1389499801"/>
        <w:rPr>
          <w:lang w:val="en-US"/>
        </w:rPr>
      </w:pPr>
      <w:r>
        <w:t>Referencias.</w:t>
      </w:r>
      <w:r>
        <w:br/>
      </w:r>
    </w:p>
    <w:sdt>
      <w:sdtPr>
        <w:rPr>
          <w:color w:val="000000"/>
          <w:lang w:val="en-US"/>
        </w:rPr>
        <w:tag w:val="MENDELEY_BIBLIOGRAPHY"/>
        <w:id w:val="2004555384"/>
        <w:placeholder>
          <w:docPart w:val="DefaultPlaceholder_-1854013440"/>
        </w:placeholder>
      </w:sdtPr>
      <w:sdtContent>
        <w:p w14:paraId="6963E799" w14:textId="77777777" w:rsidR="004E7B82" w:rsidRPr="004E7B82" w:rsidRDefault="004E7B82">
          <w:pPr>
            <w:autoSpaceDE w:val="0"/>
            <w:autoSpaceDN w:val="0"/>
            <w:ind w:hanging="640"/>
            <w:divId w:val="159782598"/>
            <w:rPr>
              <w:rFonts w:eastAsia="Times New Roman"/>
              <w:kern w:val="0"/>
              <w:lang w:val="en-US"/>
              <w14:ligatures w14:val="none"/>
            </w:rPr>
          </w:pPr>
          <w:r w:rsidRPr="004E7B82">
            <w:rPr>
              <w:rFonts w:eastAsia="Times New Roman"/>
              <w:lang w:val="en-US"/>
            </w:rPr>
            <w:t>[1]</w:t>
          </w:r>
          <w:r w:rsidRPr="004E7B82">
            <w:rPr>
              <w:rFonts w:eastAsia="Times New Roman"/>
              <w:lang w:val="en-US"/>
            </w:rPr>
            <w:tab/>
            <w:t xml:space="preserve">C. S. Roero and E. Luciano, </w:t>
          </w:r>
          <w:r w:rsidRPr="004E7B82">
            <w:rPr>
              <w:rFonts w:eastAsia="Times New Roman"/>
              <w:i/>
              <w:iCs/>
              <w:lang w:val="en-US"/>
            </w:rPr>
            <w:t>Dalla numerazione binaria alle macchine</w:t>
          </w:r>
          <w:r w:rsidRPr="004E7B82">
            <w:rPr>
              <w:rFonts w:eastAsia="Times New Roman"/>
              <w:lang w:val="en-US"/>
            </w:rPr>
            <w:t>, vol. 32. doi: 10.5281/zenodo.5838199.</w:t>
          </w:r>
        </w:p>
        <w:p w14:paraId="38B8CD2C" w14:textId="77777777" w:rsidR="004E7B82" w:rsidRPr="004E7B82" w:rsidRDefault="004E7B82">
          <w:pPr>
            <w:autoSpaceDE w:val="0"/>
            <w:autoSpaceDN w:val="0"/>
            <w:ind w:hanging="640"/>
            <w:divId w:val="502160734"/>
            <w:rPr>
              <w:rFonts w:eastAsia="Times New Roman"/>
              <w:lang w:val="en-US"/>
            </w:rPr>
          </w:pPr>
          <w:r w:rsidRPr="004E7B82">
            <w:rPr>
              <w:rFonts w:eastAsia="Times New Roman"/>
              <w:lang w:val="en-US"/>
            </w:rPr>
            <w:t>[2]</w:t>
          </w:r>
          <w:r w:rsidRPr="004E7B82">
            <w:rPr>
              <w:rFonts w:eastAsia="Times New Roman"/>
              <w:lang w:val="en-US"/>
            </w:rPr>
            <w:tab/>
            <w:t xml:space="preserve">D. Natarajan, </w:t>
          </w:r>
          <w:r w:rsidRPr="004E7B82">
            <w:rPr>
              <w:rFonts w:eastAsia="Times New Roman"/>
              <w:i/>
              <w:iCs/>
              <w:lang w:val="en-US"/>
            </w:rPr>
            <w:t>Fundamentals of Digital Electronics</w:t>
          </w:r>
          <w:r w:rsidRPr="004E7B82">
            <w:rPr>
              <w:rFonts w:eastAsia="Times New Roman"/>
              <w:lang w:val="en-US"/>
            </w:rPr>
            <w:t>, vol. 623. in Lecture Notes in Electrical Engineering, vol. 623. Cham: Springer International Publishing, 2020. doi: 10.1007/978-3-030-36196-9.</w:t>
          </w:r>
        </w:p>
        <w:p w14:paraId="24A3DCBD" w14:textId="77777777" w:rsidR="004E7B82" w:rsidRDefault="004E7B82">
          <w:pPr>
            <w:autoSpaceDE w:val="0"/>
            <w:autoSpaceDN w:val="0"/>
            <w:ind w:hanging="640"/>
            <w:divId w:val="734163408"/>
            <w:rPr>
              <w:rFonts w:eastAsia="Times New Roman"/>
            </w:rPr>
          </w:pPr>
          <w:r w:rsidRPr="004E7B82">
            <w:rPr>
              <w:rFonts w:eastAsia="Times New Roman"/>
              <w:lang w:val="en-US"/>
            </w:rPr>
            <w:t>[3]</w:t>
          </w:r>
          <w:r w:rsidRPr="004E7B82">
            <w:rPr>
              <w:rFonts w:eastAsia="Times New Roman"/>
              <w:lang w:val="en-US"/>
            </w:rPr>
            <w:tab/>
            <w:t xml:space="preserve">W.-L. Chang and A. V. Vasilakos, </w:t>
          </w:r>
          <w:r w:rsidRPr="004E7B82">
            <w:rPr>
              <w:rFonts w:eastAsia="Times New Roman"/>
              <w:i/>
              <w:iCs/>
              <w:lang w:val="en-US"/>
            </w:rPr>
            <w:t>Fundamentals of Quantum Programming in IBM’s Quantum Computers</w:t>
          </w:r>
          <w:r w:rsidRPr="004E7B82">
            <w:rPr>
              <w:rFonts w:eastAsia="Times New Roman"/>
              <w:lang w:val="en-US"/>
            </w:rPr>
            <w:t xml:space="preserve">, vol. 81. in Studies in Big Data, vol. 81. </w:t>
          </w:r>
          <w:r>
            <w:rPr>
              <w:rFonts w:eastAsia="Times New Roman"/>
            </w:rPr>
            <w:t xml:space="preserve">Cham: Springer International Publishing, 2021.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10.1007/978-3-030-63583-1.</w:t>
          </w:r>
        </w:p>
        <w:p w14:paraId="416D9D08" w14:textId="3D580AA3" w:rsidR="002A4243" w:rsidRPr="002A4243" w:rsidRDefault="004E7B82" w:rsidP="00794B84">
          <w:pPr>
            <w:jc w:val="both"/>
            <w:rPr>
              <w:lang w:val="en-US"/>
            </w:rPr>
          </w:pPr>
          <w:r>
            <w:rPr>
              <w:rFonts w:eastAsia="Times New Roman"/>
            </w:rPr>
            <w:t> </w:t>
          </w:r>
        </w:p>
      </w:sdtContent>
    </w:sdt>
    <w:p w14:paraId="2C582A20" w14:textId="5E9A0151" w:rsidR="00F4389B" w:rsidRDefault="00F4389B"/>
    <w:sectPr w:rsidR="00F43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97"/>
    <w:rsid w:val="001F23AF"/>
    <w:rsid w:val="002A4243"/>
    <w:rsid w:val="004E7B82"/>
    <w:rsid w:val="00740097"/>
    <w:rsid w:val="00794B84"/>
    <w:rsid w:val="00A35E37"/>
    <w:rsid w:val="00B25F49"/>
    <w:rsid w:val="00BB07B7"/>
    <w:rsid w:val="00CB60A4"/>
    <w:rsid w:val="00F4389B"/>
    <w:rsid w:val="00F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B59B"/>
  <w15:chartTrackingRefBased/>
  <w15:docId w15:val="{C36B6728-D30E-43CA-9F0E-A75F6B2E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B07B7"/>
    <w:pPr>
      <w:spacing w:after="0" w:line="240" w:lineRule="auto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40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0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0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0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0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0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0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09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4B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7C55C-C72D-450D-A2BD-DB58718A7849}"/>
      </w:docPartPr>
      <w:docPartBody>
        <w:p w:rsidR="00000000" w:rsidRDefault="00BF416C">
          <w:r w:rsidRPr="00221A60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6C"/>
    <w:rsid w:val="00B25F49"/>
    <w:rsid w:val="00BF416C"/>
    <w:rsid w:val="00D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416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436873-304D-46DC-A9D6-699FE2469139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e81ee304-d862-48f3-b622-55fb4352a4d8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&quot;,&quot;citationItems&quot;:[{&quot;id&quot;:&quot;b1c296e8-e1e3-3dfd-98fe-a2681a0a447d&quot;,&quot;itemData&quot;:{&quot;type&quot;:&quot;book&quot;,&quot;id&quot;:&quot;b1c296e8-e1e3-3dfd-98fe-a2681a0a447d&quot;,&quot;title&quot;:&quot;Dalla numerazione binaria alle\nmacchine&quot;,&quot;groupId&quot;:&quot;5be38ad7-9de3-33b2-879e-21e0f819bd7e&quot;,&quot;author&quot;:[{&quot;family&quot;:&quot;Roero&quot;,&quot;given&quot;:&quot;Clara Silvia&quot;,&quot;parse-names&quot;:false,&quot;dropping-particle&quot;:&quot;&quot;,&quot;non-dropping-particle&quot;:&quot;&quot;},{&quot;family&quot;:&quot;Luciano&quot;,&quot;given&quot;:&quot;Erika&quot;,&quot;parse-names&quot;:false,&quot;dropping-particle&quot;:&quot;&quot;,&quot;non-dropping-particle&quot;:&quot;&quot;}],&quot;container-title&quot;:&quot;N&quot;,&quot;DOI&quot;:&quot;10.5281/zenodo.5838199&quot;,&quot;URL&quot;:&quot;http://digitale-sammlungen.gwlb.de.&quot;,&quot;volume&quot;:&quot;32&quot;},&quot;isTemporary&quot;:false}]},{&quot;citationID&quot;:&quot;MENDELEY_CITATION_99367ca4-715b-4e77-b15a-fc0337bf5ed4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&quot;,&quot;citationItems&quot;:[{&quot;id&quot;:&quot;e155a809-dc68-3ace-b3df-28ffcd3eec88&quot;,&quot;itemData&quot;:{&quot;type&quot;:&quot;book&quot;,&quot;id&quot;:&quot;e155a809-dc68-3ace-b3df-28ffcd3eec88&quot;,&quot;title&quot;:&quot;Fundamentals of Digital Electronics&quot;,&quot;groupId&quot;:&quot;5be38ad7-9de3-33b2-879e-21e0f819bd7e&quot;,&quot;author&quot;:[{&quot;family&quot;:&quot;Natarajan&quot;,&quot;given&quot;:&quot;Dhanasekharan&quot;,&quot;parse-names&quot;:false,&quot;dropping-particle&quot;:&quot;&quot;,&quot;non-dropping-particle&quot;:&quot;&quot;}],&quot;collection-title&quot;:&quot;Lecture Notes in Electrical Engineering&quot;,&quot;DOI&quot;:&quot;10.1007/978-3-030-36196-9&quot;,&quot;ISBN&quot;:&quot;978-3-030-36195-2&quot;,&quot;URL&quot;:&quot;http://link.springer.com/10.1007/978-3-030-36196-9&quot;,&quot;issued&quot;:{&quot;date-parts&quot;:[[2020]]},&quot;publisher-place&quot;:&quot;Cham&quot;,&quot;publisher&quot;:&quot;Springer International Publishing&quot;,&quot;volume&quot;:&quot;623&quot;,&quot;container-title-short&quot;:&quot;&quot;},&quot;isTemporary&quot;:false}]},{&quot;citationID&quot;:&quot;MENDELEY_CITATION_a7aa8b7f-10d4-4709-81f4-9cedf956808f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&quot;,&quot;citationItems&quot;:[{&quot;id&quot;:&quot;4e4b1dd2-ba63-32ca-934e-19a665d78860&quot;,&quot;itemData&quot;:{&quot;type&quot;:&quot;book&quot;,&quot;id&quot;:&quot;4e4b1dd2-ba63-32ca-934e-19a665d78860&quot;,&quot;title&quot;:&quot;Fundamentals of Quantum Programming in IBM's Quantum Computers&quot;,&quot;groupId&quot;:&quot;5be38ad7-9de3-33b2-879e-21e0f819bd7e&quot;,&quot;author&quot;:[{&quot;family&quot;:&quot;Chang&quot;,&quot;given&quot;:&quot;Weng-Long&quot;,&quot;parse-names&quot;:false,&quot;dropping-particle&quot;:&quot;&quot;,&quot;non-dropping-particle&quot;:&quot;&quot;},{&quot;family&quot;:&quot;Vasilakos&quot;,&quot;given&quot;:&quot;Athanasios&quot;,&quot;parse-names&quot;:false,&quot;dropping-particle&quot;:&quot;V.&quot;,&quot;non-dropping-particle&quot;:&quot;&quot;}],&quot;collection-title&quot;:&quot;Studies in Big Data&quot;,&quot;DOI&quot;:&quot;10.1007/978-3-030-63583-1&quot;,&quot;ISBN&quot;:&quot;978-3-030-63582-4&quot;,&quot;URL&quot;:&quot;http://link.springer.com/10.1007/978-3-030-63583-1&quot;,&quot;issued&quot;:{&quot;date-parts&quot;:[[2021]]},&quot;publisher-place&quot;:&quot;Cham&quot;,&quot;publisher&quot;:&quot;Springer International Publishing&quot;,&quot;volume&quot;:&quot;81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F1813-E709-4704-8A84-845B2E05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</dc:creator>
  <cp:keywords/>
  <dc:description/>
  <cp:lastModifiedBy>Alex Mora</cp:lastModifiedBy>
  <cp:revision>3</cp:revision>
  <dcterms:created xsi:type="dcterms:W3CDTF">2025-06-30T01:00:00Z</dcterms:created>
  <dcterms:modified xsi:type="dcterms:W3CDTF">2025-06-30T01:47:00Z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a5d7c4e3-041f-32d6-b594-4f05fd58d88f</vt:lpwstr>
  </property>
  <property fmtid="{D5CDD505-2E9C-101B-9397-08002B2CF9AE}" pid="4" name="Mendeley Citation Style_1">
    <vt:lpwstr>http://www.zotero.org/styles/apa</vt:lpwstr>
  </property>
</Properties>
</file>