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FB987">
      <w:pPr>
        <w:spacing w:before="156" w:beforeLines="50"/>
        <w:jc w:val="center"/>
        <w:rPr>
          <w:rFonts w:hint="eastAsia" w:ascii="黑体" w:eastAsia="黑体"/>
          <w:b/>
          <w:spacing w:val="30"/>
          <w:sz w:val="48"/>
        </w:rPr>
      </w:pPr>
      <w:r>
        <w:rPr>
          <w:rFonts w:ascii="Arial" w:hAnsi="Arial" w:cs="Arial"/>
        </w:rPr>
        <w:pict>
          <v:shape id="_x0000_i1025" o:spt="75" type="#_x0000_t75" style="height:112.1pt;width:375.6pt;" filled="f" o:preferrelative="t" stroked="f" coordsize="21600,21600">
            <v:path/>
            <v:fill on="f" focussize="0,0"/>
            <v:stroke on="f" joinstyle="miter"/>
            <v:imagedata r:id="rId4" o:title="校标校名组合（透明）"/>
            <o:lock v:ext="edit" aspectratio="t"/>
            <w10:wrap type="none"/>
            <w10:anchorlock/>
          </v:shape>
        </w:pict>
      </w:r>
    </w:p>
    <w:p w14:paraId="2F8D2CE3">
      <w:pPr>
        <w:spacing w:before="156" w:beforeLines="50"/>
        <w:jc w:val="center"/>
        <w:rPr>
          <w:rFonts w:hint="eastAsia" w:ascii="黑体" w:eastAsia="黑体"/>
          <w:b/>
          <w:spacing w:val="30"/>
          <w:sz w:val="48"/>
        </w:rPr>
      </w:pPr>
    </w:p>
    <w:p w14:paraId="55FFC6D2">
      <w:pPr>
        <w:spacing w:before="156" w:beforeLines="50"/>
        <w:jc w:val="center"/>
        <w:rPr>
          <w:rFonts w:hint="eastAsia" w:ascii="黑体" w:eastAsia="黑体"/>
          <w:b/>
          <w:spacing w:val="30"/>
          <w:sz w:val="48"/>
        </w:rPr>
      </w:pPr>
      <w:r>
        <w:rPr>
          <w:rFonts w:hint="eastAsia" w:ascii="黑体" w:eastAsia="黑体"/>
          <w:b/>
          <w:spacing w:val="30"/>
          <w:sz w:val="48"/>
        </w:rPr>
        <w:t>大学生创新创业训练计划项目</w:t>
      </w:r>
    </w:p>
    <w:p w14:paraId="507B55A2">
      <w:pPr>
        <w:spacing w:before="156" w:beforeLines="50"/>
        <w:jc w:val="center"/>
        <w:rPr>
          <w:rFonts w:hint="eastAsia" w:ascii="黑体" w:eastAsia="黑体"/>
          <w:b/>
          <w:spacing w:val="30"/>
          <w:sz w:val="48"/>
        </w:rPr>
      </w:pPr>
      <w:r>
        <w:rPr>
          <w:rFonts w:hint="eastAsia" w:ascii="黑体" w:eastAsia="黑体"/>
          <w:b/>
          <w:spacing w:val="30"/>
          <w:sz w:val="48"/>
        </w:rPr>
        <w:t>中期检查表</w:t>
      </w:r>
    </w:p>
    <w:p w14:paraId="2690FE8C">
      <w:pPr>
        <w:tabs>
          <w:tab w:val="left" w:pos="6840"/>
        </w:tabs>
        <w:adjustRightInd w:val="0"/>
        <w:spacing w:line="480" w:lineRule="auto"/>
        <w:ind w:firstLine="2292" w:firstLineChars="955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           </w:t>
      </w:r>
    </w:p>
    <w:p w14:paraId="2381FA68">
      <w:pPr>
        <w:tabs>
          <w:tab w:val="left" w:pos="6840"/>
        </w:tabs>
        <w:adjustRightInd w:val="0"/>
        <w:spacing w:line="480" w:lineRule="auto"/>
        <w:ind w:firstLine="2292" w:firstLineChars="955"/>
        <w:rPr>
          <w:rFonts w:hint="eastAsia" w:ascii="黑体" w:eastAsia="黑体"/>
          <w:sz w:val="24"/>
        </w:rPr>
      </w:pPr>
    </w:p>
    <w:p w14:paraId="4C702E70">
      <w:pPr>
        <w:tabs>
          <w:tab w:val="left" w:pos="3000"/>
        </w:tabs>
        <w:adjustRightInd w:val="0"/>
        <w:snapToGrid w:val="0"/>
        <w:spacing w:line="480" w:lineRule="auto"/>
        <w:ind w:left="1430" w:leftChars="342" w:hanging="712" w:hangingChars="178"/>
        <w:jc w:val="center"/>
        <w:rPr>
          <w:rFonts w:hint="eastAsia" w:ascii="黑体" w:eastAsia="黑体"/>
          <w:sz w:val="24"/>
        </w:rPr>
      </w:pPr>
      <w:r>
        <w:rPr>
          <w:rFonts w:hint="eastAsia" w:ascii="黑体" w:hAnsi="宋体" w:eastAsia="黑体"/>
          <w:spacing w:val="40"/>
          <w:sz w:val="32"/>
          <w:szCs w:val="32"/>
        </w:rPr>
        <w:t>项目名称</w:t>
      </w:r>
      <w:r>
        <w:rPr>
          <w:rFonts w:hint="eastAsia" w:ascii="黑体" w:hAnsi="宋体" w:eastAsia="黑体"/>
          <w:spacing w:val="40"/>
          <w:sz w:val="32"/>
          <w:szCs w:val="32"/>
          <w:u w:val="single"/>
        </w:rPr>
        <w:t xml:space="preserve">  1000天营养启航——孕期营养及婴幼儿喂养小程序</w:t>
      </w:r>
    </w:p>
    <w:p w14:paraId="06B2638B">
      <w:pPr>
        <w:tabs>
          <w:tab w:val="left" w:pos="3000"/>
        </w:tabs>
        <w:adjustRightInd w:val="0"/>
        <w:snapToGrid w:val="0"/>
        <w:spacing w:line="480" w:lineRule="auto"/>
        <w:ind w:left="1430" w:leftChars="342" w:hanging="712" w:hangingChars="178"/>
        <w:rPr>
          <w:rFonts w:hint="eastAsia" w:ascii="黑体" w:hAnsi="宋体" w:eastAsia="黑体"/>
          <w:spacing w:val="40"/>
          <w:sz w:val="32"/>
          <w:szCs w:val="32"/>
        </w:rPr>
      </w:pPr>
      <w:r>
        <w:rPr>
          <w:rFonts w:hint="eastAsia" w:ascii="黑体" w:hAnsi="宋体" w:eastAsia="黑体"/>
          <w:spacing w:val="40"/>
          <w:sz w:val="32"/>
          <w:szCs w:val="32"/>
        </w:rPr>
        <w:t xml:space="preserve">项目类别 </w:t>
      </w:r>
      <w:r>
        <w:rPr>
          <w:rFonts w:hint="eastAsia" w:ascii="黑体" w:eastAsia="黑体"/>
          <w:w w:val="80"/>
          <w:sz w:val="28"/>
          <w:u w:val="single"/>
        </w:rPr>
        <w:t xml:space="preserve">  1-创新训练    </w:t>
      </w:r>
      <w:r>
        <w:rPr>
          <w:rFonts w:hint="eastAsia" w:ascii="黑体" w:eastAsia="黑体"/>
          <w:w w:val="80"/>
          <w:sz w:val="28"/>
        </w:rPr>
        <w:t>（1-创新训练、2-创业训练、3-创业实践）</w:t>
      </w:r>
    </w:p>
    <w:p w14:paraId="04A191B5">
      <w:pPr>
        <w:adjustRightInd w:val="0"/>
        <w:snapToGrid w:val="0"/>
        <w:spacing w:line="480" w:lineRule="auto"/>
        <w:ind w:left="2153" w:leftChars="342" w:hanging="1435" w:hangingChars="345"/>
        <w:rPr>
          <w:rFonts w:hint="eastAsia" w:ascii="黑体" w:hAnsi="宋体" w:eastAsia="黑体"/>
          <w:spacing w:val="48"/>
          <w:sz w:val="32"/>
          <w:szCs w:val="32"/>
          <w:u w:val="single"/>
        </w:rPr>
      </w:pPr>
      <w:r>
        <w:rPr>
          <w:rFonts w:hint="eastAsia" w:ascii="黑体" w:hAnsi="宋体" w:eastAsia="黑体"/>
          <w:spacing w:val="48"/>
          <w:sz w:val="32"/>
          <w:szCs w:val="32"/>
        </w:rPr>
        <w:t>项目负责人</w:t>
      </w:r>
      <w:r>
        <w:rPr>
          <w:rFonts w:hint="eastAsia" w:ascii="黑体" w:hAnsi="宋体" w:eastAsia="黑体"/>
          <w:spacing w:val="48"/>
          <w:sz w:val="32"/>
          <w:szCs w:val="32"/>
          <w:u w:val="single"/>
        </w:rPr>
        <w:t xml:space="preserve">       孙帅立          </w:t>
      </w:r>
    </w:p>
    <w:p w14:paraId="455F87CC">
      <w:pPr>
        <w:adjustRightInd w:val="0"/>
        <w:snapToGrid w:val="0"/>
        <w:spacing w:line="480" w:lineRule="auto"/>
        <w:ind w:left="2153" w:leftChars="342" w:hanging="1435" w:hangingChars="345"/>
        <w:rPr>
          <w:rFonts w:hint="eastAsia" w:ascii="黑体" w:hAnsi="宋体" w:eastAsia="黑体"/>
          <w:sz w:val="32"/>
          <w:szCs w:val="32"/>
          <w:u w:val="single"/>
        </w:rPr>
      </w:pPr>
      <w:r>
        <w:rPr>
          <w:rFonts w:hint="eastAsia" w:ascii="黑体" w:hAnsi="宋体" w:eastAsia="黑体"/>
          <w:spacing w:val="48"/>
          <w:sz w:val="32"/>
          <w:szCs w:val="32"/>
        </w:rPr>
        <w:t>所在院系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          生命健康学院               </w:t>
      </w:r>
    </w:p>
    <w:p w14:paraId="7CE97C0A">
      <w:pPr>
        <w:tabs>
          <w:tab w:val="left" w:pos="3000"/>
        </w:tabs>
        <w:adjustRightInd w:val="0"/>
        <w:snapToGrid w:val="0"/>
        <w:spacing w:line="480" w:lineRule="auto"/>
        <w:ind w:firstLine="716" w:firstLineChars="224"/>
        <w:rPr>
          <w:rFonts w:hint="eastAsia" w:ascii="黑体" w:hAnsi="宋体" w:eastAsia="黑体"/>
          <w:sz w:val="32"/>
          <w:szCs w:val="32"/>
          <w:u w:val="single"/>
        </w:rPr>
      </w:pPr>
      <w:r>
        <w:rPr>
          <w:rFonts w:hint="eastAsia" w:ascii="黑体" w:hAnsi="宋体" w:eastAsia="黑体"/>
          <w:sz w:val="32"/>
          <w:szCs w:val="32"/>
        </w:rPr>
        <w:t>联系电话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          18202102373           </w:t>
      </w:r>
    </w:p>
    <w:p w14:paraId="24489128">
      <w:pPr>
        <w:ind w:firstLine="700"/>
        <w:rPr>
          <w:rFonts w:hint="eastAsia" w:ascii="黑体" w:eastAsia="黑体"/>
          <w:sz w:val="28"/>
          <w:u w:val="single"/>
        </w:rPr>
      </w:pPr>
      <w:r>
        <w:rPr>
          <w:rFonts w:hint="eastAsia" w:ascii="黑体" w:hAnsi="宋体" w:eastAsia="黑体"/>
          <w:sz w:val="32"/>
          <w:szCs w:val="32"/>
        </w:rPr>
        <w:t xml:space="preserve">指导教师 </w:t>
      </w:r>
      <w:r>
        <w:rPr>
          <w:rFonts w:hint="eastAsia" w:ascii="黑体" w:eastAsia="黑体"/>
          <w:sz w:val="28"/>
          <w:u w:val="single"/>
        </w:rPr>
        <w:t xml:space="preserve">      李晓愚     </w:t>
      </w:r>
      <w:r>
        <w:rPr>
          <w:rFonts w:hint="eastAsia" w:ascii="黑体" w:eastAsia="黑体"/>
          <w:sz w:val="28"/>
        </w:rPr>
        <w:t>职称</w:t>
      </w:r>
      <w:r>
        <w:rPr>
          <w:rFonts w:hint="eastAsia" w:ascii="黑体" w:eastAsia="黑体"/>
          <w:sz w:val="28"/>
          <w:u w:val="single"/>
        </w:rPr>
        <w:t xml:space="preserve">       讲师      </w:t>
      </w:r>
    </w:p>
    <w:p w14:paraId="0EF57963">
      <w:pPr>
        <w:ind w:firstLine="2100"/>
        <w:rPr>
          <w:rFonts w:hint="eastAsia" w:ascii="黑体" w:eastAsia="黑体"/>
          <w:sz w:val="28"/>
        </w:rPr>
      </w:pPr>
      <w:r>
        <w:rPr>
          <w:rFonts w:hint="eastAsia" w:ascii="黑体" w:eastAsia="黑体"/>
          <w:sz w:val="28"/>
          <w:u w:val="single"/>
        </w:rPr>
        <w:t xml:space="preserve">                    </w:t>
      </w:r>
      <w:r>
        <w:rPr>
          <w:rFonts w:hint="eastAsia" w:ascii="黑体" w:eastAsia="黑体"/>
          <w:sz w:val="28"/>
        </w:rPr>
        <w:t>职称</w:t>
      </w:r>
      <w:r>
        <w:rPr>
          <w:rFonts w:hint="eastAsia" w:ascii="黑体" w:eastAsia="黑体"/>
          <w:sz w:val="28"/>
          <w:u w:val="single"/>
        </w:rPr>
        <w:t xml:space="preserve">              </w:t>
      </w:r>
    </w:p>
    <w:p w14:paraId="7A3E73DF">
      <w:pPr>
        <w:spacing w:line="560" w:lineRule="exact"/>
        <w:ind w:firstLine="2400" w:firstLineChars="800"/>
        <w:rPr>
          <w:rFonts w:hint="eastAsia" w:ascii="黑体" w:eastAsia="黑体"/>
          <w:sz w:val="30"/>
          <w:szCs w:val="30"/>
        </w:rPr>
      </w:pPr>
    </w:p>
    <w:p w14:paraId="48F038F5">
      <w:pPr>
        <w:spacing w:line="560" w:lineRule="exact"/>
        <w:ind w:firstLine="2400" w:firstLineChars="800"/>
        <w:rPr>
          <w:rFonts w:hint="eastAsia" w:ascii="黑体" w:eastAsia="黑体"/>
          <w:sz w:val="30"/>
          <w:szCs w:val="30"/>
        </w:rPr>
      </w:pPr>
    </w:p>
    <w:p w14:paraId="42C5EE17">
      <w:pPr>
        <w:spacing w:line="560" w:lineRule="exact"/>
        <w:ind w:firstLine="2400" w:firstLineChars="800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上海杉达学院创新与创业学院  制表</w:t>
      </w:r>
    </w:p>
    <w:p w14:paraId="3E4BAF17">
      <w:pPr>
        <w:spacing w:line="500" w:lineRule="exact"/>
        <w:jc w:val="center"/>
        <w:rPr>
          <w:rFonts w:hint="eastAsia" w:eastAsia="黑体"/>
          <w:b/>
          <w:spacing w:val="32"/>
          <w:sz w:val="36"/>
        </w:rPr>
      </w:pPr>
    </w:p>
    <w:p w14:paraId="7888CAD0">
      <w:pPr>
        <w:spacing w:line="500" w:lineRule="exact"/>
        <w:jc w:val="center"/>
        <w:rPr>
          <w:rFonts w:hint="eastAsia" w:eastAsia="黑体"/>
          <w:b/>
          <w:spacing w:val="32"/>
          <w:sz w:val="36"/>
        </w:rPr>
      </w:pPr>
    </w:p>
    <w:p w14:paraId="32D97604">
      <w:pPr>
        <w:spacing w:line="500" w:lineRule="exact"/>
        <w:jc w:val="center"/>
        <w:rPr>
          <w:rFonts w:hint="eastAsia" w:eastAsia="黑体"/>
          <w:b/>
          <w:spacing w:val="32"/>
          <w:sz w:val="36"/>
        </w:rPr>
      </w:pPr>
    </w:p>
    <w:p w14:paraId="5B913305">
      <w:pPr>
        <w:spacing w:line="500" w:lineRule="exact"/>
        <w:jc w:val="center"/>
        <w:rPr>
          <w:rFonts w:hint="eastAsia" w:eastAsia="黑体"/>
          <w:b/>
          <w:spacing w:val="32"/>
          <w:sz w:val="36"/>
        </w:rPr>
      </w:pPr>
      <w:r>
        <w:rPr>
          <w:rFonts w:hint="eastAsia" w:eastAsia="黑体"/>
          <w:b/>
          <w:spacing w:val="32"/>
          <w:sz w:val="36"/>
        </w:rPr>
        <w:t>填表说明</w:t>
      </w:r>
    </w:p>
    <w:p w14:paraId="6C5F302A">
      <w:pPr>
        <w:spacing w:line="500" w:lineRule="exact"/>
        <w:jc w:val="center"/>
        <w:rPr>
          <w:rFonts w:hint="eastAsia" w:eastAsia="黑体"/>
          <w:sz w:val="36"/>
        </w:rPr>
      </w:pPr>
    </w:p>
    <w:p w14:paraId="1AC7A3EF">
      <w:pPr>
        <w:spacing w:line="500" w:lineRule="exact"/>
        <w:jc w:val="center"/>
        <w:rPr>
          <w:rFonts w:hint="eastAsia" w:eastAsia="黑体"/>
          <w:sz w:val="36"/>
        </w:rPr>
      </w:pPr>
    </w:p>
    <w:p w14:paraId="77E8D838">
      <w:pPr>
        <w:spacing w:line="400" w:lineRule="atLeast"/>
        <w:ind w:left="107" w:leftChars="51" w:right="113"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一、填写申报表之前，请认真阅读《上海杉达学院大学生创新创业训练计划项目管理办法》及其他相关文件。</w:t>
      </w:r>
    </w:p>
    <w:p w14:paraId="3ABBD8BA">
      <w:pPr>
        <w:spacing w:line="400" w:lineRule="atLeast"/>
        <w:ind w:left="107" w:leftChars="51" w:right="113"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二、请实事求是、逐条、认真地填写申报表中的各项内容。表达应明确、严谨、简洁。</w:t>
      </w:r>
    </w:p>
    <w:p w14:paraId="53761F20">
      <w:pPr>
        <w:spacing w:line="400" w:lineRule="atLeast"/>
        <w:ind w:left="107" w:leftChars="51" w:right="113"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三、本表由项目负责人根据项目实施情况实事求是填写，并用A4纸打印，于左侧装订成册。 </w:t>
      </w:r>
    </w:p>
    <w:p w14:paraId="7594FA5E">
      <w:pPr>
        <w:spacing w:line="400" w:lineRule="atLeast"/>
        <w:ind w:left="107" w:leftChars="51" w:right="113"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四、项目负责人填写完本表后，请指导教师审核，填写意见并签名后，提交各院（系）汇总后上报创新与创业学院。</w:t>
      </w:r>
    </w:p>
    <w:p w14:paraId="6F55EFFE">
      <w:pPr>
        <w:spacing w:line="400" w:lineRule="atLeast"/>
        <w:ind w:left="107" w:leftChars="51" w:right="113"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五、本表将作为项目结题和评优的主要材料之一。</w:t>
      </w:r>
    </w:p>
    <w:p w14:paraId="4EE4C940">
      <w:pPr>
        <w:spacing w:line="400" w:lineRule="atLeast"/>
        <w:ind w:left="107" w:leftChars="51" w:right="113" w:firstLine="600" w:firstLineChars="200"/>
        <w:rPr>
          <w:rFonts w:hint="eastAsia" w:ascii="宋体" w:hAnsi="宋体"/>
          <w:sz w:val="30"/>
          <w:szCs w:val="30"/>
        </w:rPr>
      </w:pPr>
    </w:p>
    <w:p w14:paraId="3A097E55">
      <w:pPr>
        <w:spacing w:line="400" w:lineRule="atLeast"/>
        <w:ind w:right="113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  </w:t>
      </w:r>
    </w:p>
    <w:p w14:paraId="194053CE">
      <w:pPr>
        <w:spacing w:line="400" w:lineRule="atLeast"/>
        <w:ind w:right="113"/>
        <w:rPr>
          <w:rFonts w:hint="eastAsia" w:ascii="宋体" w:hAnsi="宋体"/>
          <w:sz w:val="30"/>
          <w:szCs w:val="30"/>
        </w:rPr>
      </w:pPr>
    </w:p>
    <w:p w14:paraId="53DBBFE8">
      <w:pPr>
        <w:spacing w:line="400" w:lineRule="atLeast"/>
        <w:ind w:right="113"/>
        <w:rPr>
          <w:rFonts w:hint="eastAsia" w:ascii="宋体" w:hAnsi="宋体"/>
          <w:sz w:val="30"/>
          <w:szCs w:val="30"/>
        </w:rPr>
      </w:pPr>
    </w:p>
    <w:p w14:paraId="305DF85B">
      <w:pPr>
        <w:spacing w:line="400" w:lineRule="atLeast"/>
        <w:ind w:right="113"/>
        <w:rPr>
          <w:rFonts w:hint="eastAsia" w:ascii="宋体" w:hAnsi="宋体"/>
          <w:sz w:val="30"/>
          <w:szCs w:val="30"/>
        </w:rPr>
      </w:pPr>
    </w:p>
    <w:p w14:paraId="200D8311">
      <w:pPr>
        <w:spacing w:line="400" w:lineRule="atLeast"/>
        <w:ind w:right="113"/>
        <w:rPr>
          <w:rFonts w:hint="eastAsia" w:ascii="宋体" w:hAnsi="宋体"/>
          <w:sz w:val="30"/>
          <w:szCs w:val="30"/>
        </w:rPr>
      </w:pPr>
    </w:p>
    <w:p w14:paraId="4169EC02">
      <w:pPr>
        <w:spacing w:line="400" w:lineRule="atLeast"/>
        <w:ind w:right="113"/>
        <w:rPr>
          <w:rFonts w:hint="eastAsia" w:ascii="宋体" w:hAnsi="宋体"/>
          <w:sz w:val="30"/>
          <w:szCs w:val="30"/>
        </w:rPr>
      </w:pPr>
    </w:p>
    <w:p w14:paraId="178FD17C">
      <w:pPr>
        <w:spacing w:line="400" w:lineRule="atLeast"/>
        <w:ind w:right="113"/>
        <w:rPr>
          <w:rFonts w:hint="eastAsia" w:ascii="宋体" w:hAnsi="宋体"/>
          <w:sz w:val="30"/>
          <w:szCs w:val="30"/>
        </w:rPr>
      </w:pPr>
    </w:p>
    <w:p w14:paraId="036443D7">
      <w:pPr>
        <w:spacing w:line="400" w:lineRule="atLeast"/>
        <w:ind w:right="113"/>
        <w:rPr>
          <w:rFonts w:hint="eastAsia" w:ascii="宋体" w:hAnsi="宋体"/>
          <w:sz w:val="30"/>
          <w:szCs w:val="30"/>
        </w:rPr>
      </w:pPr>
    </w:p>
    <w:tbl>
      <w:tblPr>
        <w:tblStyle w:val="7"/>
        <w:tblW w:w="9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260"/>
        <w:gridCol w:w="1656"/>
        <w:gridCol w:w="394"/>
        <w:gridCol w:w="1856"/>
        <w:gridCol w:w="1551"/>
        <w:gridCol w:w="2485"/>
      </w:tblGrid>
      <w:tr w14:paraId="0C54C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728" w:type="dxa"/>
            <w:gridSpan w:val="2"/>
            <w:vAlign w:val="center"/>
          </w:tcPr>
          <w:p w14:paraId="388B2EA7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ascii="宋体" w:hAnsi="宋体"/>
                <w:bCs/>
                <w:sz w:val="28"/>
                <w:szCs w:val="28"/>
              </w:rPr>
              <w:br w:type="page"/>
            </w:r>
            <w:r>
              <w:rPr>
                <w:rFonts w:ascii="宋体" w:hAnsi="宋体"/>
                <w:bCs/>
                <w:sz w:val="28"/>
                <w:szCs w:val="28"/>
              </w:rPr>
              <w:br w:type="page"/>
            </w:r>
            <w:r>
              <w:rPr>
                <w:rFonts w:ascii="宋体" w:hAnsi="宋体"/>
                <w:bCs/>
                <w:sz w:val="28"/>
                <w:szCs w:val="28"/>
              </w:rPr>
              <w:br w:type="page"/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项目名称</w:t>
            </w:r>
          </w:p>
        </w:tc>
        <w:tc>
          <w:tcPr>
            <w:tcW w:w="7942" w:type="dxa"/>
            <w:gridSpan w:val="5"/>
            <w:vAlign w:val="center"/>
          </w:tcPr>
          <w:p w14:paraId="4E898233">
            <w:pPr>
              <w:spacing w:line="360" w:lineRule="auto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/>
              </w:rPr>
              <w:t>1000天营养启航——孕期营养与婴幼儿喂养小程序</w:t>
            </w:r>
          </w:p>
        </w:tc>
      </w:tr>
      <w:tr w14:paraId="201E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728" w:type="dxa"/>
            <w:gridSpan w:val="2"/>
            <w:vAlign w:val="center"/>
          </w:tcPr>
          <w:p w14:paraId="2C6D9A93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批准经费</w:t>
            </w:r>
          </w:p>
        </w:tc>
        <w:tc>
          <w:tcPr>
            <w:tcW w:w="2050" w:type="dxa"/>
            <w:gridSpan w:val="2"/>
            <w:vAlign w:val="center"/>
          </w:tcPr>
          <w:p w14:paraId="03CFD532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3000元</w:t>
            </w:r>
          </w:p>
        </w:tc>
        <w:tc>
          <w:tcPr>
            <w:tcW w:w="1856" w:type="dxa"/>
            <w:vAlign w:val="center"/>
          </w:tcPr>
          <w:p w14:paraId="57327FD5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起止时间</w:t>
            </w:r>
          </w:p>
        </w:tc>
        <w:tc>
          <w:tcPr>
            <w:tcW w:w="4036" w:type="dxa"/>
            <w:gridSpan w:val="2"/>
            <w:vAlign w:val="center"/>
          </w:tcPr>
          <w:p w14:paraId="475EEFB6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2026年03月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 xml:space="preserve"> 至 2027年03月</w:t>
            </w:r>
          </w:p>
        </w:tc>
      </w:tr>
      <w:tr w14:paraId="6C6EB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</w:trPr>
        <w:tc>
          <w:tcPr>
            <w:tcW w:w="468" w:type="dxa"/>
            <w:vMerge w:val="restart"/>
            <w:vAlign w:val="center"/>
          </w:tcPr>
          <w:p w14:paraId="5E1395E8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负责人</w:t>
            </w:r>
          </w:p>
        </w:tc>
        <w:tc>
          <w:tcPr>
            <w:tcW w:w="1260" w:type="dxa"/>
            <w:vAlign w:val="center"/>
          </w:tcPr>
          <w:p w14:paraId="306AD8F9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姓 名</w:t>
            </w:r>
          </w:p>
        </w:tc>
        <w:tc>
          <w:tcPr>
            <w:tcW w:w="1656" w:type="dxa"/>
            <w:vAlign w:val="center"/>
          </w:tcPr>
          <w:p w14:paraId="0E128D52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学号</w:t>
            </w:r>
          </w:p>
        </w:tc>
        <w:tc>
          <w:tcPr>
            <w:tcW w:w="2250" w:type="dxa"/>
            <w:gridSpan w:val="2"/>
            <w:vAlign w:val="center"/>
          </w:tcPr>
          <w:p w14:paraId="78C4337D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专业</w:t>
            </w:r>
          </w:p>
        </w:tc>
        <w:tc>
          <w:tcPr>
            <w:tcW w:w="1551" w:type="dxa"/>
            <w:vAlign w:val="center"/>
          </w:tcPr>
          <w:p w14:paraId="19F8452A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手机</w:t>
            </w:r>
          </w:p>
        </w:tc>
        <w:tc>
          <w:tcPr>
            <w:tcW w:w="2485" w:type="dxa"/>
            <w:vAlign w:val="center"/>
          </w:tcPr>
          <w:p w14:paraId="64820E62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E-mail</w:t>
            </w:r>
          </w:p>
        </w:tc>
      </w:tr>
      <w:tr w14:paraId="3AFD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68" w:type="dxa"/>
            <w:vMerge w:val="continue"/>
            <w:tcBorders>
              <w:bottom w:val="single" w:color="auto" w:sz="4" w:space="0"/>
            </w:tcBorders>
            <w:vAlign w:val="center"/>
          </w:tcPr>
          <w:p w14:paraId="6DE14173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598C6B2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孙帅立</w:t>
            </w:r>
          </w:p>
        </w:tc>
        <w:tc>
          <w:tcPr>
            <w:tcW w:w="1656" w:type="dxa"/>
            <w:vAlign w:val="center"/>
          </w:tcPr>
          <w:p w14:paraId="010B867D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F24061333</w:t>
            </w:r>
          </w:p>
        </w:tc>
        <w:tc>
          <w:tcPr>
            <w:tcW w:w="2250" w:type="dxa"/>
            <w:gridSpan w:val="2"/>
            <w:vAlign w:val="center"/>
          </w:tcPr>
          <w:p w14:paraId="32332B93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护理学</w:t>
            </w:r>
          </w:p>
        </w:tc>
        <w:tc>
          <w:tcPr>
            <w:tcW w:w="1551" w:type="dxa"/>
            <w:vAlign w:val="center"/>
          </w:tcPr>
          <w:p w14:paraId="701B68CA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18202102373</w:t>
            </w:r>
          </w:p>
        </w:tc>
        <w:tc>
          <w:tcPr>
            <w:tcW w:w="2485" w:type="dxa"/>
            <w:vAlign w:val="center"/>
          </w:tcPr>
          <w:p w14:paraId="668FF02C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/>
              </w:rPr>
              <w:t>qxxxssl@126.com</w:t>
            </w:r>
          </w:p>
        </w:tc>
      </w:tr>
      <w:tr w14:paraId="5F58C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468" w:type="dxa"/>
            <w:vMerge w:val="restart"/>
            <w:tcBorders>
              <w:bottom w:val="nil"/>
            </w:tcBorders>
            <w:vAlign w:val="center"/>
          </w:tcPr>
          <w:p w14:paraId="34EFEB5E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732556C7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参加成员</w:t>
            </w:r>
          </w:p>
        </w:tc>
        <w:tc>
          <w:tcPr>
            <w:tcW w:w="1260" w:type="dxa"/>
            <w:vAlign w:val="center"/>
          </w:tcPr>
          <w:p w14:paraId="7A7F0421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陈晓涛</w:t>
            </w:r>
          </w:p>
        </w:tc>
        <w:tc>
          <w:tcPr>
            <w:tcW w:w="1656" w:type="dxa"/>
            <w:vAlign w:val="center"/>
          </w:tcPr>
          <w:p w14:paraId="75CE5F4B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F24111531</w:t>
            </w:r>
          </w:p>
        </w:tc>
        <w:tc>
          <w:tcPr>
            <w:tcW w:w="2250" w:type="dxa"/>
            <w:gridSpan w:val="2"/>
            <w:vAlign w:val="center"/>
          </w:tcPr>
          <w:p w14:paraId="092AC373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护理学</w:t>
            </w:r>
          </w:p>
        </w:tc>
        <w:tc>
          <w:tcPr>
            <w:tcW w:w="1551" w:type="dxa"/>
            <w:vAlign w:val="center"/>
          </w:tcPr>
          <w:p w14:paraId="4898C85A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t>15536358562</w:t>
            </w:r>
          </w:p>
        </w:tc>
        <w:tc>
          <w:tcPr>
            <w:tcW w:w="2485" w:type="dxa"/>
            <w:vAlign w:val="center"/>
          </w:tcPr>
          <w:p w14:paraId="284AF9AA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t>2218145697@qq.com</w:t>
            </w:r>
          </w:p>
        </w:tc>
      </w:tr>
      <w:tr w14:paraId="5430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468" w:type="dxa"/>
            <w:vMerge w:val="continue"/>
            <w:tcBorders>
              <w:top w:val="nil"/>
              <w:bottom w:val="nil"/>
            </w:tcBorders>
            <w:vAlign w:val="center"/>
          </w:tcPr>
          <w:p w14:paraId="6BF7A88B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1709DF19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沈睿祺</w:t>
            </w:r>
          </w:p>
        </w:tc>
        <w:tc>
          <w:tcPr>
            <w:tcW w:w="1656" w:type="dxa"/>
            <w:vAlign w:val="center"/>
          </w:tcPr>
          <w:p w14:paraId="70C08CA2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t>F</w:t>
            </w:r>
            <w:r>
              <w:rPr>
                <w:rFonts w:hint="eastAsia"/>
              </w:rPr>
              <w:t>24111536</w:t>
            </w:r>
          </w:p>
        </w:tc>
        <w:tc>
          <w:tcPr>
            <w:tcW w:w="2250" w:type="dxa"/>
            <w:gridSpan w:val="2"/>
            <w:vAlign w:val="center"/>
          </w:tcPr>
          <w:p w14:paraId="25E018CA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护理学</w:t>
            </w:r>
          </w:p>
        </w:tc>
        <w:tc>
          <w:tcPr>
            <w:tcW w:w="1551" w:type="dxa"/>
            <w:vAlign w:val="center"/>
          </w:tcPr>
          <w:p w14:paraId="2123D3A1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t>15026932059</w:t>
            </w:r>
          </w:p>
        </w:tc>
        <w:tc>
          <w:tcPr>
            <w:tcW w:w="2485" w:type="dxa"/>
            <w:vAlign w:val="center"/>
          </w:tcPr>
          <w:p w14:paraId="767A7D95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t>3506626916@qq.com</w:t>
            </w:r>
          </w:p>
        </w:tc>
      </w:tr>
      <w:tr w14:paraId="1E068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468" w:type="dxa"/>
            <w:vMerge w:val="continue"/>
            <w:tcBorders>
              <w:top w:val="nil"/>
              <w:bottom w:val="nil"/>
            </w:tcBorders>
            <w:vAlign w:val="center"/>
          </w:tcPr>
          <w:p w14:paraId="6DB0EE0E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37A97165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钱杨涛</w:t>
            </w:r>
          </w:p>
        </w:tc>
        <w:tc>
          <w:tcPr>
            <w:tcW w:w="1656" w:type="dxa"/>
            <w:vAlign w:val="center"/>
          </w:tcPr>
          <w:p w14:paraId="7A6FEF27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t>F</w:t>
            </w:r>
            <w:r>
              <w:rPr>
                <w:rFonts w:hint="eastAsia"/>
              </w:rPr>
              <w:t>24072223</w:t>
            </w:r>
          </w:p>
        </w:tc>
        <w:tc>
          <w:tcPr>
            <w:tcW w:w="2250" w:type="dxa"/>
            <w:gridSpan w:val="2"/>
            <w:vAlign w:val="center"/>
          </w:tcPr>
          <w:p w14:paraId="3336A59A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护理学</w:t>
            </w:r>
          </w:p>
        </w:tc>
        <w:tc>
          <w:tcPr>
            <w:tcW w:w="1551" w:type="dxa"/>
            <w:vAlign w:val="center"/>
          </w:tcPr>
          <w:p w14:paraId="527BD74A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t>18930359979</w:t>
            </w:r>
          </w:p>
        </w:tc>
        <w:tc>
          <w:tcPr>
            <w:tcW w:w="2485" w:type="dxa"/>
            <w:vAlign w:val="center"/>
          </w:tcPr>
          <w:p w14:paraId="73FF239F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t>2930988090@qq.com</w:t>
            </w:r>
          </w:p>
        </w:tc>
      </w:tr>
      <w:tr w14:paraId="647D5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468" w:type="dxa"/>
            <w:vMerge w:val="continue"/>
            <w:tcBorders>
              <w:top w:val="nil"/>
              <w:bottom w:val="nil"/>
            </w:tcBorders>
            <w:vAlign w:val="center"/>
          </w:tcPr>
          <w:p w14:paraId="7A814952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CE6CEC4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徐思婕</w:t>
            </w:r>
          </w:p>
        </w:tc>
        <w:tc>
          <w:tcPr>
            <w:tcW w:w="1656" w:type="dxa"/>
            <w:vAlign w:val="center"/>
          </w:tcPr>
          <w:p w14:paraId="4D971855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t>F</w:t>
            </w:r>
            <w:r>
              <w:rPr>
                <w:rFonts w:hint="eastAsia"/>
              </w:rPr>
              <w:t>24078208</w:t>
            </w:r>
          </w:p>
        </w:tc>
        <w:tc>
          <w:tcPr>
            <w:tcW w:w="2250" w:type="dxa"/>
            <w:gridSpan w:val="2"/>
            <w:vAlign w:val="center"/>
          </w:tcPr>
          <w:p w14:paraId="388D5AA2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土木工程</w:t>
            </w:r>
          </w:p>
        </w:tc>
        <w:tc>
          <w:tcPr>
            <w:tcW w:w="1551" w:type="dxa"/>
            <w:vAlign w:val="center"/>
          </w:tcPr>
          <w:p w14:paraId="21DAC5F4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t>13391163690</w:t>
            </w:r>
          </w:p>
        </w:tc>
        <w:tc>
          <w:tcPr>
            <w:tcW w:w="2485" w:type="dxa"/>
            <w:vAlign w:val="center"/>
          </w:tcPr>
          <w:p w14:paraId="60E8F7F5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t>qxxx_xsj@126.com</w:t>
            </w:r>
          </w:p>
        </w:tc>
      </w:tr>
      <w:tr w14:paraId="3CBBE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468" w:type="dxa"/>
            <w:tcBorders>
              <w:top w:val="nil"/>
            </w:tcBorders>
            <w:vAlign w:val="center"/>
          </w:tcPr>
          <w:p w14:paraId="37435E96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E908379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王诗懿</w:t>
            </w:r>
          </w:p>
        </w:tc>
        <w:tc>
          <w:tcPr>
            <w:tcW w:w="1656" w:type="dxa"/>
            <w:vAlign w:val="center"/>
          </w:tcPr>
          <w:p w14:paraId="791090C5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t>F</w:t>
            </w:r>
            <w:r>
              <w:rPr>
                <w:rFonts w:hint="eastAsia"/>
              </w:rPr>
              <w:t>24111316</w:t>
            </w:r>
          </w:p>
        </w:tc>
        <w:tc>
          <w:tcPr>
            <w:tcW w:w="2250" w:type="dxa"/>
            <w:gridSpan w:val="2"/>
            <w:vAlign w:val="center"/>
          </w:tcPr>
          <w:p w14:paraId="0B8ED147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护理学</w:t>
            </w:r>
          </w:p>
        </w:tc>
        <w:tc>
          <w:tcPr>
            <w:tcW w:w="1551" w:type="dxa"/>
            <w:vAlign w:val="center"/>
          </w:tcPr>
          <w:p w14:paraId="00FF4014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/>
              </w:rPr>
              <w:t>18930547046</w:t>
            </w:r>
          </w:p>
        </w:tc>
        <w:tc>
          <w:tcPr>
            <w:tcW w:w="2485" w:type="dxa"/>
            <w:vAlign w:val="center"/>
          </w:tcPr>
          <w:p w14:paraId="5B49E3FB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/>
              </w:rPr>
              <w:t>3391113758@qq.com</w:t>
            </w:r>
          </w:p>
        </w:tc>
      </w:tr>
      <w:tr w14:paraId="7254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468" w:type="dxa"/>
            <w:vMerge w:val="restart"/>
            <w:vAlign w:val="center"/>
          </w:tcPr>
          <w:p w14:paraId="10ACF90F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指导教师</w:t>
            </w:r>
          </w:p>
        </w:tc>
        <w:tc>
          <w:tcPr>
            <w:tcW w:w="1260" w:type="dxa"/>
            <w:vAlign w:val="center"/>
          </w:tcPr>
          <w:p w14:paraId="56DB7D94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姓 名</w:t>
            </w:r>
          </w:p>
        </w:tc>
        <w:tc>
          <w:tcPr>
            <w:tcW w:w="1656" w:type="dxa"/>
            <w:vAlign w:val="center"/>
          </w:tcPr>
          <w:p w14:paraId="3D6D7B65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院（系）</w:t>
            </w:r>
          </w:p>
        </w:tc>
        <w:tc>
          <w:tcPr>
            <w:tcW w:w="2250" w:type="dxa"/>
            <w:gridSpan w:val="2"/>
            <w:vAlign w:val="center"/>
          </w:tcPr>
          <w:p w14:paraId="2C23A95C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职称/职务</w:t>
            </w:r>
          </w:p>
        </w:tc>
        <w:tc>
          <w:tcPr>
            <w:tcW w:w="1551" w:type="dxa"/>
            <w:vAlign w:val="center"/>
          </w:tcPr>
          <w:p w14:paraId="6F24F5D3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联系电话</w:t>
            </w:r>
          </w:p>
        </w:tc>
        <w:tc>
          <w:tcPr>
            <w:tcW w:w="2485" w:type="dxa"/>
            <w:vAlign w:val="center"/>
          </w:tcPr>
          <w:p w14:paraId="77F7A3D3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E-mail</w:t>
            </w:r>
          </w:p>
        </w:tc>
      </w:tr>
      <w:tr w14:paraId="24C9F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468" w:type="dxa"/>
            <w:vMerge w:val="continue"/>
            <w:vAlign w:val="center"/>
          </w:tcPr>
          <w:p w14:paraId="383EAB1B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736ED92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李晓愚</w:t>
            </w:r>
          </w:p>
        </w:tc>
        <w:tc>
          <w:tcPr>
            <w:tcW w:w="1656" w:type="dxa"/>
            <w:vAlign w:val="center"/>
          </w:tcPr>
          <w:p w14:paraId="7144CDCE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生命健康学院 护理系</w:t>
            </w:r>
          </w:p>
        </w:tc>
        <w:tc>
          <w:tcPr>
            <w:tcW w:w="2250" w:type="dxa"/>
            <w:gridSpan w:val="2"/>
            <w:vAlign w:val="center"/>
          </w:tcPr>
          <w:p w14:paraId="77985AE2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讲师</w:t>
            </w:r>
          </w:p>
        </w:tc>
        <w:tc>
          <w:tcPr>
            <w:tcW w:w="1551" w:type="dxa"/>
            <w:vAlign w:val="center"/>
          </w:tcPr>
          <w:p w14:paraId="2AE38478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/>
              </w:rPr>
              <w:t>19802110642</w:t>
            </w:r>
          </w:p>
        </w:tc>
        <w:tc>
          <w:tcPr>
            <w:tcW w:w="2485" w:type="dxa"/>
            <w:vAlign w:val="center"/>
          </w:tcPr>
          <w:p w14:paraId="755DA683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xiaoyuli95@163.com</w:t>
            </w:r>
          </w:p>
        </w:tc>
      </w:tr>
      <w:tr w14:paraId="0CBA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468" w:type="dxa"/>
            <w:vMerge w:val="continue"/>
            <w:vAlign w:val="center"/>
          </w:tcPr>
          <w:p w14:paraId="72D2E6F9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1FF3E448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1656" w:type="dxa"/>
            <w:vAlign w:val="center"/>
          </w:tcPr>
          <w:p w14:paraId="6A896184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250" w:type="dxa"/>
            <w:gridSpan w:val="2"/>
            <w:vAlign w:val="center"/>
          </w:tcPr>
          <w:p w14:paraId="336EEA1B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1551" w:type="dxa"/>
            <w:vAlign w:val="center"/>
          </w:tcPr>
          <w:p w14:paraId="4117EFE4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485" w:type="dxa"/>
            <w:vAlign w:val="center"/>
          </w:tcPr>
          <w:p w14:paraId="4E5ACEC0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</w:tr>
      <w:tr w14:paraId="376E9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468" w:type="dxa"/>
            <w:vMerge w:val="continue"/>
            <w:vAlign w:val="center"/>
          </w:tcPr>
          <w:p w14:paraId="693AE825">
            <w:pPr>
              <w:spacing w:line="42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13E8C1D0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1656" w:type="dxa"/>
            <w:vAlign w:val="center"/>
          </w:tcPr>
          <w:p w14:paraId="63601164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250" w:type="dxa"/>
            <w:gridSpan w:val="2"/>
            <w:vAlign w:val="center"/>
          </w:tcPr>
          <w:p w14:paraId="77881872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1551" w:type="dxa"/>
            <w:vAlign w:val="center"/>
          </w:tcPr>
          <w:p w14:paraId="3B1EB591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485" w:type="dxa"/>
            <w:vAlign w:val="center"/>
          </w:tcPr>
          <w:p w14:paraId="242841BC">
            <w:pPr>
              <w:spacing w:line="420" w:lineRule="exact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</w:tr>
      <w:tr w14:paraId="28B34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0" w:type="dxa"/>
            <w:gridSpan w:val="7"/>
          </w:tcPr>
          <w:p w14:paraId="2980F262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黑体" w:eastAsia="黑体"/>
                <w:b/>
                <w:sz w:val="24"/>
              </w:rPr>
              <w:t>一、项目研究进展情况</w:t>
            </w:r>
            <w:r>
              <w:rPr>
                <w:rFonts w:hint="eastAsia" w:ascii="黑体" w:eastAsia="黑体"/>
                <w:sz w:val="24"/>
              </w:rPr>
              <w:t>（</w:t>
            </w:r>
            <w:r>
              <w:rPr>
                <w:rFonts w:hint="eastAsia" w:ascii="宋体" w:hAnsi="宋体"/>
                <w:sz w:val="24"/>
              </w:rPr>
              <w:t>包含小组成员的分工合作，项目研究方法、训练实践情况、内容、进度等</w:t>
            </w:r>
            <w:r>
              <w:rPr>
                <w:rFonts w:hint="eastAsia" w:ascii="黑体" w:eastAsia="黑体"/>
                <w:sz w:val="24"/>
              </w:rPr>
              <w:t>）</w:t>
            </w:r>
          </w:p>
          <w:p w14:paraId="52DF51A6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本项目自2026年3月立项以来，严格按照申报书既定计划有序推进，目前已完成前期调研、文献检索、需求问卷设计与初步设计等阶段工作。</w:t>
            </w:r>
          </w:p>
          <w:p w14:paraId="5C4C220C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（一）项目总体进展</w:t>
            </w:r>
          </w:p>
          <w:p w14:paraId="6FC310E8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1．前期调研阶段（2026年3月）：确立以“生命早期1000天”为核心的研究方向，系统检索并分析市面上现有喂养类小程序（宝宝喂养、喂养记录、萌娃记录、喂自由等）的功能特点与用户反馈，梳理出“重记录轻评估、内容通用化、阶段割裂”等核心痛点。</w:t>
            </w:r>
          </w:p>
          <w:p w14:paraId="296C795C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2．文献检索与初步设计阶段（2026年4—6月）：围绕孕期营养、婴幼儿喂养、生命早期衔接及用户行为四个维度完成文献检索，优先参考《中国居民膳食指南》与WHO生长发育标准等权威依据；在此基础上完成小程序原型设计与核心功能模块规划，构建涵盖孕期档案导入、喂养记录、营养评估、宝宝健康画像及智能推荐引擎的功能框架，并初步建立基于权威标准的营养评估模型。</w:t>
            </w:r>
          </w:p>
          <w:p w14:paraId="4178999C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3．问卷调研阶段（2026年7—9月）：结合文献与竞品分析，设计并发放《1000天营养启航——孕期营养与婴幼儿喂养小程序调研问卷》，围绕基本信息、小程序使用情况、喂养知识与痛点、对“1000天营养启航”的需求意愿等板块开展调研，目前正处于数据回收与统计分析阶段。</w:t>
            </w:r>
          </w:p>
          <w:p w14:paraId="4AA9D1AF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（二）小组成员分工</w:t>
            </w:r>
          </w:p>
          <w:p w14:paraId="6FDE0282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项目负责人孙帅立统筹项目整体设计与进度推进；陈晓涛负责市场需求调研与用户访谈；沈睿祺负责文献检索与资料整理；钱杨涛负责小程序原型设计与功能模块规划；徐思婕负责小程序界面视觉设计；王诗懿负责问卷数据的整理与统计分析。</w:t>
            </w:r>
          </w:p>
          <w:p w14:paraId="3313308F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（三）研究方法与训练实践</w:t>
            </w:r>
          </w:p>
          <w:p w14:paraId="023AB731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项目综合运用竞品分析、文献研究、问卷调查、原型设计等方法，在指导教师李晓愚的指导下，团队成员完成了从市场调研到产品设计的全流程训练实践，提升了科研素养与创新实践能力。</w:t>
            </w:r>
          </w:p>
          <w:p w14:paraId="21929317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  <w:p w14:paraId="0F21AD5B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  <w:p w14:paraId="1A0437EE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  <w:p w14:paraId="2EE25DF5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  <w:p w14:paraId="3D3B5832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</w:tc>
      </w:tr>
      <w:tr w14:paraId="39C2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0" w:type="dxa"/>
            <w:gridSpan w:val="7"/>
          </w:tcPr>
          <w:p w14:paraId="00DD75E1">
            <w:pPr>
              <w:rPr>
                <w:rFonts w:hint="eastAsia" w:ascii="宋体" w:hAnsi="宋体"/>
                <w:bCs/>
                <w:kern w:val="0"/>
                <w:szCs w:val="21"/>
              </w:rPr>
            </w:pPr>
            <w:r>
              <w:rPr>
                <w:rFonts w:hint="eastAsia" w:ascii="黑体" w:eastAsia="黑体"/>
                <w:b/>
                <w:sz w:val="24"/>
              </w:rPr>
              <w:t>二、</w:t>
            </w:r>
            <w:r>
              <w:rPr>
                <w:rFonts w:hint="eastAsia" w:eastAsia="黑体"/>
                <w:b/>
                <w:sz w:val="24"/>
              </w:rPr>
              <w:t>已取得的阶段性成果</w:t>
            </w:r>
            <w:r>
              <w:rPr>
                <w:rFonts w:hint="eastAsia" w:ascii="宋体" w:hAnsi="宋体"/>
                <w:bCs/>
                <w:kern w:val="0"/>
                <w:szCs w:val="21"/>
              </w:rPr>
              <w:t>（</w:t>
            </w:r>
            <w:r>
              <w:rPr>
                <w:rFonts w:hint="eastAsia"/>
                <w:szCs w:val="21"/>
              </w:rPr>
              <w:t>已取得的阶段性成果或收获、包括论文、产品、专利开办公司、毕业论文转化与否等，可另附页）</w:t>
            </w:r>
          </w:p>
          <w:p w14:paraId="4AFFD85C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1．完成市场需求调研：对现有母婴及喂养类小程序进行系统分析，形成竞品功能与用户痛点梳理成果，明确了“重记录轻评估、内容通用化、阶段割裂”等行业短板。</w:t>
            </w:r>
          </w:p>
          <w:p w14:paraId="541C0DED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2．完成文献检索：围绕孕期营养、婴幼儿喂养、生命早期衔接等维度完成相关权威文献与指南的检索整理，形成文献资料库，为产品设计提供科学依据。</w:t>
            </w:r>
          </w:p>
          <w:p w14:paraId="534F0D7F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3．完成小程序原型设计：构建涵盖孕期档案导入、喂养记录、营养评估、宝宝健康画像及智能推荐引擎的核心功能框架，形成产品原型与功能设计方案。</w:t>
            </w:r>
          </w:p>
          <w:p w14:paraId="1AC59728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4．初步建立营养评估模型：基于《中国居民膳食指南》与WHO生长发育标准，初步建立营养摄入评估模型，为后续AI智能分析奠定基础。</w:t>
            </w:r>
          </w:p>
          <w:p w14:paraId="2944A117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5．完成调研问卷设计并开展发放：设计《1000天营养启航——孕期营养与婴幼儿喂养小程序调研问卷》并面向目标用户发放，正处于数据回收阶段，后续将形成调研报告。</w:t>
            </w:r>
          </w:p>
          <w:p w14:paraId="48E4B4BD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  <w:p w14:paraId="08F69825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  <w:p w14:paraId="773782FA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  <w:p w14:paraId="27A8B239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  <w:p w14:paraId="0DCA02DC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  <w:p w14:paraId="19DC76B5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</w:tc>
      </w:tr>
      <w:tr w14:paraId="06899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0" w:type="dxa"/>
            <w:gridSpan w:val="7"/>
          </w:tcPr>
          <w:p w14:paraId="016004B5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三、项目研究存在的主要问题及应对思路与措施</w:t>
            </w:r>
          </w:p>
          <w:p w14:paraId="5BA1456E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1．营养评估模型的准确性与复杂性：母乳喂养难以精确计量、辅食营养密度难以估算，AI拍照识别技术尚不成熟，评估结果不准确可能误导家长。应对措施：不追求绝对精确的营养素计量，改用“摄入频次+食材种类+生长曲线变化”进行综合趋势判断，如提示“近一周深色蔬菜摄入频次</w:t>
            </w:r>
            <w:bookmarkStart w:id="0" w:name="_GoBack"/>
            <w:bookmarkEnd w:id="0"/>
            <w:r>
              <w:rPr>
                <w:rFonts w:ascii="黑体" w:hAnsi="黑体" w:eastAsia="黑体"/>
                <w:sz w:val="24"/>
              </w:rPr>
              <w:t>偏低”，而非直接计算具体营养素缺失量。</w:t>
            </w:r>
          </w:p>
          <w:p w14:paraId="54F17736">
            <w:pPr>
              <w:spacing w:line="360" w:lineRule="auto"/>
              <w:rPr>
                <w:rFonts w:hint="eastAsia" w:ascii="宋体" w:hAnsi="宋体" w:eastAsia="黑体"/>
                <w:bCs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2．用户数据录入的依从性与准确性：喂养记录依赖用户主动填写，操作繁琐易致用户流失。应对措施：增加语音快速记录入口，系统自动解析并填入对应字段；每周生成“喂养周报”，以可视化图表反馈，增强用户记录意愿与数据质量。</w:t>
            </w:r>
          </w:p>
          <w:p w14:paraId="4E772749">
            <w:pPr>
              <w:spacing w:line="360" w:lineRule="auto"/>
              <w:rPr>
                <w:rFonts w:hint="eastAsia" w:ascii="宋体" w:hAnsi="宋体" w:eastAsia="黑体"/>
                <w:bCs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3．孕期与产后数据的平滑衔接：孕期与产后用户使用场景和心理状态差异较大，需确保数据不丢失、不割裂。应对措施：预产期前1个月启动“过渡模式”，孕期首页增加倒计时并推送产后喂养准备内容；用户点击“宝宝已出生”后自动创建宝宝档案并同步孕期营养数据。</w:t>
            </w:r>
          </w:p>
          <w:p w14:paraId="4C2AFF19">
            <w:pPr>
              <w:spacing w:line="360" w:lineRule="auto"/>
              <w:rPr>
                <w:rFonts w:hint="eastAsia" w:ascii="宋体" w:hAnsi="宋体" w:eastAsia="黑体"/>
                <w:bCs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4．调研问卷样本回收与数据分析：当前问卷仍处于回收阶段，样本量与覆盖范围有待扩大。应对措施：扩大问卷投放渠道、加强宣传推广，并对回收数据进行规范整理与统计分析，为后续小程序开发与优化提供依据。</w:t>
            </w:r>
          </w:p>
          <w:p w14:paraId="28894B48">
            <w:pPr>
              <w:spacing w:line="360" w:lineRule="auto"/>
              <w:rPr>
                <w:rFonts w:hint="eastAsia" w:ascii="宋体" w:hAnsi="宋体" w:eastAsia="黑体"/>
                <w:bCs/>
                <w:szCs w:val="21"/>
              </w:rPr>
            </w:pPr>
          </w:p>
          <w:p w14:paraId="3619E3E5">
            <w:pPr>
              <w:spacing w:line="360" w:lineRule="auto"/>
              <w:rPr>
                <w:rFonts w:hint="eastAsia" w:ascii="宋体" w:hAnsi="宋体" w:eastAsia="黑体"/>
                <w:bCs/>
                <w:szCs w:val="21"/>
              </w:rPr>
            </w:pPr>
          </w:p>
          <w:p w14:paraId="1A48A0C2">
            <w:pPr>
              <w:spacing w:line="360" w:lineRule="auto"/>
              <w:rPr>
                <w:rFonts w:hint="eastAsia" w:ascii="宋体" w:hAnsi="宋体" w:eastAsia="黑体"/>
                <w:bCs/>
                <w:szCs w:val="21"/>
              </w:rPr>
            </w:pPr>
          </w:p>
          <w:p w14:paraId="6F4C00C6">
            <w:pPr>
              <w:spacing w:line="360" w:lineRule="auto"/>
              <w:rPr>
                <w:rFonts w:hint="eastAsia" w:ascii="宋体" w:hAnsi="宋体" w:eastAsia="黑体"/>
                <w:bCs/>
                <w:szCs w:val="21"/>
              </w:rPr>
            </w:pPr>
          </w:p>
          <w:p w14:paraId="51C6A503">
            <w:pPr>
              <w:spacing w:line="360" w:lineRule="auto"/>
              <w:rPr>
                <w:rFonts w:hint="eastAsia" w:ascii="宋体" w:hAnsi="宋体" w:eastAsia="黑体"/>
                <w:bCs/>
                <w:szCs w:val="21"/>
              </w:rPr>
            </w:pPr>
          </w:p>
          <w:p w14:paraId="4CB5524F">
            <w:pPr>
              <w:spacing w:line="360" w:lineRule="auto"/>
              <w:rPr>
                <w:rFonts w:hint="eastAsia" w:ascii="宋体" w:hAnsi="宋体" w:eastAsia="黑体"/>
                <w:bCs/>
                <w:szCs w:val="21"/>
              </w:rPr>
            </w:pPr>
          </w:p>
          <w:p w14:paraId="632381F4">
            <w:pPr>
              <w:spacing w:line="360" w:lineRule="auto"/>
              <w:rPr>
                <w:rFonts w:hint="eastAsia" w:ascii="宋体" w:hAnsi="宋体" w:eastAsia="黑体"/>
                <w:bCs/>
                <w:szCs w:val="21"/>
              </w:rPr>
            </w:pPr>
          </w:p>
          <w:p w14:paraId="643D6500">
            <w:pPr>
              <w:spacing w:line="360" w:lineRule="auto"/>
              <w:rPr>
                <w:rFonts w:hint="eastAsia" w:ascii="宋体" w:hAnsi="宋体" w:eastAsia="黑体"/>
                <w:bCs/>
                <w:szCs w:val="21"/>
              </w:rPr>
            </w:pPr>
          </w:p>
          <w:p w14:paraId="22589867">
            <w:pPr>
              <w:spacing w:line="360" w:lineRule="auto"/>
              <w:rPr>
                <w:rFonts w:hint="eastAsia" w:ascii="宋体" w:hAnsi="宋体" w:eastAsia="黑体"/>
                <w:bCs/>
                <w:szCs w:val="21"/>
              </w:rPr>
            </w:pPr>
          </w:p>
          <w:p w14:paraId="3BDB745F">
            <w:pPr>
              <w:spacing w:line="360" w:lineRule="auto"/>
              <w:rPr>
                <w:rFonts w:hint="eastAsia" w:ascii="宋体" w:hAnsi="宋体" w:eastAsia="黑体"/>
                <w:bCs/>
                <w:szCs w:val="21"/>
              </w:rPr>
            </w:pPr>
          </w:p>
          <w:p w14:paraId="6D0C28E4">
            <w:pPr>
              <w:tabs>
                <w:tab w:val="left" w:pos="1425"/>
              </w:tabs>
              <w:spacing w:line="360" w:lineRule="auto"/>
              <w:rPr>
                <w:rFonts w:hint="eastAsia" w:ascii="黑体" w:eastAsia="黑体"/>
                <w:b/>
                <w:sz w:val="24"/>
              </w:rPr>
            </w:pPr>
            <w:r>
              <w:rPr>
                <w:rFonts w:ascii="黑体" w:eastAsia="黑体"/>
                <w:b/>
                <w:sz w:val="24"/>
              </w:rPr>
              <w:tab/>
            </w:r>
          </w:p>
        </w:tc>
      </w:tr>
      <w:tr w14:paraId="0F18C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0" w:type="dxa"/>
            <w:gridSpan w:val="7"/>
          </w:tcPr>
          <w:p w14:paraId="68926F16">
            <w:pPr>
              <w:spacing w:line="360" w:lineRule="auto"/>
              <w:rPr>
                <w:rFonts w:hint="eastAsia" w:ascii="宋体" w:hAnsi="宋体" w:eastAsia="黑体"/>
                <w:bCs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四、</w:t>
            </w:r>
            <w:r>
              <w:rPr>
                <w:rFonts w:hint="eastAsia" w:ascii="黑体" w:eastAsia="黑体"/>
                <w:bCs/>
                <w:sz w:val="24"/>
              </w:rPr>
              <w:t>项目研究下阶段主要任务</w:t>
            </w:r>
            <w:r>
              <w:rPr>
                <w:rFonts w:hint="eastAsia" w:ascii="宋体" w:hAnsi="宋体" w:eastAsia="黑体"/>
                <w:bCs/>
                <w:sz w:val="24"/>
              </w:rPr>
              <w:t>及时间进程安排</w:t>
            </w:r>
          </w:p>
          <w:p w14:paraId="54BC8FFC">
            <w:pPr>
              <w:rPr>
                <w:rFonts w:hint="eastAsia" w:ascii="黑体" w:eastAsia="黑体"/>
                <w:b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下阶段项目将重点推进专家论证、小程序开发、用户测试与成果申请等工作，具体安排如下：</w:t>
            </w:r>
          </w:p>
          <w:p w14:paraId="60EC8D16">
            <w:pPr>
              <w:rPr>
                <w:rFonts w:hint="eastAsia"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2026年10月：开展专家论证，邀请妇幼营养、儿童保健等领域专家对小程序功能设计、评估模型及内容体系进行多轮论证与优化；同步完成调研问卷数据分析，形成调研报告。</w:t>
            </w:r>
          </w:p>
          <w:p w14:paraId="6DED7D53">
            <w:pPr>
              <w:rPr>
                <w:rFonts w:hint="eastAsia"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2026年11月：启动小程序前后端开发，推进原型向可运行版本转化；开展用户测试与数据验证，优化AI算法评估精准度。</w:t>
            </w:r>
          </w:p>
          <w:p w14:paraId="4AEDCE6A">
            <w:pPr>
              <w:rPr>
                <w:rFonts w:hint="eastAsia"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2026年11—12月：完善“喂养—发育”闭环的智能分析能力，完成小程序核心功能开发与内部测试。</w:t>
            </w:r>
          </w:p>
          <w:p w14:paraId="20149CB0">
            <w:pPr>
              <w:rPr>
                <w:rFonts w:hint="eastAsia" w:eastAsia="黑体"/>
                <w:szCs w:val="21"/>
                <w:lang w:eastAsia="zh-CN"/>
              </w:rPr>
            </w:pPr>
            <w:r>
              <w:rPr>
                <w:rFonts w:ascii="黑体" w:hAnsi="黑体" w:eastAsia="黑体"/>
                <w:sz w:val="24"/>
              </w:rPr>
              <w:t>2027年1—2月：优化产品体验与功能细节，开展计算机软件著作权申请</w:t>
            </w:r>
            <w:r>
              <w:rPr>
                <w:rFonts w:hint="eastAsia" w:ascii="黑体" w:hAnsi="黑体" w:eastAsia="黑体"/>
                <w:sz w:val="24"/>
                <w:lang w:eastAsia="zh-CN"/>
              </w:rPr>
              <w:t>。</w:t>
            </w:r>
          </w:p>
          <w:p w14:paraId="51CBE028">
            <w:pPr>
              <w:rPr>
                <w:rFonts w:hint="eastAsia"/>
                <w:szCs w:val="21"/>
              </w:rPr>
            </w:pPr>
            <w:r>
              <w:rPr>
                <w:rFonts w:ascii="黑体" w:hAnsi="黑体" w:eastAsia="黑体"/>
                <w:sz w:val="24"/>
              </w:rPr>
              <w:t>2027年3月：小程序完成上线发布，撰写结题报告与总结材料，参加结题答辩与成果推广。</w:t>
            </w:r>
          </w:p>
          <w:p w14:paraId="15633EAB">
            <w:pPr>
              <w:rPr>
                <w:rFonts w:hint="eastAsia"/>
                <w:szCs w:val="21"/>
              </w:rPr>
            </w:pPr>
          </w:p>
          <w:p w14:paraId="1B67DB53">
            <w:pPr>
              <w:rPr>
                <w:rFonts w:hint="eastAsia"/>
                <w:szCs w:val="21"/>
              </w:rPr>
            </w:pPr>
          </w:p>
          <w:p w14:paraId="7A55B147">
            <w:pPr>
              <w:rPr>
                <w:rFonts w:hint="eastAsia"/>
                <w:szCs w:val="21"/>
              </w:rPr>
            </w:pPr>
          </w:p>
          <w:p w14:paraId="447EDE7D">
            <w:pPr>
              <w:rPr>
                <w:rFonts w:hint="eastAsia"/>
                <w:szCs w:val="21"/>
              </w:rPr>
            </w:pPr>
          </w:p>
          <w:p w14:paraId="522A3840">
            <w:pPr>
              <w:rPr>
                <w:rFonts w:hint="eastAsia"/>
                <w:szCs w:val="21"/>
              </w:rPr>
            </w:pPr>
          </w:p>
          <w:p w14:paraId="38BCDD18">
            <w:pPr>
              <w:rPr>
                <w:rFonts w:hint="eastAsia"/>
                <w:szCs w:val="21"/>
              </w:rPr>
            </w:pPr>
          </w:p>
          <w:p w14:paraId="407AC67F">
            <w:pPr>
              <w:rPr>
                <w:rFonts w:hint="eastAsia"/>
                <w:szCs w:val="21"/>
              </w:rPr>
            </w:pPr>
          </w:p>
          <w:p w14:paraId="411DDBBD">
            <w:pPr>
              <w:rPr>
                <w:rFonts w:hint="eastAsia"/>
                <w:szCs w:val="21"/>
              </w:rPr>
            </w:pPr>
          </w:p>
          <w:p w14:paraId="3183C730">
            <w:pPr>
              <w:rPr>
                <w:rFonts w:hint="eastAsia"/>
                <w:szCs w:val="21"/>
              </w:rPr>
            </w:pPr>
          </w:p>
          <w:p w14:paraId="277D5B00">
            <w:pPr>
              <w:rPr>
                <w:rFonts w:hint="eastAsia"/>
                <w:b/>
                <w:szCs w:val="21"/>
              </w:rPr>
            </w:pPr>
          </w:p>
        </w:tc>
      </w:tr>
      <w:tr w14:paraId="7635E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0" w:type="dxa"/>
            <w:gridSpan w:val="7"/>
            <w:tcBorders>
              <w:bottom w:val="single" w:color="auto" w:sz="4" w:space="0"/>
            </w:tcBorders>
          </w:tcPr>
          <w:p w14:paraId="453CC4BB">
            <w:pPr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五</w:t>
            </w:r>
            <w:r>
              <w:rPr>
                <w:rFonts w:hint="eastAsia" w:ascii="黑体" w:eastAsia="黑体"/>
                <w:bCs/>
                <w:sz w:val="24"/>
              </w:rPr>
              <w:t>、</w:t>
            </w:r>
            <w:r>
              <w:rPr>
                <w:rFonts w:hint="eastAsia" w:ascii="黑体" w:eastAsia="黑体"/>
                <w:b/>
                <w:sz w:val="24"/>
              </w:rPr>
              <w:t>项目经费使用情况</w:t>
            </w:r>
          </w:p>
          <w:p w14:paraId="47541FC3">
            <w:pPr>
              <w:rPr>
                <w:rFonts w:hint="eastAsia"/>
                <w:szCs w:val="21"/>
              </w:rPr>
            </w:pPr>
          </w:p>
          <w:tbl>
            <w:tblPr>
              <w:tblStyle w:val="7"/>
              <w:tblW w:w="949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42"/>
              <w:gridCol w:w="4490"/>
              <w:gridCol w:w="2465"/>
            </w:tblGrid>
            <w:tr w14:paraId="742D6F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  <w:jc w:val="center"/>
              </w:trPr>
              <w:tc>
                <w:tcPr>
                  <w:tcW w:w="9497" w:type="dxa"/>
                  <w:gridSpan w:val="3"/>
                </w:tcPr>
                <w:p w14:paraId="01534FEA">
                  <w:pPr>
                    <w:pStyle w:val="6"/>
                    <w:jc w:val="center"/>
                    <w:rPr>
                      <w:rFonts w:hint="eastAsia"/>
                      <w:b/>
                      <w:sz w:val="21"/>
                      <w:szCs w:val="21"/>
                    </w:rPr>
                  </w:pPr>
                  <w:r>
                    <w:rPr>
                      <w:rFonts w:hint="eastAsia" w:cs="Times New Roman"/>
                      <w:b/>
                      <w:bCs/>
                      <w:sz w:val="21"/>
                      <w:szCs w:val="21"/>
                    </w:rPr>
                    <w:t>经费使用情况</w:t>
                  </w:r>
                </w:p>
              </w:tc>
            </w:tr>
            <w:tr w14:paraId="4033C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  <w:jc w:val="center"/>
              </w:trPr>
              <w:tc>
                <w:tcPr>
                  <w:tcW w:w="9497" w:type="dxa"/>
                  <w:gridSpan w:val="3"/>
                </w:tcPr>
                <w:p w14:paraId="0E286EEA">
                  <w:pPr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请按</w:t>
                  </w:r>
                  <w:r>
                    <w:rPr>
                      <w:rFonts w:hint="eastAsia" w:ascii="宋体" w:hAnsi="宋体"/>
                      <w:bCs/>
                      <w:szCs w:val="21"/>
                    </w:rPr>
                    <w:t>《上海杉达学院大学生创新创业训练计划项目经费管理办法》填写，</w:t>
                  </w: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包括已产生还未报销费用。</w:t>
                  </w:r>
                </w:p>
              </w:tc>
            </w:tr>
            <w:tr w14:paraId="4B4172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  <w:jc w:val="center"/>
              </w:trPr>
              <w:tc>
                <w:tcPr>
                  <w:tcW w:w="2542" w:type="dxa"/>
                  <w:vAlign w:val="center"/>
                </w:tcPr>
                <w:p w14:paraId="1CF0286D">
                  <w:pPr>
                    <w:ind w:left="-105" w:leftChars="-50" w:right="-105" w:rightChars="-50"/>
                    <w:jc w:val="center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>经费名称</w:t>
                  </w:r>
                </w:p>
              </w:tc>
              <w:tc>
                <w:tcPr>
                  <w:tcW w:w="4490" w:type="dxa"/>
                  <w:vAlign w:val="center"/>
                </w:tcPr>
                <w:p w14:paraId="444BA275">
                  <w:pPr>
                    <w:jc w:val="center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>支出项目摘要</w:t>
                  </w:r>
                </w:p>
              </w:tc>
              <w:tc>
                <w:tcPr>
                  <w:tcW w:w="2465" w:type="dxa"/>
                  <w:vAlign w:val="center"/>
                </w:tcPr>
                <w:p w14:paraId="24A43993">
                  <w:pPr>
                    <w:jc w:val="center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>金额（元）</w:t>
                  </w:r>
                </w:p>
              </w:tc>
            </w:tr>
            <w:tr w14:paraId="4AC0C6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  <w:jc w:val="center"/>
              </w:trPr>
              <w:tc>
                <w:tcPr>
                  <w:tcW w:w="2542" w:type="dxa"/>
                  <w:vAlign w:val="center"/>
                </w:tcPr>
                <w:p w14:paraId="28CF9804">
                  <w:pPr>
                    <w:ind w:firstLine="840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交通费</w:t>
                  </w:r>
                </w:p>
              </w:tc>
              <w:tc>
                <w:tcPr>
                  <w:tcW w:w="4490" w:type="dxa"/>
                </w:tcPr>
                <w:p w14:paraId="3F0791D1">
                  <w:pPr>
                    <w:rPr>
                      <w:rFonts w:hint="eastAsia" w:ascii="宋体" w:hAnsi="宋体"/>
                      <w:szCs w:val="21"/>
                    </w:rPr>
                  </w:pPr>
                  <w:r>
                    <w:t>问卷调研、市场调研差旅费</w:t>
                  </w:r>
                </w:p>
              </w:tc>
              <w:tc>
                <w:tcPr>
                  <w:tcW w:w="2465" w:type="dxa"/>
                </w:tcPr>
                <w:p w14:paraId="2071D9E4">
                  <w:pPr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预计</w:t>
                  </w:r>
                  <w:r>
                    <w:t>300</w:t>
                  </w:r>
                </w:p>
              </w:tc>
            </w:tr>
            <w:tr w14:paraId="59277E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  <w:jc w:val="center"/>
              </w:trPr>
              <w:tc>
                <w:tcPr>
                  <w:tcW w:w="2542" w:type="dxa"/>
                  <w:vAlign w:val="center"/>
                </w:tcPr>
                <w:p w14:paraId="609CA71F">
                  <w:pPr>
                    <w:ind w:firstLine="630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图书资料费</w:t>
                  </w:r>
                </w:p>
              </w:tc>
              <w:tc>
                <w:tcPr>
                  <w:tcW w:w="4490" w:type="dxa"/>
                </w:tcPr>
                <w:p w14:paraId="74C44A78">
                  <w:pP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/</w:t>
                  </w:r>
                </w:p>
              </w:tc>
              <w:tc>
                <w:tcPr>
                  <w:tcW w:w="2465" w:type="dxa"/>
                </w:tcPr>
                <w:p w14:paraId="2969C140">
                  <w:pP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/</w:t>
                  </w:r>
                </w:p>
              </w:tc>
            </w:tr>
            <w:tr w14:paraId="4CF836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  <w:jc w:val="center"/>
              </w:trPr>
              <w:tc>
                <w:tcPr>
                  <w:tcW w:w="2542" w:type="dxa"/>
                  <w:vAlign w:val="center"/>
                </w:tcPr>
                <w:p w14:paraId="5B217571">
                  <w:pPr>
                    <w:ind w:firstLine="840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印刷费</w:t>
                  </w:r>
                </w:p>
              </w:tc>
              <w:tc>
                <w:tcPr>
                  <w:tcW w:w="4490" w:type="dxa"/>
                </w:tcPr>
                <w:p w14:paraId="2DA3671D">
                  <w:pP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/</w:t>
                  </w:r>
                </w:p>
              </w:tc>
              <w:tc>
                <w:tcPr>
                  <w:tcW w:w="2465" w:type="dxa"/>
                </w:tcPr>
                <w:p w14:paraId="70B78F0F">
                  <w:pP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/</w:t>
                  </w:r>
                </w:p>
              </w:tc>
            </w:tr>
            <w:tr w14:paraId="652B8B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  <w:jc w:val="center"/>
              </w:trPr>
              <w:tc>
                <w:tcPr>
                  <w:tcW w:w="2542" w:type="dxa"/>
                  <w:vAlign w:val="center"/>
                </w:tcPr>
                <w:p w14:paraId="6945FC34">
                  <w:pPr>
                    <w:ind w:firstLine="735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办公用品</w:t>
                  </w:r>
                </w:p>
              </w:tc>
              <w:tc>
                <w:tcPr>
                  <w:tcW w:w="4490" w:type="dxa"/>
                </w:tcPr>
                <w:p w14:paraId="3CE9579E">
                  <w:pP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/</w:t>
                  </w:r>
                </w:p>
              </w:tc>
              <w:tc>
                <w:tcPr>
                  <w:tcW w:w="2465" w:type="dxa"/>
                </w:tcPr>
                <w:p w14:paraId="5ED3247C">
                  <w:pP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/</w:t>
                  </w:r>
                </w:p>
              </w:tc>
            </w:tr>
            <w:tr w14:paraId="72694A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  <w:jc w:val="center"/>
              </w:trPr>
              <w:tc>
                <w:tcPr>
                  <w:tcW w:w="2542" w:type="dxa"/>
                  <w:vAlign w:val="center"/>
                </w:tcPr>
                <w:p w14:paraId="52A4E07D">
                  <w:pPr>
                    <w:ind w:firstLine="630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实验材料费</w:t>
                  </w:r>
                </w:p>
              </w:tc>
              <w:tc>
                <w:tcPr>
                  <w:tcW w:w="4490" w:type="dxa"/>
                </w:tcPr>
                <w:p w14:paraId="1A44F4E1">
                  <w:pP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/</w:t>
                  </w:r>
                </w:p>
              </w:tc>
              <w:tc>
                <w:tcPr>
                  <w:tcW w:w="2465" w:type="dxa"/>
                </w:tcPr>
                <w:p w14:paraId="62730A91">
                  <w:pP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/</w:t>
                  </w:r>
                </w:p>
              </w:tc>
            </w:tr>
            <w:tr w14:paraId="34F1A4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  <w:jc w:val="center"/>
              </w:trPr>
              <w:tc>
                <w:tcPr>
                  <w:tcW w:w="2542" w:type="dxa"/>
                  <w:vAlign w:val="center"/>
                </w:tcPr>
                <w:p w14:paraId="4C6274D6">
                  <w:pPr>
                    <w:ind w:firstLine="840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其  它</w:t>
                  </w:r>
                </w:p>
              </w:tc>
              <w:tc>
                <w:tcPr>
                  <w:tcW w:w="4490" w:type="dxa"/>
                </w:tcPr>
                <w:p w14:paraId="7829132D">
                  <w:pP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/</w:t>
                  </w:r>
                </w:p>
              </w:tc>
              <w:tc>
                <w:tcPr>
                  <w:tcW w:w="2465" w:type="dxa"/>
                </w:tcPr>
                <w:p w14:paraId="5AD19298">
                  <w:pPr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/</w:t>
                  </w:r>
                </w:p>
              </w:tc>
            </w:tr>
            <w:tr w14:paraId="3A0D53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  <w:jc w:val="center"/>
              </w:trPr>
              <w:tc>
                <w:tcPr>
                  <w:tcW w:w="2542" w:type="dxa"/>
                </w:tcPr>
                <w:p w14:paraId="354ABAFC">
                  <w:pPr>
                    <w:ind w:firstLine="840"/>
                    <w:rPr>
                      <w:rFonts w:hint="eastAsia" w:ascii="宋体" w:hAnsi="宋体"/>
                      <w:szCs w:val="21"/>
                    </w:rPr>
                  </w:pPr>
                </w:p>
              </w:tc>
              <w:tc>
                <w:tcPr>
                  <w:tcW w:w="4490" w:type="dxa"/>
                </w:tcPr>
                <w:p w14:paraId="0EF42FD7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2465" w:type="dxa"/>
                </w:tcPr>
                <w:p w14:paraId="48DBF9DC">
                  <w:pPr>
                    <w:rPr>
                      <w:rFonts w:hint="eastAsia" w:ascii="宋体" w:hAnsi="宋体"/>
                      <w:szCs w:val="21"/>
                    </w:rPr>
                  </w:pPr>
                </w:p>
              </w:tc>
            </w:tr>
            <w:tr w14:paraId="12E819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4" w:hRule="atLeast"/>
                <w:jc w:val="center"/>
              </w:trPr>
              <w:tc>
                <w:tcPr>
                  <w:tcW w:w="7032" w:type="dxa"/>
                  <w:gridSpan w:val="2"/>
                </w:tcPr>
                <w:p w14:paraId="2C5A61C0">
                  <w:pPr>
                    <w:jc w:val="center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合计</w:t>
                  </w:r>
                </w:p>
              </w:tc>
              <w:tc>
                <w:tcPr>
                  <w:tcW w:w="2465" w:type="dxa"/>
                </w:tcPr>
                <w:p w14:paraId="2264DFBD">
                  <w:pPr>
                    <w:rPr>
                      <w:rFonts w:hint="eastAsia" w:ascii="宋体" w:hAnsi="宋体"/>
                      <w:szCs w:val="21"/>
                    </w:rPr>
                  </w:pPr>
                </w:p>
              </w:tc>
            </w:tr>
          </w:tbl>
          <w:p w14:paraId="6D1799D6">
            <w:pPr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六、指导教师意见</w:t>
            </w:r>
            <w:r>
              <w:rPr>
                <w:rFonts w:hint="eastAsia" w:ascii="宋体" w:hAnsi="宋体"/>
                <w:szCs w:val="21"/>
              </w:rPr>
              <w:t>（从研究内容和进展、阶段性成果、存在问题等方面加以评价）</w:t>
            </w:r>
          </w:p>
          <w:p w14:paraId="3D75AB11">
            <w:pPr>
              <w:spacing w:line="360" w:lineRule="auto"/>
              <w:rPr>
                <w:rFonts w:hint="eastAsia"/>
                <w:b/>
                <w:szCs w:val="21"/>
              </w:rPr>
            </w:pPr>
          </w:p>
          <w:p w14:paraId="66307C9F">
            <w:pPr>
              <w:spacing w:line="360" w:lineRule="auto"/>
              <w:rPr>
                <w:rFonts w:hint="eastAsia"/>
                <w:b/>
                <w:szCs w:val="21"/>
              </w:rPr>
            </w:pPr>
          </w:p>
          <w:p w14:paraId="6D29CA9B">
            <w:pPr>
              <w:spacing w:line="360" w:lineRule="auto"/>
              <w:rPr>
                <w:rFonts w:hint="eastAsia"/>
                <w:b/>
                <w:szCs w:val="21"/>
              </w:rPr>
            </w:pPr>
          </w:p>
          <w:p w14:paraId="774E9D42">
            <w:pPr>
              <w:spacing w:line="360" w:lineRule="auto"/>
              <w:rPr>
                <w:rFonts w:hint="eastAsia"/>
                <w:b/>
                <w:szCs w:val="21"/>
              </w:rPr>
            </w:pPr>
          </w:p>
          <w:p w14:paraId="1DF3DE0C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  <w:p w14:paraId="2F9A2995">
            <w:pPr>
              <w:spacing w:line="360" w:lineRule="auto"/>
              <w:ind w:firstLine="5250" w:firstLineChars="25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  名：</w:t>
            </w:r>
          </w:p>
          <w:p w14:paraId="483A0DF3">
            <w:pPr>
              <w:spacing w:line="360" w:lineRule="auto"/>
              <w:ind w:firstLine="5040" w:firstLineChars="2400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年  月  日</w:t>
            </w:r>
          </w:p>
        </w:tc>
      </w:tr>
      <w:tr w14:paraId="4701B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0" w:type="dxa"/>
            <w:gridSpan w:val="7"/>
          </w:tcPr>
          <w:p w14:paraId="0E08D2EC">
            <w:pPr>
              <w:spacing w:line="360" w:lineRule="auto"/>
              <w:rPr>
                <w:rFonts w:hint="eastAsia" w:ascii="宋体"/>
                <w:bCs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七、所在院（系）意见</w:t>
            </w:r>
          </w:p>
          <w:p w14:paraId="03905D03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</w:t>
            </w:r>
          </w:p>
          <w:p w14:paraId="544CF52F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  <w:p w14:paraId="2766F5A6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  <w:p w14:paraId="33EAB886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  <w:p w14:paraId="4EB5B0A4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  <w:p w14:paraId="2B4653C1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  <w:p w14:paraId="4407D43A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  <w:p w14:paraId="7B6588FD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</w:t>
            </w:r>
          </w:p>
          <w:p w14:paraId="01453C8A">
            <w:pPr>
              <w:spacing w:line="360" w:lineRule="auto"/>
              <w:ind w:firstLine="5880" w:firstLineChars="28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签名盖章：</w:t>
            </w:r>
          </w:p>
          <w:p w14:paraId="58301987">
            <w:pPr>
              <w:spacing w:line="360" w:lineRule="auto"/>
              <w:ind w:firstLine="5880" w:firstLineChars="2800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/>
                <w:szCs w:val="21"/>
              </w:rPr>
              <w:t>年  月  日</w:t>
            </w:r>
          </w:p>
          <w:p w14:paraId="48502E01">
            <w:pPr>
              <w:spacing w:line="360" w:lineRule="auto"/>
              <w:jc w:val="righ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</w:t>
            </w:r>
          </w:p>
        </w:tc>
      </w:tr>
      <w:tr w14:paraId="1363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0" w:type="dxa"/>
            <w:gridSpan w:val="7"/>
          </w:tcPr>
          <w:p w14:paraId="2827D585">
            <w:pPr>
              <w:spacing w:line="360" w:lineRule="auto"/>
              <w:rPr>
                <w:rFonts w:hint="eastAsia" w:ascii="宋体"/>
                <w:bCs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八、学校意见</w:t>
            </w:r>
          </w:p>
          <w:p w14:paraId="1B372171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  <w:p w14:paraId="2D0AA286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  <w:p w14:paraId="0C09CA8C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  <w:p w14:paraId="6EAC047E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  <w:tbl>
            <w:tblPr>
              <w:tblStyle w:val="7"/>
              <w:tblW w:w="678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16"/>
              <w:gridCol w:w="4469"/>
            </w:tblGrid>
            <w:tr w14:paraId="62153D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7" w:hRule="atLeast"/>
                <w:jc w:val="center"/>
              </w:trPr>
              <w:tc>
                <w:tcPr>
                  <w:tcW w:w="2316" w:type="dxa"/>
                  <w:vAlign w:val="center"/>
                </w:tcPr>
                <w:p w14:paraId="58355959">
                  <w:pPr>
                    <w:rPr>
                      <w:rFonts w:hint="eastAsia" w:ascii="黑体" w:hAnsi="宋体" w:eastAsia="黑体"/>
                      <w:sz w:val="24"/>
                    </w:rPr>
                  </w:pPr>
                  <w:r>
                    <w:rPr>
                      <w:rFonts w:hint="eastAsia" w:ascii="黑体" w:hAnsi="宋体" w:eastAsia="黑体"/>
                      <w:sz w:val="24"/>
                    </w:rPr>
                    <w:t>中期检查成绩评定</w:t>
                  </w:r>
                </w:p>
              </w:tc>
              <w:tc>
                <w:tcPr>
                  <w:tcW w:w="4469" w:type="dxa"/>
                  <w:vAlign w:val="center"/>
                </w:tcPr>
                <w:p w14:paraId="11B183AD">
                  <w:pPr>
                    <w:ind w:firstLine="592" w:firstLineChars="247"/>
                    <w:rPr>
                      <w:rFonts w:hint="eastAsia" w:ascii="黑体" w:hAnsi="宋体" w:eastAsia="黑体"/>
                      <w:sz w:val="24"/>
                    </w:rPr>
                  </w:pPr>
                  <w:r>
                    <w:rPr>
                      <w:rFonts w:hint="eastAsia" w:ascii="黑体" w:hAnsi="宋体" w:eastAsia="黑体"/>
                      <w:sz w:val="24"/>
                    </w:rPr>
                    <w:t>优       通过     未通过</w:t>
                  </w:r>
                </w:p>
              </w:tc>
            </w:tr>
          </w:tbl>
          <w:p w14:paraId="63DB529B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  <w:p w14:paraId="6FFCF167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  <w:p w14:paraId="55C5E83D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  <w:p w14:paraId="246B54B0">
            <w:pPr>
              <w:spacing w:line="360" w:lineRule="auto"/>
              <w:ind w:firstLine="5880" w:firstLineChars="28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签名盖章：</w:t>
            </w:r>
          </w:p>
          <w:p w14:paraId="449CA653">
            <w:pPr>
              <w:spacing w:line="360" w:lineRule="auto"/>
              <w:ind w:firstLine="5880" w:firstLineChars="2800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/>
                <w:szCs w:val="21"/>
              </w:rPr>
              <w:t>年  月  日</w:t>
            </w:r>
          </w:p>
          <w:p w14:paraId="48A59572">
            <w:pPr>
              <w:spacing w:line="360" w:lineRule="auto"/>
              <w:rPr>
                <w:rFonts w:hint="eastAsia" w:ascii="黑体" w:eastAsia="黑体"/>
                <w:b/>
                <w:sz w:val="24"/>
              </w:rPr>
            </w:pPr>
          </w:p>
        </w:tc>
      </w:tr>
    </w:tbl>
    <w:p w14:paraId="58375905">
      <w:pPr>
        <w:spacing w:line="360" w:lineRule="auto"/>
        <w:rPr>
          <w:rFonts w:hint="eastAsia"/>
        </w:rPr>
      </w:pPr>
    </w:p>
    <w:sectPr>
      <w:pgSz w:w="11906" w:h="16838"/>
      <w:pgMar w:top="1440" w:right="1361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F3DF8"/>
    <w:rsid w:val="00027FD9"/>
    <w:rsid w:val="00063700"/>
    <w:rsid w:val="0006379A"/>
    <w:rsid w:val="00095E2B"/>
    <w:rsid w:val="000C78F4"/>
    <w:rsid w:val="001566EC"/>
    <w:rsid w:val="0017636D"/>
    <w:rsid w:val="001C5307"/>
    <w:rsid w:val="001D30EE"/>
    <w:rsid w:val="00207452"/>
    <w:rsid w:val="00217BED"/>
    <w:rsid w:val="00236695"/>
    <w:rsid w:val="00273ACF"/>
    <w:rsid w:val="002871B0"/>
    <w:rsid w:val="002A583C"/>
    <w:rsid w:val="002B52F2"/>
    <w:rsid w:val="002D3913"/>
    <w:rsid w:val="002E5A79"/>
    <w:rsid w:val="002F242B"/>
    <w:rsid w:val="003230EE"/>
    <w:rsid w:val="003771F2"/>
    <w:rsid w:val="003B65F1"/>
    <w:rsid w:val="003D6A42"/>
    <w:rsid w:val="003E1F31"/>
    <w:rsid w:val="00423C22"/>
    <w:rsid w:val="00460DD5"/>
    <w:rsid w:val="00483449"/>
    <w:rsid w:val="004F670C"/>
    <w:rsid w:val="00557AF9"/>
    <w:rsid w:val="005A1996"/>
    <w:rsid w:val="006D3060"/>
    <w:rsid w:val="006D773B"/>
    <w:rsid w:val="006F2B00"/>
    <w:rsid w:val="006F3F0A"/>
    <w:rsid w:val="0075204A"/>
    <w:rsid w:val="007A5CF7"/>
    <w:rsid w:val="007D3516"/>
    <w:rsid w:val="007D637B"/>
    <w:rsid w:val="00805767"/>
    <w:rsid w:val="008262DC"/>
    <w:rsid w:val="00830E07"/>
    <w:rsid w:val="00887383"/>
    <w:rsid w:val="008A60DD"/>
    <w:rsid w:val="008B3A90"/>
    <w:rsid w:val="008D5649"/>
    <w:rsid w:val="008E084A"/>
    <w:rsid w:val="008F2FD4"/>
    <w:rsid w:val="00926562"/>
    <w:rsid w:val="009D6FCE"/>
    <w:rsid w:val="009F3DF8"/>
    <w:rsid w:val="00A430FC"/>
    <w:rsid w:val="00AC681D"/>
    <w:rsid w:val="00B20DE5"/>
    <w:rsid w:val="00B95A6D"/>
    <w:rsid w:val="00BB4998"/>
    <w:rsid w:val="00C4006A"/>
    <w:rsid w:val="00C635B8"/>
    <w:rsid w:val="00C97E8D"/>
    <w:rsid w:val="00CA281D"/>
    <w:rsid w:val="00CA7750"/>
    <w:rsid w:val="00D075A7"/>
    <w:rsid w:val="00D369C1"/>
    <w:rsid w:val="00D462E9"/>
    <w:rsid w:val="00D86069"/>
    <w:rsid w:val="00DD3BFD"/>
    <w:rsid w:val="00DF14C6"/>
    <w:rsid w:val="00DF3C4E"/>
    <w:rsid w:val="00E0506F"/>
    <w:rsid w:val="00E34891"/>
    <w:rsid w:val="00E71298"/>
    <w:rsid w:val="00E96359"/>
    <w:rsid w:val="00EA7804"/>
    <w:rsid w:val="00EF16F1"/>
    <w:rsid w:val="00EF6022"/>
    <w:rsid w:val="00F41E56"/>
    <w:rsid w:val="00FC683E"/>
    <w:rsid w:val="00FD19D4"/>
    <w:rsid w:val="00FD3D77"/>
    <w:rsid w:val="00FE7C17"/>
    <w:rsid w:val="0579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uiPriority w:val="0"/>
    <w:pPr>
      <w:ind w:left="100" w:leftChars="2500"/>
    </w:p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页眉 Char"/>
    <w:link w:val="5"/>
    <w:uiPriority w:val="0"/>
    <w:rPr>
      <w:kern w:val="2"/>
      <w:sz w:val="18"/>
      <w:szCs w:val="18"/>
    </w:rPr>
  </w:style>
  <w:style w:type="character" w:customStyle="1" w:styleId="10">
    <w:name w:val="页脚 Char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zd</Company>
  <Pages>8</Pages>
  <Words>2674</Words>
  <Characters>3007</Characters>
  <Lines>248</Lines>
  <Paragraphs>98</Paragraphs>
  <TotalTime>8</TotalTime>
  <ScaleCrop>false</ScaleCrop>
  <LinksUpToDate>false</LinksUpToDate>
  <CharactersWithSpaces>3299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2026-10-09T15:11:00Z</dcterms:created>
  <dc:creator>zhulei</dc:creator>
  <cp:lastModifiedBy>微信用户</cp:lastModifiedBy>
  <cp:lastPrinted>2009-09-18T03:04:00Z</cp:lastPrinted>
  <dcterms:modified xsi:type="dcterms:W3CDTF">2026-10-09T15:44:39Z</dcterms:modified>
  <dc:title>上海外国语大学国家级创新创业项目中期检查表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eyJoZGlkIjoiYzA5MzE2MTAyMzdmODgwMjJkMzdhNzQ5OGUzYjk0ZGUiLCJ1c2VySWQiOiIxMjgxMjU2ODEwIn0=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3AD48CA000D34ACFB387FD02C12067AA_12</vt:lpwstr>
  </property>
</Properties>
</file>