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Organs for which the dictionary has been created</w:t>
      </w:r>
    </w:p>
    <w:p>
      <w:pPr>
        <w:pStyle w:val="Heading3"/>
      </w:pPr>
      <w:r>
        <w:t>List of Organs</w:t>
      </w:r>
    </w:p>
    <w:p>
      <w:pPr>
        <w:pStyle w:val="ListNumber"/>
      </w:pPr>
      <w:r>
        <w:t>['Adrenal gland &amp; paraganglia', 'Anus &amp; perianal', 'Appendix', 'Autopsy &amp; forensics', 'Bladder, ureter &amp; renal pelvis', 'Bone &amp; joints', 'Bone marrow neoplastic', 'Bone marrow nonneoplastic', 'Breast', 'Cervix', 'Chemistry, toxicology &amp; urinalysis', 'CNS nontumor', 'CNS tumor', 'Coagulation', 'Colon', 'Cytopathology', 'Ear', 'Esophagus', 'Eye', 'Fallopian tubes &amp; broad ligament', 'Gallbladder &amp; extrahep bile ducts', 'Heart', 'Hematology', 'Informatics, digital &amp; computational', 'Kidney nontumor', 'Kidney tumor', 'Lab admin &amp; management', 'Larynx, hypopharynx &amp; trachea', 'Liver &amp; intrahepatic bile ducts', 'Lung', 'Lymph nodes &amp; spleen', 'Lymphoma &amp; related disorders', 'Mandible &amp; maxilla', 'Mediastinum', 'Micro, parasitology &amp; COVID-19', 'Molecular markers', 'Muscle &amp; nerve nontumor', 'Nasal cavity &amp; nasopharynx', 'Oral cavity &amp; oropharynx', 'Ovary', 'Pancreas', 'Penis &amp; scrotum', 'Placenta', 'Pleura &amp; peritoneum', 'Prostate gland &amp; seminal vesicles', 'Salivary glands', 'Skin melanocytic tumor', 'Skin nonmelanocytic tumor', 'Skin nontumor', 'Small intestine &amp; ampulla', 'Soft tissue', 'Staging', 'Stains &amp; CD markers', 'Stomach', 'Testis &amp; paratestis', 'Thyroid &amp; parathyroid', 'Transfusion medicine', 'Uterus', 'Vulva, vagina &amp; female urethra', 'WHO classifications of tumors']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