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roles, ancestries, skills, gear, weapons and dangers. In this setting, the core rules’ Legend points are called</w:t>
      </w:r>
      <w:r>
        <w:t xml:space="preserve"> </w:t>
      </w:r>
      <w:r>
        <w:rPr>
          <w:bCs/>
          <w:b/>
        </w:rPr>
        <w:t xml:space="preserve">Fortune points</w:t>
      </w:r>
      <w:r>
        <w:t xml:space="preserve">. The material for running the game (venture seeds,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Role</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ancestry speed adjustment (see</w:t>
      </w:r>
      <w:r>
        <w:t xml:space="preserve"> </w:t>
      </w:r>
      <w:r>
        <w:rPr>
          <w:iCs/>
          <w:i/>
        </w:rPr>
        <w:t xml:space="preserve">Move and reach</w:t>
      </w:r>
      <w:r>
        <w:t xml:space="preserve">). Begin uninjured, with two Fortune points (three with Extra Fortune)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to Melee for breaking a shield, a door or a weapon).</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Fine item</w:t>
            </w:r>
          </w:p>
        </w:tc>
        <w:tc>
          <w:tcPr>
            <w:shd w:val="clear" w:fill="F2E7D6"/>
          </w:tcPr>
          <w:p>
            <w:pPr>
              <w:pStyle w:val="Compact"/>
              <w:jc w:val="left"/>
            </w:pPr>
            <w:r>
              <w:rPr>
                <w:b/>
                <w:sz w:val="19"/>
              </w:rPr>
              <w:t xml:space="preserve">Narrow use (+2)</w:t>
            </w:r>
          </w:p>
        </w:tc>
        <w:tc>
          <w:tcPr>
            <w:shd w:val="clear" w:fill="F2E7D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Marksmanship</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p>
      <w:pPr>
        <w:pStyle w:val="BodyText"/>
      </w:pPr>
      <w:r>
        <w:t xml:space="preserve">Investigations have rules of their own, and earn tales: see</w:t>
      </w:r>
      <w:r>
        <w:t xml:space="preserve"> </w:t>
      </w:r>
      <w:r>
        <w:rPr>
          <w:iCs/>
          <w:i/>
        </w:rPr>
        <w:t xml:space="preserve">Tales</w:t>
      </w:r>
      <w:r>
        <w:t xml:space="preserve">.</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9"/>
    <w:bookmarkEnd w:id="50"/>
    <w:bookmarkStart w:id="62"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With</w:t>
            </w:r>
          </w:p>
        </w:tc>
        <w:tc>
          <w:tcPr>
            <w:shd w:val="clear" w:fill="F2E7D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Fortune point. Either way, they still take the boxes.</w:t>
      </w:r>
    </w:p>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4"/>
    <w:bookmarkStart w:id="56"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ancestry’s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bookmarkStart w:id="55"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Mount or vehicle</w:t>
            </w:r>
          </w:p>
        </w:tc>
        <w:tc>
          <w:tcPr>
            <w:shd w:val="clear" w:fill="F2E7D6"/>
          </w:tcPr>
          <w:p>
            <w:pPr>
              <w:pStyle w:val="Compact"/>
              <w:jc w:val="left"/>
            </w:pPr>
            <w:r>
              <w:rPr>
                <w:b/>
                <w:sz w:val="19"/>
              </w:rPr>
              <w:t xml:space="preserve">Move</w:t>
            </w:r>
          </w:p>
        </w:tc>
        <w:tc>
          <w:tcPr>
            <w:shd w:val="clear" w:fill="F2E7D6"/>
          </w:tcPr>
          <w:p>
            <w:pPr>
              <w:pStyle w:val="Compact"/>
              <w:jc w:val="left"/>
            </w:pPr>
            <w:r>
              <w:rPr>
                <w:b/>
                <w:sz w:val="19"/>
              </w:rPr>
              <w:t xml:space="preserve">Run or gallop</w:t>
            </w:r>
          </w:p>
        </w:tc>
        <w:tc>
          <w:tcPr>
            <w:shd w:val="clear" w:fill="F2E7D6"/>
          </w:tcPr>
          <w:p>
            <w:pPr>
              <w:pStyle w:val="Compact"/>
              <w:jc w:val="left"/>
            </w:pPr>
            <w:r>
              <w:rPr>
                <w:b/>
                <w:sz w:val="19"/>
              </w:rPr>
              <w:t xml:space="preserve">Notes</w:t>
            </w:r>
          </w:p>
        </w:tc>
      </w:tr>
      <w:tr>
        <w:tc>
          <w:tcPr/>
          <w:p>
            <w:pPr>
              <w:pStyle w:val="Compact"/>
              <w:jc w:val="left"/>
            </w:pPr>
            <w:r>
              <w:rPr>
                <w:b/>
                <w:sz w:val="19"/>
              </w:rPr>
              <w:t xml:space="preserve">Horse</w:t>
            </w:r>
          </w:p>
        </w:tc>
        <w:tc>
          <w:tcPr/>
          <w:p>
            <w:pPr>
              <w:pStyle w:val="Compact"/>
              <w:jc w:val="left"/>
            </w:pPr>
            <w:r>
              <w:rPr>
                <w:sz w:val="19"/>
              </w:rPr>
              <w:t xml:space="preserve">15 yd</w:t>
            </w:r>
          </w:p>
        </w:tc>
        <w:tc>
          <w:tcPr/>
          <w:p>
            <w:pPr>
              <w:pStyle w:val="Compact"/>
              <w:jc w:val="left"/>
            </w:pPr>
            <w:r>
              <w:rPr>
                <w:sz w:val="19"/>
              </w:rPr>
              <w:t xml:space="preserve">40 yd</w:t>
            </w:r>
          </w:p>
        </w:tc>
        <w:tc>
          <w:tcPr/>
          <w:p>
            <w:pPr>
              <w:pStyle w:val="Compact"/>
              <w:jc w:val="left"/>
            </w:pPr>
            <w:r>
              <w:rPr>
                <w:sz w:val="19"/>
              </w:rPr>
              <w:t xml:space="preserve">Galloping over hard going takes a riding roll; failing it means a fall.</w:t>
            </w:r>
          </w:p>
        </w:tc>
      </w:tr>
      <w:tr>
        <w:tc>
          <w:tcPr/>
          <w:p>
            <w:pPr>
              <w:pStyle w:val="Compact"/>
              <w:jc w:val="left"/>
            </w:pPr>
            <w:r>
              <w:rPr>
                <w:b/>
                <w:sz w:val="19"/>
              </w:rPr>
              <w:t xml:space="preserve">Pony or mule</w:t>
            </w:r>
          </w:p>
        </w:tc>
        <w:tc>
          <w:tcPr/>
          <w:p>
            <w:pPr>
              <w:pStyle w:val="Compact"/>
              <w:jc w:val="left"/>
            </w:pPr>
            <w:r>
              <w:rPr>
                <w:sz w:val="19"/>
              </w:rPr>
              <w:t xml:space="preserve">12 yd</w:t>
            </w:r>
          </w:p>
        </w:tc>
        <w:tc>
          <w:tcPr/>
          <w:p>
            <w:pPr>
              <w:pStyle w:val="Compact"/>
              <w:jc w:val="left"/>
            </w:pPr>
            <w:r>
              <w:rPr>
                <w:sz w:val="19"/>
              </w:rPr>
              <w:t xml:space="preserve">25 yd</w:t>
            </w:r>
          </w:p>
        </w:tc>
        <w:tc>
          <w:tcPr/>
          <w:p>
            <w:pPr>
              <w:pStyle w:val="Compact"/>
              <w:jc w:val="left"/>
            </w:pPr>
            <w:r>
              <w:rPr>
                <w:sz w:val="19"/>
              </w:rPr>
              <w:t xml:space="preserve">Sure-footed: trails and slopes don’t count as hard going.</w:t>
            </w:r>
          </w:p>
        </w:tc>
      </w:tr>
      <w:tr>
        <w:tc>
          <w:tcPr/>
          <w:p>
            <w:pPr>
              <w:pStyle w:val="Compact"/>
              <w:jc w:val="left"/>
            </w:pPr>
            <w:r>
              <w:rPr>
                <w:b/>
                <w:sz w:val="19"/>
              </w:rPr>
              <w:t xml:space="preserve">Warhorse</w:t>
            </w:r>
          </w:p>
        </w:tc>
        <w:tc>
          <w:tcPr/>
          <w:p>
            <w:pPr>
              <w:pStyle w:val="Compact"/>
              <w:jc w:val="left"/>
            </w:pPr>
            <w:r>
              <w:rPr>
                <w:sz w:val="19"/>
              </w:rPr>
              <w:t xml:space="preserve">15 yd</w:t>
            </w:r>
          </w:p>
        </w:tc>
        <w:tc>
          <w:tcPr/>
          <w:p>
            <w:pPr>
              <w:pStyle w:val="Compact"/>
              <w:jc w:val="left"/>
            </w:pPr>
            <w:r>
              <w:rPr>
                <w:sz w:val="19"/>
              </w:rPr>
              <w:t xml:space="preserve">35 yd</w:t>
            </w:r>
          </w:p>
        </w:tc>
        <w:tc>
          <w:tcPr/>
          <w:p>
            <w:pPr>
              <w:pStyle w:val="Compact"/>
              <w:jc w:val="left"/>
            </w:pPr>
            <w:r>
              <w:rPr>
                <w:sz w:val="19"/>
              </w:rPr>
              <w:t xml:space="preserve">Trained for battle: it doesn’t bolt at fire, steel or a beast’s roar.</w:t>
            </w:r>
          </w:p>
        </w:tc>
      </w:tr>
      <w:tr>
        <w:tc>
          <w:tcPr/>
          <w:p>
            <w:pPr>
              <w:pStyle w:val="Compact"/>
              <w:jc w:val="left"/>
            </w:pPr>
            <w:r>
              <w:rPr>
                <w:b/>
                <w:sz w:val="19"/>
              </w:rPr>
              <w:t xml:space="preserve">Wagon or cart</w:t>
            </w:r>
          </w:p>
        </w:tc>
        <w:tc>
          <w:tcPr/>
          <w:p>
            <w:pPr>
              <w:pStyle w:val="Compact"/>
              <w:jc w:val="left"/>
            </w:pPr>
            <w:r>
              <w:rPr>
                <w:sz w:val="19"/>
              </w:rPr>
              <w:t xml:space="preserve">10 yd</w:t>
            </w:r>
          </w:p>
        </w:tc>
        <w:tc>
          <w:tcPr/>
          <w:p>
            <w:pPr>
              <w:pStyle w:val="Compact"/>
              <w:jc w:val="left"/>
            </w:pPr>
            <w:r>
              <w:rPr>
                <w:sz w:val="19"/>
              </w:rPr>
              <w:t xml:space="preserve">25 yd</w:t>
            </w:r>
          </w:p>
        </w:tc>
        <w:tc>
          <w:tcPr/>
          <w:p>
            <w:pPr>
              <w:pStyle w:val="Compact"/>
              <w:jc w:val="left"/>
            </w:pPr>
            <w:r>
              <w:rPr>
                <w:sz w:val="19"/>
              </w:rPr>
              <w:t xml:space="preserve">Slow, but it carries a camp.</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F2E7D6"/>
          </w:tcPr>
          <w:p>
            <w:pPr>
              <w:pStyle w:val="Compact"/>
              <w:jc w:val="left"/>
            </w:pPr>
            <w:r>
              <w:rPr>
                <w:b/>
                <w:sz w:val="19"/>
              </w:rPr>
              <w:t xml:space="preserve">Agility + Body</w:t>
            </w:r>
          </w:p>
        </w:tc>
        <w:tc>
          <w:tcPr>
            <w:shd w:val="clear" w:fill="F2E7D6"/>
          </w:tcPr>
          <w:p>
            <w:pPr>
              <w:pStyle w:val="Compact"/>
              <w:jc w:val="left"/>
            </w:pPr>
            <w:r>
              <w:rPr>
                <w:b/>
                <w:sz w:val="19"/>
              </w:rPr>
              <w:t xml:space="preserve">20 or less</w:t>
            </w:r>
          </w:p>
        </w:tc>
        <w:tc>
          <w:tcPr>
            <w:shd w:val="clear" w:fill="F2E7D6"/>
          </w:tcPr>
          <w:p>
            <w:pPr>
              <w:pStyle w:val="Compact"/>
              <w:jc w:val="left"/>
            </w:pPr>
            <w:r>
              <w:rPr>
                <w:b/>
                <w:sz w:val="19"/>
              </w:rPr>
              <w:t xml:space="preserve">21–22</w:t>
            </w:r>
          </w:p>
        </w:tc>
        <w:tc>
          <w:tcPr>
            <w:shd w:val="clear" w:fill="F2E7D6"/>
          </w:tcPr>
          <w:p>
            <w:pPr>
              <w:pStyle w:val="Compact"/>
              <w:jc w:val="left"/>
            </w:pPr>
            <w:r>
              <w:rPr>
                <w:b/>
                <w:sz w:val="19"/>
              </w:rPr>
              <w:t xml:space="preserve">23–24</w:t>
            </w:r>
          </w:p>
        </w:tc>
        <w:tc>
          <w:tcPr>
            <w:shd w:val="clear" w:fill="F2E7D6"/>
          </w:tcPr>
          <w:p>
            <w:pPr>
              <w:pStyle w:val="Compact"/>
              <w:jc w:val="left"/>
            </w:pPr>
            <w:r>
              <w:rPr>
                <w:b/>
                <w:sz w:val="19"/>
              </w:rPr>
              <w:t xml:space="preserve">25–26</w:t>
            </w:r>
          </w:p>
        </w:tc>
        <w:tc>
          <w:tcPr>
            <w:shd w:val="clear" w:fill="F2E7D6"/>
          </w:tcPr>
          <w:p>
            <w:pPr>
              <w:pStyle w:val="Compact"/>
              <w:jc w:val="left"/>
            </w:pPr>
            <w:r>
              <w:rPr>
                <w:b/>
                <w:sz w:val="19"/>
              </w:rPr>
              <w:t xml:space="preserve">27–28</w:t>
            </w:r>
          </w:p>
        </w:tc>
        <w:tc>
          <w:tcPr>
            <w:shd w:val="clear" w:fill="F2E7D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Reach</w:t>
            </w:r>
          </w:p>
        </w:tc>
        <w:tc>
          <w:tcPr>
            <w:shd w:val="clear" w:fill="F2E7D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5"/>
    <w:bookmarkEnd w:id="56"/>
    <w:bookmarkStart w:id="59"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7"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7"/>
    <w:bookmarkStart w:id="58"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Grievous wound</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 or scarred face</w:t>
            </w:r>
          </w:p>
        </w:tc>
        <w:tc>
          <w:tcPr/>
          <w:p>
            <w:pPr>
              <w:pStyle w:val="Compact"/>
              <w:jc w:val="left"/>
            </w:pPr>
            <w:r>
              <w:rPr>
                <w:sz w:val="19"/>
              </w:rPr>
              <w:t xml:space="preserve">An eye is gone or the face is ruined: −2 to Marksmanship and spotting things, or to winning strangers over; the GM says which.</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Reeling,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master healer or a temple’s surgeons.</w:t>
            </w:r>
          </w:p>
        </w:tc>
        <w:tc>
          <w:tcPr/>
          <w:p>
            <w:pPr>
              <w:pStyle w:val="Compact"/>
              <w:jc w:val="left"/>
            </w:pPr>
            <w:r>
              <w:rPr>
                <w:sz w:val="19"/>
              </w:rPr>
              <w:t xml:space="preserve">Several weeks after surgery</w:t>
            </w:r>
          </w:p>
        </w:tc>
      </w:tr>
    </w:tbl>
    <w:p>
      <w:pPr>
        <w:numPr>
          <w:ilvl w:val="0"/>
          <w:numId w:val="1013"/>
        </w:numPr>
        <w:pStyle w:val="Compact"/>
      </w:pPr>
      <w:r>
        <w:rPr>
          <w:bCs/>
          <w:b/>
        </w:rPr>
        <w:t xml:space="preserve">Fortune.</w:t>
      </w:r>
      <w:r>
        <w:t xml:space="preserve"> </w:t>
      </w:r>
      <w:r>
        <w:t xml:space="preserve">Spend a Fortune point to</w:t>
      </w:r>
      <w:r>
        <w:t xml:space="preserve"> </w:t>
      </w:r>
      <w:r>
        <w:rPr>
          <w:bCs/>
          <w:b/>
        </w:rPr>
        <w:t xml:space="preserve">downgrade</w:t>
      </w:r>
      <w:r>
        <w:t xml:space="preserve"> </w:t>
      </w:r>
      <w:r>
        <w:t xml:space="preserve">a grievous wound one step: lost limb becomes broken bone; lost eye or scarred face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8"/>
    <w:bookmarkEnd w:id="59"/>
    <w:bookmarkStart w:id="6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reach 1 yd;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 reach 2 yd (spear 3)</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 reach 2 yd (polearm 3)</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 reach 1 yd</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60"/>
    <w:bookmarkStart w:id="61"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shot spends shots, hit or miss.</w:t>
      </w:r>
      <w:r>
        <w:t xml:space="preserve"> </w:t>
      </w:r>
      <w:r>
        <w:t xml:space="preserve">A Fortune reroll repeats the same shot and costs nothing extra.</w:t>
      </w:r>
    </w:p>
    <w:p>
      <w:pPr>
        <w:numPr>
          <w:ilvl w:val="0"/>
          <w:numId w:val="1014"/>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61"/>
    <w:bookmarkEnd w:id="62"/>
    <w:bookmarkStart w:id="68"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set of injuries; it does not replace a healer’s care.</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63"/>
    <w:bookmarkStart w:id="64"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w:t>
      </w:r>
    </w:p>
    <w:bookmarkEnd w:id="64"/>
    <w:bookmarkStart w:id="65"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5"/>
    <w:bookmarkStart w:id="66"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5"/>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5"/>
        </w:numPr>
        <w:pStyle w:val="Compact"/>
      </w:pPr>
      <w:r>
        <w:rPr>
          <w:bCs/>
          <w:b/>
        </w:rPr>
        <w:t xml:space="preserve">What allows another roll:</w:t>
      </w:r>
      <w:r>
        <w:t xml:space="preserve"> </w:t>
      </w:r>
      <w:r>
        <w:t xml:space="preserve">a meaningful improvement (moving from the field to A temple infirmary or a master healer’s house, a better healer taking over), a new treatment (surgery, a remedy, healing magic), or recovery time (rest that has already cleared a box from that set). The GM decides whether a change is meaningful.</w:t>
      </w:r>
    </w:p>
    <w:p>
      <w:pPr>
        <w:numPr>
          <w:ilvl w:val="0"/>
          <w:numId w:val="1015"/>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6"/>
    <w:bookmarkStart w:id="67"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7"/>
    <w:bookmarkEnd w:id="68"/>
    <w:bookmarkStart w:id="74"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9"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cantrip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6"/>
        </w:numPr>
        <w:pStyle w:val="Compact"/>
      </w:pPr>
      <w:r>
        <w:rPr>
          <w:bCs/>
          <w:b/>
        </w:rPr>
        <w:t xml:space="preserve">A defense</w:t>
      </w:r>
      <w:r>
        <w:t xml:space="preserve"> </w:t>
      </w:r>
      <w:r>
        <w:t xml:space="preserve">(</w:t>
      </w:r>
      <w:r>
        <w:t xml:space="preserve">“</w:t>
      </w:r>
      <w:r>
        <w:t xml:space="preserve">Dodge applies</w:t>
      </w:r>
      <w:r>
        <w:t xml:space="preserve">”</w:t>
      </w:r>
      <w:r>
        <w:t xml:space="preserve">): the cantrip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6"/>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6"/>
        </w:numPr>
        <w:pStyle w:val="Compact"/>
      </w:pPr>
      <w:r>
        <w:rPr>
          <w:bCs/>
          <w:b/>
        </w:rPr>
        <w:t xml:space="preserve">Neither</w:t>
      </w:r>
      <w:r>
        <w:t xml:space="preserve"> </w:t>
      </w:r>
      <w:r>
        <w:t xml:space="preserve">(a cantrip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cantrip, ritual or talisman,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9"/>
    <w:bookmarkStart w:id="70" w:name="rituals"/>
    <w:p>
      <w:pPr>
        <w:pStyle w:val="Heading2"/>
      </w:pPr>
      <w:r>
        <w:t xml:space="preserve">Rituals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talisman.</w:t>
      </w:r>
    </w:p>
    <w:bookmarkEnd w:id="70"/>
    <w:bookmarkStart w:id="71"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talisman skips the casting roll, not the target’s chance.</w:t>
      </w:r>
      <w:r>
        <w:t xml:space="preserve"> </w:t>
      </w:r>
      <w:r>
        <w:t xml:space="preserve">Whatever a target could dodge or resist when the magic is cast, they can dodge or resist when it comes from a talisman. With no casting roll, a talisman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talisman never marks more than 3 boxes on one target.</w:t>
      </w:r>
    </w:p>
    <w:bookmarkEnd w:id="71"/>
    <w:bookmarkStart w:id="72"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2</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ritual by one step (an hour to ten minutes, ten minutes to one minute), to a minimum of one minute. Its clock and required rolls remain unchanged. Combat release requires a talisman.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2"/>
    <w:bookmarkStart w:id="73"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73"/>
    <w:bookmarkEnd w:id="74"/>
    <w:bookmarkStart w:id="78" w:name="fortune-points-and-tracks"/>
    <w:p>
      <w:pPr>
        <w:pStyle w:val="Heading1"/>
      </w:pPr>
      <w:r>
        <w:t xml:space="preserve">Fortune points and tracks</w:t>
      </w:r>
    </w:p>
    <w:bookmarkStart w:id="75"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5"/>
    <w:bookmarkStart w:id="76"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8"/>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8"/>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6"/>
    <w:bookmarkStart w:id="77"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9"/>
        </w:numPr>
        <w:pStyle w:val="Compact"/>
      </w:pPr>
      <w:r>
        <w:rPr>
          <w:bCs/>
          <w:b/>
        </w:rPr>
        <w:t xml:space="preserve">Earning.</w:t>
      </w:r>
      <w:r>
        <w:t xml:space="preserve"> </w:t>
      </w:r>
      <w:r>
        <w:t xml:space="preserve">After a significant venture,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9"/>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Purchase</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Master’s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ancestry bonus)</w:t>
            </w:r>
          </w:p>
        </w:tc>
      </w:tr>
    </w:tbl>
    <w:p>
      <w:pPr>
        <w:pStyle w:val="BodyText"/>
      </w:pPr>
      <w:r>
        <w:t xml:space="preserve">Magic and powers grow the same way, at the costs their chapters give.</w:t>
      </w:r>
    </w:p>
    <w:bookmarkEnd w:id="77"/>
    <w:bookmarkEnd w:id="78"/>
    <w:bookmarkStart w:id="80" w:name="running-ventures"/>
    <w:p>
      <w:pPr>
        <w:pStyle w:val="Heading1"/>
      </w:pPr>
      <w:r>
        <w:t xml:space="preserve">Running ventures</w:t>
      </w:r>
    </w:p>
    <w:bookmarkStart w:id="79" w:name="the-chronicle"/>
    <w:p>
      <w:pPr>
        <w:pStyle w:val="Heading2"/>
      </w:pPr>
      <w:r>
        <w:t xml:space="preserve">The chronicle</w:t>
      </w:r>
    </w:p>
    <w:p>
      <w:pPr>
        <w:pStyle w:val="FirstParagraph"/>
      </w:pPr>
      <w:r>
        <w:t xml:space="preserve">End each venture with a short entry, written together:</w:t>
      </w:r>
    </w:p>
    <w:p>
      <w:pPr>
        <w:numPr>
          <w:ilvl w:val="0"/>
          <w:numId w:val="1020"/>
        </w:numPr>
        <w:pStyle w:val="Compact"/>
      </w:pPr>
      <w:r>
        <w:rPr>
          <w:bCs/>
          <w:b/>
        </w:rPr>
        <w:t xml:space="preserve">The venture.</w:t>
      </w:r>
      <w:r>
        <w:t xml:space="preserve"> </w:t>
      </w:r>
      <w:r>
        <w:t xml:space="preserve">What happened, and did we succeed: fully, partly, or not at all?</w:t>
      </w:r>
    </w:p>
    <w:p>
      <w:pPr>
        <w:numPr>
          <w:ilvl w:val="0"/>
          <w:numId w:val="1020"/>
        </w:numPr>
        <w:pStyle w:val="Compact"/>
      </w:pPr>
      <w:r>
        <w:rPr>
          <w:bCs/>
          <w:b/>
        </w:rPr>
        <w:t xml:space="preserve">Who stood out?</w:t>
      </w:r>
      <w:r>
        <w:t xml:space="preserve"> </w:t>
      </w:r>
      <w:r>
        <w:t xml:space="preserve">A moment worth remembering.</w:t>
      </w:r>
    </w:p>
    <w:p>
      <w:pPr>
        <w:numPr>
          <w:ilvl w:val="0"/>
          <w:numId w:val="1020"/>
        </w:numPr>
        <w:pStyle w:val="Compact"/>
      </w:pPr>
      <w:r>
        <w:rPr>
          <w:bCs/>
          <w:b/>
        </w:rPr>
        <w:t xml:space="preserve">Complications.</w:t>
      </w:r>
      <w:r>
        <w:t xml:space="preserve"> </w:t>
      </w:r>
      <w:r>
        <w:t xml:space="preserve">Which ones came into play, and what did they cost?</w:t>
      </w:r>
    </w:p>
    <w:p>
      <w:pPr>
        <w:numPr>
          <w:ilvl w:val="0"/>
          <w:numId w:val="1020"/>
        </w:numPr>
        <w:pStyle w:val="Compact"/>
      </w:pPr>
      <w:r>
        <w:rPr>
          <w:bCs/>
          <w:b/>
        </w:rPr>
        <w:t xml:space="preserve">What changed?</w:t>
      </w:r>
      <w:r>
        <w:t xml:space="preserve"> </w:t>
      </w:r>
      <w:r>
        <w:t xml:space="preserve">New allies or enemies, damage, open threads for next time.</w:t>
      </w:r>
    </w:p>
    <w:p>
      <w:pPr>
        <w:numPr>
          <w:ilvl w:val="0"/>
          <w:numId w:val="1020"/>
        </w:numPr>
        <w:pStyle w:val="Compact"/>
      </w:pPr>
      <w:r>
        <w:rPr>
          <w:bCs/>
          <w:b/>
        </w:rPr>
        <w:t xml:space="preserve">Advancement.</w:t>
      </w:r>
      <w:r>
        <w:t xml:space="preserve"> </w:t>
      </w:r>
      <w:r>
        <w:t xml:space="preserve">After a significant venture, each character earns 1 advancement point; at a milestone, 2 more.</w:t>
      </w:r>
    </w:p>
    <w:bookmarkEnd w:id="79"/>
    <w:bookmarkEnd w:id="80"/>
    <w:bookmarkStart w:id="89" w:name="tales"/>
    <w:p>
      <w:pPr>
        <w:pStyle w:val="Heading1"/>
      </w:pPr>
      <w:r>
        <w:t xml:space="preserve">Tales</w:t>
      </w:r>
    </w:p>
    <w:p>
      <w:pPr>
        <w:pStyle w:val="FirstParagraph"/>
      </w:pPr>
      <w:r>
        <w:t xml:space="preserve">What your heroes know of the old powers, and how they come to know it: the difference between legend and truth, how an investigation runs, and the tales that hold what you’ve established.</w:t>
      </w:r>
    </w:p>
    <w:bookmarkStart w:id="81" w:name="legend-truth-and-tales"/>
    <w:p>
      <w:pPr>
        <w:pStyle w:val="Heading2"/>
      </w:pPr>
      <w:r>
        <w:t xml:space="preserve">Legend, truth and tales</w:t>
      </w:r>
    </w:p>
    <w:p>
      <w:pPr>
        <w:pStyle w:val="FirstParagraph"/>
      </w:pPr>
      <w:r>
        <w:t xml:space="preserve">What the legends say, what is actually true, and what your hero knows are three different things.</w:t>
      </w:r>
    </w:p>
    <w:p>
      <w:pPr>
        <w:numPr>
          <w:ilvl w:val="0"/>
          <w:numId w:val="1021"/>
        </w:numPr>
        <w:pStyle w:val="Compact"/>
      </w:pPr>
      <w:r>
        <w:rPr>
          <w:bCs/>
          <w:b/>
        </w:rPr>
        <w:t xml:space="preserve">Legend.</w:t>
      </w:r>
      <w:r>
        <w:t xml:space="preserve"> </w:t>
      </w:r>
      <w:r>
        <w:t xml:space="preserve">What the skalds sing, what the temples warn, what an old woman mutters at the well. Some of it is right, some half right, some wrong. It’s where an investigation starts.</w:t>
      </w:r>
    </w:p>
    <w:p>
      <w:pPr>
        <w:numPr>
          <w:ilvl w:val="0"/>
          <w:numId w:val="1021"/>
        </w:numPr>
        <w:pStyle w:val="Compact"/>
      </w:pPr>
      <w:r>
        <w:rPr>
          <w:bCs/>
          <w:b/>
        </w:rPr>
        <w:t xml:space="preserve">The truth.</w:t>
      </w:r>
      <w:r>
        <w:t xml:space="preserve"> </w:t>
      </w:r>
      <w:r>
        <w:t xml:space="preserve">What a sorcerer, a demon or a thing from the Deep really is, and what really stops it. The GM knows it; you find it out.</w:t>
      </w:r>
    </w:p>
    <w:p>
      <w:pPr>
        <w:numPr>
          <w:ilvl w:val="0"/>
          <w:numId w:val="1021"/>
        </w:numPr>
        <w:pStyle w:val="Compact"/>
      </w:pPr>
      <w:r>
        <w:rPr>
          <w:bCs/>
          <w:b/>
        </w:rPr>
        <w:t xml:space="preserve">Tales.</w:t>
      </w:r>
      <w:r>
        <w:t xml:space="preserve"> </w:t>
      </w:r>
      <w:r>
        <w:t xml:space="preserve">What your hero has established for themselves: one finding at a time, with its limits, how you know it and what it cost. A tale holds only what you found out, never the whole saga (see</w:t>
      </w:r>
      <w:r>
        <w:t xml:space="preserve"> </w:t>
      </w:r>
      <w:r>
        <w:rPr>
          <w:iCs/>
          <w:i/>
        </w:rPr>
        <w:t xml:space="preserve">Discovery clocks and tales</w:t>
      </w:r>
      <w:r>
        <w:t xml:space="preserve">).</w:t>
      </w:r>
    </w:p>
    <w:p>
      <w:pPr>
        <w:pStyle w:val="FirstParagraph"/>
      </w:pPr>
      <w:r>
        <w:t xml:space="preserve">A real weakness works whether or not anyone holds a tale for it. Act on what you suspect: bring fire, salt the threshold, speak the name. The GM will ask what your idea rests on, and a good reason is all it needs. Learning, though, is never free.</w:t>
      </w:r>
    </w:p>
    <w:bookmarkEnd w:id="81"/>
    <w:bookmarkStart w:id="88" w:name="discovery-clocks-and-tales"/>
    <w:p>
      <w:pPr>
        <w:pStyle w:val="Heading2"/>
      </w:pPr>
      <w:r>
        <w:t xml:space="preserve">Discovery clocks and tales</w:t>
      </w:r>
    </w:p>
    <w:p>
      <w:pPr>
        <w:pStyle w:val="FirstParagraph"/>
      </w:pPr>
      <w:r>
        <w:t xml:space="preserve">When a venture turns on an unknown subject (a sorcerer, a demon, a cult or a thing from the Deep, and how it is beaten), the GM sets up a</w:t>
      </w:r>
      <w:r>
        <w:t xml:space="preserve"> </w:t>
      </w:r>
      <w:r>
        <w:rPr>
          <w:bCs/>
          <w:b/>
        </w:rPr>
        <w:t xml:space="preserve">discovery clock</w:t>
      </w:r>
      <w:r>
        <w:t xml:space="preserve">. It fills in three phases, and filling it mints a</w:t>
      </w:r>
      <w:r>
        <w:t xml:space="preserve"> </w:t>
      </w:r>
      <w:r>
        <w:rPr>
          <w:bCs/>
          <w:b/>
        </w:rPr>
        <w:t xml:space="preserve">tale</w:t>
      </w:r>
      <w:r>
        <w:t xml:space="preserve">: what the characters learned, kept for good. A character’s tales are their</w:t>
      </w:r>
      <w:r>
        <w:t xml:space="preserve"> </w:t>
      </w:r>
      <w:r>
        <w:rPr>
          <w:bCs/>
          <w:b/>
        </w:rPr>
        <w:t xml:space="preserve">saga</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Phase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Signs without a cause: a village emptied in a night, a priest found flayed, a star that wasn’t there last year.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power behind it. This is the gate: until its identity is confirmed, what you know about a kind of subject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Learn how it is beaten. Filling this phase fills the clock and earns a tale for what you established.</w:t>
            </w:r>
          </w:p>
        </w:tc>
      </w:tr>
    </w:tbl>
    <w:p>
      <w:pPr>
        <w:numPr>
          <w:ilvl w:val="0"/>
          <w:numId w:val="1022"/>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22"/>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22"/>
        </w:numPr>
        <w:pStyle w:val="Compact"/>
      </w:pPr>
      <w:r>
        <w:rPr>
          <w:bCs/>
          <w:b/>
        </w:rPr>
        <w:t xml:space="preserve">The primary investigator.</w:t>
      </w:r>
      <w:r>
        <w:t xml:space="preserve"> </w:t>
      </w:r>
      <w:r>
        <w:t xml:space="preserve">One character leads and owns the tale. Others</w:t>
      </w:r>
      <w:r>
        <w:t xml:space="preserve"> </w:t>
      </w:r>
      <w:r>
        <w:rPr>
          <w:bCs/>
          <w:b/>
        </w:rPr>
        <w:t xml:space="preserve">assist</w:t>
      </w:r>
      <w:r>
        <w:t xml:space="preserve"> </w:t>
      </w:r>
      <w:r>
        <w:t xml:space="preserve">under the usual assistance rules, rolling a relevant skill. A character who holds a relevant tale can assist with a method they couldn’t otherwise bring (the tale is why they’re qualified); it adds nothing beyond the normal assistance.</w:t>
      </w:r>
    </w:p>
    <w:p>
      <w:pPr>
        <w:numPr>
          <w:ilvl w:val="0"/>
          <w:numId w:val="1022"/>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82" w:name="the-tale"/>
    <w:p>
      <w:pPr>
        <w:pStyle w:val="Heading3"/>
      </w:pPr>
      <w:r>
        <w:t xml:space="preserve">The tale</w:t>
      </w:r>
    </w:p>
    <w:p>
      <w:pPr>
        <w:pStyle w:val="FirstParagraph"/>
      </w:pPr>
      <w:r>
        <w:t xml:space="preserve">A tale is a permanent record of one specific thing the characters have established. It holds only what they found out, never the whole truth: later discoveries add to it with more tales. It grants</w:t>
      </w:r>
      <w:r>
        <w:t xml:space="preserve"> </w:t>
      </w:r>
      <w:r>
        <w:rPr>
          <w:bCs/>
          <w:b/>
        </w:rPr>
        <w:t xml:space="preserve">no bonus</w:t>
      </w:r>
      <w:r>
        <w:t xml:space="preserve"> </w:t>
      </w:r>
      <w:r>
        <w:t xml:space="preserve">to any roll.</w:t>
      </w:r>
    </w:p>
    <w:p>
      <w:pPr>
        <w:numPr>
          <w:ilvl w:val="0"/>
          <w:numId w:val="1023"/>
        </w:numPr>
        <w:pStyle w:val="Compact"/>
      </w:pPr>
      <w:r>
        <w:rPr>
          <w:bCs/>
          <w:b/>
        </w:rPr>
        <w:t xml:space="preserve">Weaknesses work anyway.</w:t>
      </w:r>
      <w:r>
        <w:t xml:space="preserve"> </w:t>
      </w:r>
      <w:r>
        <w:t xml:space="preserve">A real weakness works whoever uses it, tale or no tale: if a thing from the Deep burns, it burns at anyone’s torch. A rite against it still needs its ritual, the knowledge, the skill and the components.</w:t>
      </w:r>
    </w:p>
    <w:p>
      <w:pPr>
        <w:numPr>
          <w:ilvl w:val="0"/>
          <w:numId w:val="1023"/>
        </w:numPr>
        <w:pStyle w:val="Compact"/>
      </w:pPr>
      <w:r>
        <w:rPr>
          <w:bCs/>
          <w:b/>
        </w:rPr>
        <w:t xml:space="preserve">What a tale is for.</w:t>
      </w:r>
      <w:r>
        <w:t xml:space="preserve"> </w:t>
      </w:r>
      <w:r>
        <w:t xml:space="preserve">It’s what the character knows for certain and can rely on, plan around and teach. A correct deduction, a sensible experiment or an ordinary precaution needs no tale.</w:t>
      </w:r>
    </w:p>
    <w:p>
      <w:pPr>
        <w:numPr>
          <w:ilvl w:val="0"/>
          <w:numId w:val="1023"/>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tale never proves that this is that.</w:t>
      </w:r>
    </w:p>
    <w:p>
      <w:pPr>
        <w:numPr>
          <w:ilvl w:val="0"/>
          <w:numId w:val="1023"/>
        </w:numPr>
        <w:pStyle w:val="Compact"/>
      </w:pPr>
      <w:r>
        <w:rPr>
          <w:bCs/>
          <w:b/>
        </w:rPr>
        <w:t xml:space="preserve">Shared copies.</w:t>
      </w:r>
      <w:r>
        <w:t xml:space="preserve"> </w:t>
      </w:r>
      <w:r>
        <w:t xml:space="preserve">Everyone who establishes a finding, or is there when a tale is earned, gets a shared copy; one character is recorded as its owner. A character who wasn’t there can be taught it later, from a reliable account.</w:t>
      </w:r>
    </w:p>
    <w:p>
      <w:pPr>
        <w:numPr>
          <w:ilvl w:val="0"/>
          <w:numId w:val="1023"/>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82"/>
    <w:bookmarkStart w:id="83" w:name="earning-a-tale"/>
    <w:p>
      <w:pPr>
        <w:pStyle w:val="Heading3"/>
      </w:pPr>
      <w:r>
        <w:t xml:space="preserve">Earning a tale</w:t>
      </w:r>
    </w:p>
    <w:p>
      <w:pPr>
        <w:pStyle w:val="FirstParagraph"/>
      </w:pPr>
      <w:r>
        <w:t xml:space="preserve">A discovery clock is one way to earn a tale. The others need no clock: when a fact is established directly or taught reliably, the GM records the tale at once.</w:t>
      </w:r>
      <w:r>
        <w:t xml:space="preserve"> </w:t>
      </w:r>
      <w:r>
        <w:rPr>
          <w:bCs/>
          <w:b/>
        </w:rPr>
        <w:t xml:space="preserve">Information is never free:</w:t>
      </w:r>
      <w:r>
        <w:t xml:space="preserve"> </w:t>
      </w:r>
      <w:r>
        <w:t xml:space="preserve">each source has its price, marked when the tale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How it was learned</w:t>
            </w:r>
          </w:p>
        </w:tc>
        <w:tc>
          <w:tcPr>
            <w:shd w:val="clear" w:fill="F2E7D6"/>
          </w:tcPr>
          <w:p>
            <w:pPr>
              <w:pStyle w:val="Compact"/>
              <w:jc w:val="left"/>
            </w:pPr>
            <w:r>
              <w:rPr>
                <w:b/>
                <w:sz w:val="19"/>
              </w:rPr>
              <w:t xml:space="preserve">What counts</w:t>
            </w:r>
          </w:p>
        </w:tc>
        <w:tc>
          <w:tcPr>
            <w:shd w:val="clear" w:fill="F2E7D6"/>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Seen or tried firsthand</w:t>
            </w:r>
          </w:p>
        </w:tc>
        <w:tc>
          <w:tcPr/>
          <w:p>
            <w:pPr>
              <w:pStyle w:val="Compact"/>
              <w:jc w:val="left"/>
            </w:pPr>
            <w:r>
              <w:rPr>
                <w:sz w:val="19"/>
              </w:rPr>
              <w:t xml:space="preserve">What you saw with your own eyes, or a careful trial.</w:t>
            </w:r>
          </w:p>
        </w:tc>
        <w:tc>
          <w:tcPr/>
          <w:p>
            <w:pPr>
              <w:pStyle w:val="Compact"/>
              <w:jc w:val="left"/>
            </w:pPr>
            <w:r>
              <w:rPr>
                <w:sz w:val="19"/>
              </w:rPr>
              <w:t xml:space="preserve">Doom +1 or Hunger +1</w:t>
            </w:r>
          </w:p>
        </w:tc>
      </w:tr>
      <w:tr>
        <w:tc>
          <w:tcPr/>
          <w:p>
            <w:pPr>
              <w:pStyle w:val="Compact"/>
              <w:jc w:val="left"/>
            </w:pPr>
            <w:r>
              <w:rPr>
                <w:bCs/>
                <w:b/>
                <w:sz w:val="19"/>
              </w:rPr>
              <w:t xml:space="preserve">A trusted telling</w:t>
            </w:r>
          </w:p>
        </w:tc>
        <w:tc>
          <w:tcPr/>
          <w:p>
            <w:pPr>
              <w:pStyle w:val="Compact"/>
              <w:jc w:val="left"/>
            </w:pPr>
            <w:r>
              <w:rPr>
                <w:sz w:val="19"/>
              </w:rPr>
              <w:t xml:space="preserve">An old priest’s memory, a survivor’s account, a sage’s scroll, a temple’s records. A teller’s renown alone doesn’t make it true, but a trusted telling can establish a fact without anyone repeating a deadly trial.</w:t>
            </w:r>
          </w:p>
        </w:tc>
        <w:tc>
          <w:tcPr/>
          <w:p>
            <w:pPr>
              <w:pStyle w:val="Compact"/>
              <w:jc w:val="left"/>
            </w:pPr>
            <w:r>
              <w:rPr>
                <w:sz w:val="19"/>
              </w:rPr>
              <w:t xml:space="preserve">Debt +1 or Infamy +1</w:t>
            </w:r>
          </w:p>
        </w:tc>
      </w:tr>
      <w:tr>
        <w:tc>
          <w:tcPr/>
          <w:p>
            <w:pPr>
              <w:pStyle w:val="Compact"/>
              <w:jc w:val="left"/>
            </w:pPr>
            <w:r>
              <w:rPr>
                <w:bCs/>
                <w:b/>
                <w:sz w:val="19"/>
              </w:rPr>
              <w:t xml:space="preserve">A spirit’s or demon’s word, backed up</w:t>
            </w:r>
          </w:p>
        </w:tc>
        <w:tc>
          <w:tcPr/>
          <w:p>
            <w:pPr>
              <w:pStyle w:val="Compact"/>
              <w:jc w:val="left"/>
            </w:pPr>
            <w:r>
              <w:rPr>
                <w:sz w:val="19"/>
              </w:rPr>
              <w:t xml:space="preserve">What a bound spirit, a demon or a sorcerer admits, supported by evidence.</w:t>
            </w:r>
          </w:p>
        </w:tc>
        <w:tc>
          <w:tcPr/>
          <w:p>
            <w:pPr>
              <w:pStyle w:val="Compact"/>
              <w:jc w:val="left"/>
            </w:pPr>
            <w:r>
              <w:rPr>
                <w:sz w:val="19"/>
              </w:rPr>
              <w:t xml:space="preserve">Doom +1</w:t>
            </w:r>
          </w:p>
        </w:tc>
      </w:tr>
    </w:tbl>
    <w:p>
      <w:pPr>
        <w:numPr>
          <w:ilvl w:val="0"/>
          <w:numId w:val="1024"/>
        </w:numPr>
        <w:pStyle w:val="Compact"/>
      </w:pPr>
      <w:r>
        <w:rPr>
          <w:bCs/>
          <w:b/>
        </w:rPr>
        <w:t xml:space="preserve">A basis for a proposal.</w:t>
      </w:r>
      <w:r>
        <w:t xml:space="preserve"> </w:t>
      </w:r>
      <w:r>
        <w:t xml:space="preserve">An investigation proposal needs a reasonable basis: legends the characters have heard, evidence, testimony, their own experience, or a suspicion they can explain. Naming the right answer with nothing behind it doesn’t earn a tale. The GM asks what supports an approach, and never rejects it just because it matches the hidden truth.</w:t>
      </w:r>
    </w:p>
    <w:p>
      <w:pPr>
        <w:numPr>
          <w:ilvl w:val="0"/>
          <w:numId w:val="1024"/>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24"/>
        </w:numPr>
        <w:pStyle w:val="Compact"/>
      </w:pPr>
      <w:r>
        <w:rPr>
          <w:bCs/>
          <w:b/>
        </w:rPr>
        <w:t xml:space="preserve">Enough clues.</w:t>
      </w:r>
      <w:r>
        <w:t xml:space="preserve"> </w:t>
      </w:r>
      <w:r>
        <w:t xml:space="preserve">The GM provides enough clues, and more than one route to each answer: a venture shouldn’t stall on a single missed roll.</w:t>
      </w:r>
    </w:p>
    <w:bookmarkEnd w:id="83"/>
    <w:bookmarkStart w:id="84" w:name="untold-tales"/>
    <w:p>
      <w:pPr>
        <w:pStyle w:val="Heading3"/>
      </w:pPr>
      <w:r>
        <w:t xml:space="preserve">Untold Tales</w:t>
      </w:r>
    </w:p>
    <w:p>
      <w:pPr>
        <w:pStyle w:val="FirstParagraph"/>
      </w:pPr>
      <w:r>
        <w:t xml:space="preserve">A character who takes the</w:t>
      </w:r>
      <w:r>
        <w:t xml:space="preserve"> </w:t>
      </w:r>
      <w:r>
        <w:rPr>
          <w:bCs/>
          <w:b/>
        </w:rPr>
        <w:t xml:space="preserve">Untold Tales</w:t>
      </w:r>
      <w:r>
        <w:t xml:space="preserve"> </w:t>
      </w:r>
      <w:r>
        <w:t xml:space="preserve">advantage starts play with three tales they write themselves, with the GM’s agreement. Each must hold a</w:t>
      </w:r>
      <w:r>
        <w:t xml:space="preserve"> </w:t>
      </w:r>
      <w:r>
        <w:rPr>
          <w:bCs/>
          <w:b/>
        </w:rPr>
        <w:t xml:space="preserve">secret</w:t>
      </w:r>
      <w:r>
        <w:t xml:space="preserve">: something that isn’t in common books or lore. Each comes from the character’s role or ancestry: what their work or their people taught them. The creator asks for the subject, the secret, which it comes from, and why it isn’t common knowledge.</w:t>
      </w:r>
    </w:p>
    <w:bookmarkEnd w:id="84"/>
    <w:bookmarkStart w:id="85" w:name="racing-the-doom"/>
    <w:p>
      <w:pPr>
        <w:pStyle w:val="Heading3"/>
      </w:pPr>
      <w:r>
        <w:t xml:space="preserve">Racing the Doom</w:t>
      </w:r>
    </w:p>
    <w:p>
      <w:pPr>
        <w:pStyle w:val="FirstParagraph"/>
      </w:pPr>
      <w:r>
        <w:t xml:space="preserve">A discovery clock always races a threat: here, the Doom track. While you dig, the thing you hunt is learning your names. Doom ticks once for each scene spent investigating and once for each failed investigation roll, and a cleansing rite clears it as usual. When it fills, the old power comes for you.</w:t>
      </w:r>
    </w:p>
    <w:bookmarkEnd w:id="85"/>
    <w:bookmarkStart w:id="86"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Ticks for</w:t>
            </w:r>
          </w:p>
        </w:tc>
        <w:tc>
          <w:tcPr>
            <w:shd w:val="clear" w:fill="F2E7D6"/>
          </w:tcPr>
          <w:p>
            <w:pPr>
              <w:pStyle w:val="Compact"/>
              <w:jc w:val="left"/>
            </w:pPr>
            <w:r>
              <w:rPr>
                <w:b/>
                <w:sz w:val="19"/>
              </w:rPr>
              <w:t xml:space="preserve">For example</w:t>
            </w:r>
          </w:p>
        </w:tc>
      </w:tr>
      <w:tr>
        <w:tc>
          <w:tcPr/>
          <w:p>
            <w:pPr>
              <w:pStyle w:val="Compact"/>
              <w:jc w:val="left"/>
            </w:pPr>
            <w:r>
              <w:rPr>
                <w:bCs/>
                <w:b/>
                <w:sz w:val="19"/>
              </w:rPr>
              <w:t xml:space="preserve">Infamy</w:t>
            </w:r>
          </w:p>
        </w:tc>
        <w:tc>
          <w:tcPr/>
          <w:p>
            <w:pPr>
              <w:pStyle w:val="Compact"/>
              <w:jc w:val="left"/>
            </w:pPr>
            <w:r>
              <w:rPr>
                <w:sz w:val="19"/>
              </w:rPr>
              <w:t xml:space="preserve">drawing the watch and the rulers</w:t>
            </w:r>
          </w:p>
        </w:tc>
        <w:tc>
          <w:tcPr/>
          <w:p>
            <w:pPr>
              <w:pStyle w:val="Compact"/>
              <w:jc w:val="left"/>
            </w:pPr>
            <w:r>
              <w:rPr>
                <w:sz w:val="19"/>
              </w:rPr>
              <w:t xml:space="preserve">open questions, trespass in temples and palaces, violence in the street</w:t>
            </w:r>
          </w:p>
        </w:tc>
      </w:tr>
      <w:tr>
        <w:tc>
          <w:tcPr/>
          <w:p>
            <w:pPr>
              <w:pStyle w:val="Compact"/>
              <w:jc w:val="left"/>
            </w:pPr>
            <w:r>
              <w:rPr>
                <w:bCs/>
                <w:b/>
                <w:sz w:val="19"/>
              </w:rPr>
              <w:t xml:space="preserve">Debt</w:t>
            </w:r>
          </w:p>
        </w:tc>
        <w:tc>
          <w:tcPr/>
          <w:p>
            <w:pPr>
              <w:pStyle w:val="Compact"/>
              <w:jc w:val="left"/>
            </w:pPr>
            <w:r>
              <w:rPr>
                <w:sz w:val="19"/>
              </w:rPr>
              <w:t xml:space="preserve">buying help</w:t>
            </w:r>
          </w:p>
        </w:tc>
        <w:tc>
          <w:tcPr/>
          <w:p>
            <w:pPr>
              <w:pStyle w:val="Compact"/>
              <w:jc w:val="left"/>
            </w:pPr>
            <w:r>
              <w:rPr>
                <w:sz w:val="19"/>
              </w:rPr>
              <w:t xml:space="preserve">a sage’s fee, a bribe, an informant’s silence</w:t>
            </w:r>
          </w:p>
        </w:tc>
      </w:tr>
      <w:tr>
        <w:tc>
          <w:tcPr/>
          <w:p>
            <w:pPr>
              <w:pStyle w:val="Compact"/>
              <w:jc w:val="left"/>
            </w:pPr>
            <w:r>
              <w:rPr>
                <w:bCs/>
                <w:b/>
                <w:sz w:val="19"/>
              </w:rPr>
              <w:t xml:space="preserve">Hunger</w:t>
            </w:r>
          </w:p>
        </w:tc>
        <w:tc>
          <w:tcPr/>
          <w:p>
            <w:pPr>
              <w:pStyle w:val="Compact"/>
              <w:jc w:val="left"/>
            </w:pPr>
            <w:r>
              <w:rPr>
                <w:sz w:val="19"/>
              </w:rPr>
              <w:t xml:space="preserve">days lost to the search</w:t>
            </w:r>
          </w:p>
        </w:tc>
        <w:tc>
          <w:tcPr/>
          <w:p>
            <w:pPr>
              <w:pStyle w:val="Compact"/>
              <w:jc w:val="left"/>
            </w:pPr>
            <w:r>
              <w:rPr>
                <w:sz w:val="19"/>
              </w:rPr>
              <w:t xml:space="preserve">weeks in the archives, wilderness trails, supplies spent on the hunt</w:t>
            </w:r>
          </w:p>
        </w:tc>
      </w:tr>
    </w:tbl>
    <w:bookmarkEnd w:id="86"/>
    <w:bookmarkStart w:id="87" w:name="methods"/>
    <w:p>
      <w:pPr>
        <w:pStyle w:val="Heading3"/>
      </w:pPr>
      <w:r>
        <w:t xml:space="preserve">Methods</w:t>
      </w:r>
    </w:p>
    <w:p>
      <w:pPr>
        <w:pStyle w:val="FirstParagraph"/>
      </w:pPr>
      <w:r>
        <w:t xml:space="preserve">Which methods suit a character depends on their role, ancestry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F2E7D6"/>
          </w:tcPr>
          <w:p>
            <w:pPr>
              <w:pStyle w:val="Compact"/>
              <w:jc w:val="left"/>
            </w:pPr>
            <w:r>
              <w:rPr>
                <w:b/>
                <w:sz w:val="19"/>
              </w:rPr>
              <w:t xml:space="preserve">Method</w:t>
            </w:r>
          </w:p>
        </w:tc>
        <w:tc>
          <w:tcPr>
            <w:shd w:val="clear" w:fill="F2E7D6"/>
          </w:tcPr>
          <w:p>
            <w:pPr>
              <w:pStyle w:val="Compact"/>
              <w:jc w:val="left"/>
            </w:pPr>
            <w:r>
              <w:rPr>
                <w:b/>
                <w:sz w:val="19"/>
              </w:rPr>
              <w:t xml:space="preserve">Skills</w:t>
            </w:r>
          </w:p>
        </w:tc>
        <w:tc>
          <w:tcPr>
            <w:shd w:val="clear" w:fill="F2E7D6"/>
          </w:tcPr>
          <w:p>
            <w:pPr>
              <w:pStyle w:val="Compact"/>
              <w:jc w:val="left"/>
            </w:pPr>
            <w:r>
              <w:rPr>
                <w:b/>
                <w:sz w:val="19"/>
              </w:rPr>
              <w:t xml:space="preserve">Suits</w:t>
            </w:r>
          </w:p>
        </w:tc>
        <w:tc>
          <w:tcPr>
            <w:shd w:val="clear" w:fill="F2E7D6"/>
          </w:tcPr>
          <w:p>
            <w:pPr>
              <w:pStyle w:val="Compact"/>
              <w:jc w:val="left"/>
            </w:pPr>
            <w:r>
              <w:rPr>
                <w:b/>
                <w:sz w:val="19"/>
              </w:rPr>
              <w:t xml:space="preserve">Phases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Read the signs</w:t>
            </w:r>
          </w:p>
        </w:tc>
        <w:tc>
          <w:tcPr/>
          <w:p>
            <w:pPr>
              <w:pStyle w:val="Compact"/>
              <w:jc w:val="left"/>
            </w:pPr>
            <w:r>
              <w:rPr>
                <w:sz w:val="19"/>
              </w:rPr>
              <w:t xml:space="preserve">Investigation, Healing</w:t>
            </w:r>
          </w:p>
        </w:tc>
        <w:tc>
          <w:tcPr/>
          <w:p>
            <w:pPr>
              <w:pStyle w:val="Compact"/>
              <w:jc w:val="left"/>
            </w:pPr>
            <w:r>
              <w:rPr>
                <w:sz w:val="19"/>
              </w:rPr>
              <w:t xml:space="preserve">Shadow, Lore</w:t>
            </w:r>
          </w:p>
        </w:tc>
        <w:tc>
          <w:tcPr/>
          <w:p>
            <w:pPr>
              <w:pStyle w:val="Compact"/>
              <w:jc w:val="left"/>
            </w:pPr>
            <w:r>
              <w:rPr>
                <w:sz w:val="19"/>
              </w:rPr>
              <w:t xml:space="preserve">Confront, Identify</w:t>
            </w:r>
          </w:p>
        </w:tc>
        <w:tc>
          <w:tcPr/>
          <w:p>
            <w:pPr>
              <w:pStyle w:val="Compact"/>
              <w:jc w:val="left"/>
            </w:pPr>
            <w:r>
              <w:rPr>
                <w:sz w:val="19"/>
              </w:rPr>
              <w:t xml:space="preserve">A corpse, a ward-mark, a burned altar: what the thing left behind.</w:t>
            </w:r>
          </w:p>
        </w:tc>
      </w:tr>
      <w:tr>
        <w:tc>
          <w:tcPr/>
          <w:p>
            <w:pPr>
              <w:pStyle w:val="Compact"/>
              <w:jc w:val="left"/>
            </w:pPr>
            <w:r>
              <w:rPr>
                <w:b/>
                <w:sz w:val="19"/>
              </w:rPr>
              <w:t xml:space="preserve">Track it</w:t>
            </w:r>
          </w:p>
        </w:tc>
        <w:tc>
          <w:tcPr/>
          <w:p>
            <w:pPr>
              <w:pStyle w:val="Compact"/>
              <w:jc w:val="left"/>
            </w:pPr>
            <w:r>
              <w:rPr>
                <w:sz w:val="19"/>
              </w:rPr>
              <w:t xml:space="preserve">Tracking, Survival</w:t>
            </w:r>
          </w:p>
        </w:tc>
        <w:tc>
          <w:tcPr/>
          <w:p>
            <w:pPr>
              <w:pStyle w:val="Compact"/>
              <w:jc w:val="left"/>
            </w:pPr>
            <w:r>
              <w:rPr>
                <w:sz w:val="19"/>
              </w:rPr>
              <w:t xml:space="preserve">Steel</w:t>
            </w:r>
          </w:p>
        </w:tc>
        <w:tc>
          <w:tcPr/>
          <w:p>
            <w:pPr>
              <w:pStyle w:val="Compact"/>
              <w:jc w:val="left"/>
            </w:pPr>
            <w:r>
              <w:rPr>
                <w:sz w:val="19"/>
              </w:rPr>
              <w:t xml:space="preserve">Confront, Identify</w:t>
            </w:r>
          </w:p>
        </w:tc>
        <w:tc>
          <w:tcPr/>
          <w:p>
            <w:pPr>
              <w:pStyle w:val="Compact"/>
              <w:jc w:val="left"/>
            </w:pPr>
            <w:r>
              <w:rPr>
                <w:sz w:val="19"/>
              </w:rPr>
              <w:t xml:space="preserve">Spoor, broken reeds, where the horses won’t go.</w:t>
            </w:r>
          </w:p>
        </w:tc>
      </w:tr>
      <w:tr>
        <w:tc>
          <w:tcPr/>
          <w:p>
            <w:pPr>
              <w:pStyle w:val="Compact"/>
              <w:jc w:val="left"/>
            </w:pPr>
            <w:r>
              <w:rPr>
                <w:b/>
                <w:sz w:val="19"/>
              </w:rPr>
              <w:t xml:space="preserve">Question witnesses</w:t>
            </w:r>
          </w:p>
        </w:tc>
        <w:tc>
          <w:tcPr/>
          <w:p>
            <w:pPr>
              <w:pStyle w:val="Compact"/>
              <w:jc w:val="left"/>
            </w:pPr>
            <w:r>
              <w:rPr>
                <w:sz w:val="19"/>
              </w:rPr>
              <w:t xml:space="preserve">Read People, Persuasion</w:t>
            </w:r>
          </w:p>
        </w:tc>
        <w:tc>
          <w:tcPr/>
          <w:p>
            <w:pPr>
              <w:pStyle w:val="Compact"/>
              <w:jc w:val="left"/>
            </w:pPr>
            <w:r>
              <w:rPr>
                <w:sz w:val="19"/>
              </w:rPr>
              <w:t xml:space="preserve">Steel, Shadow</w:t>
            </w:r>
          </w:p>
        </w:tc>
        <w:tc>
          <w:tcPr/>
          <w:p>
            <w:pPr>
              <w:pStyle w:val="Compact"/>
              <w:jc w:val="left"/>
            </w:pPr>
            <w:r>
              <w:rPr>
                <w:sz w:val="19"/>
              </w:rPr>
              <w:t xml:space="preserve">Confront, Identify</w:t>
            </w:r>
          </w:p>
        </w:tc>
        <w:tc>
          <w:tcPr/>
          <w:p>
            <w:pPr>
              <w:pStyle w:val="Compact"/>
              <w:jc w:val="left"/>
            </w:pPr>
            <w:r>
              <w:rPr>
                <w:sz w:val="19"/>
              </w:rPr>
              <w:t xml:space="preserve">Survivors, tavern talk, the slave who saw the rite.</w:t>
            </w:r>
          </w:p>
        </w:tc>
      </w:tr>
      <w:tr>
        <w:tc>
          <w:tcPr/>
          <w:p>
            <w:pPr>
              <w:pStyle w:val="Compact"/>
              <w:jc w:val="left"/>
            </w:pPr>
            <w:r>
              <w:rPr>
                <w:b/>
                <w:sz w:val="19"/>
              </w:rPr>
              <w:t xml:space="preserve">Search the old texts</w:t>
            </w:r>
          </w:p>
        </w:tc>
        <w:tc>
          <w:tcPr/>
          <w:p>
            <w:pPr>
              <w:pStyle w:val="Compact"/>
              <w:jc w:val="left"/>
            </w:pPr>
            <w:r>
              <w:rPr>
                <w:sz w:val="19"/>
              </w:rPr>
              <w:t xml:space="preserve">Lore</w:t>
            </w:r>
          </w:p>
        </w:tc>
        <w:tc>
          <w:tcPr/>
          <w:p>
            <w:pPr>
              <w:pStyle w:val="Compact"/>
              <w:jc w:val="left"/>
            </w:pPr>
            <w:r>
              <w:rPr>
                <w:sz w:val="19"/>
              </w:rPr>
              <w:t xml:space="preserve">Lore</w:t>
            </w:r>
          </w:p>
        </w:tc>
        <w:tc>
          <w:tcPr/>
          <w:p>
            <w:pPr>
              <w:pStyle w:val="Compact"/>
              <w:jc w:val="left"/>
            </w:pPr>
            <w:r>
              <w:rPr>
                <w:sz w:val="19"/>
              </w:rPr>
              <w:t xml:space="preserve">Identify, Uncover</w:t>
            </w:r>
          </w:p>
        </w:tc>
        <w:tc>
          <w:tcPr/>
          <w:p>
            <w:pPr>
              <w:pStyle w:val="Compact"/>
              <w:jc w:val="left"/>
            </w:pPr>
            <w:r>
              <w:rPr>
                <w:sz w:val="19"/>
              </w:rPr>
              <w:t xml:space="preserve">Temple archives, clay tablets, a sorcerer’s stolen book.</w:t>
            </w:r>
          </w:p>
        </w:tc>
      </w:tr>
      <w:tr>
        <w:tc>
          <w:tcPr/>
          <w:p>
            <w:pPr>
              <w:pStyle w:val="Compact"/>
              <w:jc w:val="left"/>
            </w:pPr>
            <w:r>
              <w:rPr>
                <w:b/>
                <w:sz w:val="19"/>
              </w:rPr>
              <w:t xml:space="preserve">Read the sorcery</w:t>
            </w:r>
          </w:p>
        </w:tc>
        <w:tc>
          <w:tcPr/>
          <w:p>
            <w:pPr>
              <w:pStyle w:val="Compact"/>
              <w:jc w:val="left"/>
            </w:pPr>
            <w:r>
              <w:rPr>
                <w:sz w:val="19"/>
              </w:rPr>
              <w:t xml:space="preserve">Sorcery</w:t>
            </w:r>
          </w:p>
        </w:tc>
        <w:tc>
          <w:tcPr/>
          <w:p>
            <w:pPr>
              <w:pStyle w:val="Compact"/>
              <w:jc w:val="left"/>
            </w:pPr>
            <w:r>
              <w:rPr>
                <w:sz w:val="19"/>
              </w:rPr>
              <w:t xml:space="preserve">Lore</w:t>
            </w:r>
          </w:p>
        </w:tc>
        <w:tc>
          <w:tcPr/>
          <w:p>
            <w:pPr>
              <w:pStyle w:val="Compact"/>
              <w:jc w:val="left"/>
            </w:pPr>
            <w:r>
              <w:rPr>
                <w:sz w:val="19"/>
              </w:rPr>
              <w:t xml:space="preserve">Identify, Uncover</w:t>
            </w:r>
          </w:p>
        </w:tc>
        <w:tc>
          <w:tcPr/>
          <w:p>
            <w:pPr>
              <w:pStyle w:val="Compact"/>
              <w:jc w:val="left"/>
            </w:pPr>
            <w:r>
              <w:rPr>
                <w:sz w:val="19"/>
              </w:rPr>
              <w:t xml:space="preserve">Sense the working, read the sigils, question a bound spirit.</w:t>
            </w:r>
          </w:p>
        </w:tc>
      </w:tr>
      <w:tr>
        <w:tc>
          <w:tcPr/>
          <w:p>
            <w:pPr>
              <w:pStyle w:val="Compact"/>
              <w:jc w:val="left"/>
            </w:pPr>
            <w:r>
              <w:rPr>
                <w:b/>
                <w:sz w:val="19"/>
              </w:rPr>
              <w:t xml:space="preserve">Steal it or lean on someone</w:t>
            </w:r>
          </w:p>
        </w:tc>
        <w:tc>
          <w:tcPr/>
          <w:p>
            <w:pPr>
              <w:pStyle w:val="Compact"/>
              <w:jc w:val="left"/>
            </w:pPr>
            <w:r>
              <w:rPr>
                <w:sz w:val="19"/>
              </w:rPr>
              <w:t xml:space="preserve">Thievery, Deception, Persuasion</w:t>
            </w:r>
          </w:p>
        </w:tc>
        <w:tc>
          <w:tcPr/>
          <w:p>
            <w:pPr>
              <w:pStyle w:val="Compact"/>
              <w:jc w:val="left"/>
            </w:pPr>
            <w:r>
              <w:rPr>
                <w:sz w:val="19"/>
              </w:rPr>
              <w:t xml:space="preserve">Shadow</w:t>
            </w:r>
          </w:p>
        </w:tc>
        <w:tc>
          <w:tcPr/>
          <w:p>
            <w:pPr>
              <w:pStyle w:val="Compact"/>
              <w:jc w:val="left"/>
            </w:pPr>
            <w:r>
              <w:rPr>
                <w:sz w:val="19"/>
              </w:rPr>
              <w:t xml:space="preserve">Any</w:t>
            </w:r>
          </w:p>
        </w:tc>
        <w:tc>
          <w:tcPr/>
          <w:p>
            <w:pPr>
              <w:pStyle w:val="Compact"/>
              <w:jc w:val="left"/>
            </w:pPr>
            <w:r>
              <w:rPr>
                <w:sz w:val="19"/>
              </w:rPr>
              <w:t xml:space="preserve">The priest who knows more than he says. Always ticks Infamy on a failure.</w:t>
            </w:r>
          </w:p>
        </w:tc>
      </w:tr>
    </w:tbl>
    <w:p>
      <w:pPr>
        <w:numPr>
          <w:ilvl w:val="0"/>
          <w:numId w:val="1025"/>
        </w:numPr>
        <w:pStyle w:val="Compact"/>
      </w:pPr>
      <w:r>
        <w:rPr>
          <w:bCs/>
          <w:b/>
        </w:rPr>
        <w:t xml:space="preserve">Steel:</w:t>
      </w:r>
      <w:r>
        <w:t xml:space="preserve"> </w:t>
      </w:r>
      <w:r>
        <w:t xml:space="preserve">witnesses and the trail;</w:t>
      </w:r>
      <w:r>
        <w:t xml:space="preserve"> </w:t>
      </w:r>
      <w:r>
        <w:rPr>
          <w:bCs/>
          <w:b/>
        </w:rPr>
        <w:t xml:space="preserve">Shadow:</w:t>
      </w:r>
      <w:r>
        <w:t xml:space="preserve"> </w:t>
      </w:r>
      <w:r>
        <w:t xml:space="preserve">what others would rather hide;</w:t>
      </w:r>
      <w:r>
        <w:t xml:space="preserve"> </w:t>
      </w:r>
      <w:r>
        <w:rPr>
          <w:bCs/>
          <w:b/>
        </w:rPr>
        <w:t xml:space="preserve">Lore:</w:t>
      </w:r>
      <w:r>
        <w:t xml:space="preserve"> </w:t>
      </w:r>
      <w:r>
        <w:t xml:space="preserve">natural identifiers: old texts and sorcery.</w:t>
      </w:r>
    </w:p>
    <w:p>
      <w:pPr>
        <w:numPr>
          <w:ilvl w:val="0"/>
          <w:numId w:val="1025"/>
        </w:numPr>
        <w:pStyle w:val="Compact"/>
      </w:pPr>
      <w:r>
        <w:t xml:space="preserve">A character’s people can suit a method: an old blood that remembers, eyes that see in the dark. A</w:t>
      </w:r>
      <w:r>
        <w:t xml:space="preserve"> </w:t>
      </w:r>
      <w:r>
        <w:rPr>
          <w:bCs/>
          <w:b/>
        </w:rPr>
        <w:t xml:space="preserve">Sorcerer</w:t>
      </w:r>
      <w:r>
        <w:t xml:space="preserve"> </w:t>
      </w:r>
      <w:r>
        <w:t xml:space="preserve">or</w:t>
      </w:r>
      <w:r>
        <w:t xml:space="preserve"> </w:t>
      </w:r>
      <w:r>
        <w:rPr>
          <w:bCs/>
          <w:b/>
        </w:rPr>
        <w:t xml:space="preserve">Witch</w:t>
      </w:r>
      <w:r>
        <w:t xml:space="preserve"> </w:t>
      </w:r>
      <w:r>
        <w:t xml:space="preserve">can work a cantrip or ritual of seeing as a method.</w:t>
      </w:r>
    </w:p>
    <w:bookmarkEnd w:id="87"/>
    <w:bookmarkEnd w:id="88"/>
    <w:bookmarkEnd w:id="89"/>
    <w:bookmarkStart w:id="94"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90"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each cantrip below says whether</w:t>
      </w:r>
      <w:r>
        <w:t xml:space="preserve"> </w:t>
      </w:r>
      <w:r>
        <w:rPr>
          <w:bCs/>
          <w:b/>
        </w:rPr>
        <w:t xml:space="preserve">Dodge applies</w:t>
      </w:r>
      <w:r>
        <w:t xml:space="preserve"> </w:t>
      </w:r>
      <w:r>
        <w:t xml:space="preserve">or which attribute</w:t>
      </w:r>
      <w:r>
        <w:t xml:space="preserve"> </w:t>
      </w:r>
      <w:r>
        <w:rPr>
          <w:bCs/>
          <w:b/>
        </w:rPr>
        <w:t xml:space="preserve">resists</w:t>
      </w:r>
      <w:r>
        <w:t xml:space="preserve">, never both (see</w:t>
      </w:r>
      <w:r>
        <w:t xml:space="preserve"> </w:t>
      </w:r>
      <w:r>
        <w:rPr>
          <w:iCs/>
          <w:i/>
        </w:rPr>
        <w:t xml:space="preserve">Defense or resistance</w:t>
      </w:r>
      <w:r>
        <w:t xml:space="preserve"> </w:t>
      </w:r>
      <w:r>
        <w:t xml:space="preserve">in</w:t>
      </w:r>
      <w:r>
        <w:t xml:space="preserve"> </w:t>
      </w:r>
      <w:r>
        <w:rPr>
          <w:iCs/>
          <w:i/>
        </w:rPr>
        <w:t xml:space="preserve">Magic</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 Aimed at a person, it’s an attack: Dodge applies; once alight, the flames are ordinary fire.</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(Presence resists).</w:t>
            </w:r>
          </w:p>
        </w:tc>
      </w:tr>
      <w:tr>
        <w:tc>
          <w:tcPr/>
          <w:p>
            <w:pPr>
              <w:pStyle w:val="Compact"/>
              <w:jc w:val="left"/>
            </w:pPr>
            <w:r>
              <w:rPr>
                <w:b/>
                <w:sz w:val="19"/>
              </w:rPr>
              <w:t xml:space="preserve">Dread</w:t>
            </w:r>
          </w:p>
        </w:tc>
        <w:tc>
          <w:tcPr/>
          <w:p>
            <w:pPr>
              <w:pStyle w:val="Compact"/>
              <w:jc w:val="left"/>
            </w:pPr>
            <w:r>
              <w:rPr>
                <w:sz w:val="19"/>
              </w:rPr>
              <w:t xml:space="preserve">The target flees or freezes (Will resists).</w:t>
            </w:r>
          </w:p>
        </w:tc>
      </w:tr>
      <w:tr>
        <w:tc>
          <w:tcPr/>
          <w:p>
            <w:pPr>
              <w:pStyle w:val="Compact"/>
              <w:jc w:val="left"/>
            </w:pPr>
            <w:r>
              <w:rPr>
                <w:b/>
                <w:sz w:val="19"/>
              </w:rPr>
              <w:t xml:space="preserve">Sleep</w:t>
            </w:r>
          </w:p>
        </w:tc>
        <w:tc>
          <w:tcPr/>
          <w:p>
            <w:pPr>
              <w:pStyle w:val="Compact"/>
              <w:jc w:val="left"/>
            </w:pPr>
            <w:r>
              <w:rPr>
                <w:sz w:val="19"/>
              </w:rPr>
              <w:t xml:space="preserve">The target sleeps (Will resists); minor opponents just drop, without resisting.</w:t>
            </w:r>
          </w:p>
        </w:tc>
      </w:tr>
      <w:tr>
        <w:tc>
          <w:tcPr/>
          <w:p>
            <w:pPr>
              <w:pStyle w:val="Compact"/>
              <w:jc w:val="left"/>
            </w:pPr>
            <w:r>
              <w:rPr>
                <w:b/>
                <w:sz w:val="19"/>
              </w:rPr>
              <w:t xml:space="preserve">Mend</w:t>
            </w:r>
          </w:p>
        </w:tc>
        <w:tc>
          <w:tcPr/>
          <w:p>
            <w:pPr>
              <w:pStyle w:val="Compact"/>
              <w:jc w:val="left"/>
            </w:pPr>
            <w:r>
              <w:rPr>
                <w:sz w:val="19"/>
              </w:rPr>
              <w:t xml:space="preserve">Clear one injury box, once per set of injuries.</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 (a hostile animal’s Will resists).</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 No defense against an unattended object; against a blade or shield in someone’s hand, it’s an attack: Dodge applies.</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26"/>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26"/>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26"/>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90"/>
    <w:bookmarkStart w:id="92"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27"/>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27"/>
        </w:numPr>
        <w:pStyle w:val="Compact"/>
      </w:pPr>
      <w:r>
        <w:rPr>
          <w:bCs/>
          <w:b/>
        </w:rPr>
        <w:t xml:space="preserve">Rites.</w:t>
      </w:r>
      <w:r>
        <w:t xml:space="preserve"> </w:t>
      </w:r>
      <w:r>
        <w:t xml:space="preserve">A cleansing rite (Significant) clears a box of Corruption or Doom.</w:t>
      </w:r>
    </w:p>
    <w:p>
      <w:pPr>
        <w:numPr>
          <w:ilvl w:val="0"/>
          <w:numId w:val="1027"/>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91"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28"/>
        </w:numPr>
        <w:pStyle w:val="Compact"/>
      </w:pPr>
      <w:r>
        <w:rPr>
          <w:bCs/>
          <w:b/>
        </w:rPr>
        <w:t xml:space="preserve">One enchantment to an item.</w:t>
      </w:r>
      <w:r>
        <w:t xml:space="preserve"> </w:t>
      </w:r>
      <w:r>
        <w:t xml:space="preserve">A second working on the same item fails, or breaks the first (the GM’s choice).</w:t>
      </w:r>
    </w:p>
    <w:p>
      <w:pPr>
        <w:numPr>
          <w:ilvl w:val="0"/>
          <w:numId w:val="1028"/>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28"/>
        </w:numPr>
        <w:pStyle w:val="Compact"/>
      </w:pPr>
      <w:r>
        <w:rPr>
          <w:bCs/>
          <w:b/>
        </w:rPr>
        <w:t xml:space="preserve">The price.</w:t>
      </w:r>
      <w:r>
        <w:t xml:space="preserve"> </w:t>
      </w:r>
      <w:r>
        <w:t xml:space="preserve">Finishing a Major enchantment marks a box of Corruption, as any Major ritual does.</w:t>
      </w:r>
    </w:p>
    <w:p>
      <w:pPr>
        <w:numPr>
          <w:ilvl w:val="0"/>
          <w:numId w:val="1028"/>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28"/>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91"/>
    <w:bookmarkEnd w:id="92"/>
    <w:bookmarkStart w:id="93"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93"/>
    <w:bookmarkEnd w:id="94"/>
    <w:bookmarkStart w:id="96"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29"/>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29"/>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29"/>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29"/>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29"/>
        </w:numPr>
        <w:pStyle w:val="Compact"/>
      </w:pPr>
      <w:r>
        <w:rPr>
          <w:bCs/>
          <w:b/>
        </w:rPr>
        <w:t xml:space="preserve">The Deeps.</w:t>
      </w:r>
      <w:r>
        <w:t xml:space="preserve"> </w:t>
      </w:r>
      <w:r>
        <w:t xml:space="preserve">Deepkin cities beneath the mountains, and below them, older things that dream.</w:t>
      </w:r>
    </w:p>
    <w:p>
      <w:pPr>
        <w:numPr>
          <w:ilvl w:val="0"/>
          <w:numId w:val="1029"/>
        </w:numPr>
        <w:pStyle w:val="Compact"/>
      </w:pPr>
      <w:r>
        <w:rPr>
          <w:bCs/>
          <w:b/>
        </w:rPr>
        <w:t xml:space="preserve">The Ashlands.</w:t>
      </w:r>
      <w:r>
        <w:t xml:space="preserve"> </w:t>
      </w:r>
      <w:r>
        <w:t xml:space="preserve">The empire’s blasted center, where the Crown broke. Nothing grows; shards and madmen are found there.</w:t>
      </w:r>
    </w:p>
    <w:bookmarkStart w:id="95" w:name="powers"/>
    <w:p>
      <w:pPr>
        <w:pStyle w:val="Heading2"/>
      </w:pPr>
      <w:r>
        <w:t xml:space="preserve">Powers</w:t>
      </w:r>
    </w:p>
    <w:p>
      <w:pPr>
        <w:numPr>
          <w:ilvl w:val="0"/>
          <w:numId w:val="1030"/>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30"/>
        </w:numPr>
        <w:pStyle w:val="Compact"/>
      </w:pPr>
      <w:r>
        <w:rPr>
          <w:bCs/>
          <w:b/>
        </w:rPr>
        <w:t xml:space="preserve">The sorcerer-princes.</w:t>
      </w:r>
      <w:r>
        <w:t xml:space="preserve"> </w:t>
      </w:r>
      <w:r>
        <w:t xml:space="preserve">Rulers who bought their thrones with sorcery and keep them with fear.</w:t>
      </w:r>
    </w:p>
    <w:p>
      <w:pPr>
        <w:numPr>
          <w:ilvl w:val="0"/>
          <w:numId w:val="1030"/>
        </w:numPr>
        <w:pStyle w:val="Compact"/>
      </w:pPr>
      <w:r>
        <w:rPr>
          <w:bCs/>
          <w:b/>
        </w:rPr>
        <w:t xml:space="preserve">The merchant princes.</w:t>
      </w:r>
      <w:r>
        <w:t xml:space="preserve"> </w:t>
      </w:r>
      <w:r>
        <w:t xml:space="preserve">Gold rules the Gilded Cities more than any king.</w:t>
      </w:r>
    </w:p>
    <w:p>
      <w:pPr>
        <w:numPr>
          <w:ilvl w:val="0"/>
          <w:numId w:val="1030"/>
        </w:numPr>
        <w:pStyle w:val="Compact"/>
      </w:pPr>
      <w:r>
        <w:rPr>
          <w:bCs/>
          <w:b/>
        </w:rPr>
        <w:t xml:space="preserve">The Cult of the Burning God.</w:t>
      </w:r>
      <w:r>
        <w:t xml:space="preserve"> </w:t>
      </w:r>
      <w:r>
        <w:t xml:space="preserve">Zealots who burn sorcerers, and sometimes their neighbors.</w:t>
      </w:r>
    </w:p>
    <w:p>
      <w:pPr>
        <w:numPr>
          <w:ilvl w:val="0"/>
          <w:numId w:val="1030"/>
        </w:numPr>
        <w:pStyle w:val="Compact"/>
      </w:pPr>
      <w:r>
        <w:rPr>
          <w:bCs/>
          <w:b/>
        </w:rPr>
        <w:t xml:space="preserve">The Iron Company and its rivals.</w:t>
      </w:r>
      <w:r>
        <w:t xml:space="preserve"> </w:t>
      </w:r>
      <w:r>
        <w:t xml:space="preserve">Mercenary companies who decide most wars, for a price.</w:t>
      </w:r>
    </w:p>
    <w:p>
      <w:pPr>
        <w:numPr>
          <w:ilvl w:val="0"/>
          <w:numId w:val="1030"/>
        </w:numPr>
        <w:pStyle w:val="Compact"/>
      </w:pPr>
      <w:r>
        <w:rPr>
          <w:bCs/>
          <w:b/>
        </w:rPr>
        <w:t xml:space="preserve">The Thieves’ Guild.</w:t>
      </w:r>
      <w:r>
        <w:t xml:space="preserve"> </w:t>
      </w:r>
      <w:r>
        <w:t xml:space="preserve">Every city has one; they don’t all get along.</w:t>
      </w:r>
    </w:p>
    <w:bookmarkEnd w:id="95"/>
    <w:bookmarkEnd w:id="96"/>
    <w:bookmarkStart w:id="10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97"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31"/>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31"/>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31"/>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31"/>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31"/>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97"/>
    <w:bookmarkStart w:id="98"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32"/>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32"/>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32"/>
        </w:numPr>
        <w:pStyle w:val="Compact"/>
      </w:pPr>
      <w:r>
        <w:rPr>
          <w:bCs/>
          <w:b/>
        </w:rPr>
        <w:t xml:space="preserve">Edges:</w:t>
      </w:r>
      <w:r>
        <w:t xml:space="preserve"> </w:t>
      </w:r>
      <w:r>
        <w:t xml:space="preserve">+1 attribute point.</w:t>
      </w:r>
    </w:p>
    <w:p>
      <w:pPr>
        <w:numPr>
          <w:ilvl w:val="0"/>
          <w:numId w:val="1032"/>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32"/>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98"/>
    <w:bookmarkStart w:id="99"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33"/>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33"/>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33"/>
        </w:numPr>
        <w:pStyle w:val="Compact"/>
      </w:pPr>
      <w:r>
        <w:rPr>
          <w:bCs/>
          <w:b/>
        </w:rPr>
        <w:t xml:space="preserve">Edges:</w:t>
      </w:r>
      <w:r>
        <w:t xml:space="preserve"> </w:t>
      </w:r>
      <w:r>
        <w:t xml:space="preserve">Extra Trained skill, Extra Fortune.</w:t>
      </w:r>
    </w:p>
    <w:p>
      <w:pPr>
        <w:numPr>
          <w:ilvl w:val="0"/>
          <w:numId w:val="1033"/>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33"/>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99"/>
    <w:bookmarkStart w:id="100"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34"/>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34"/>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34"/>
        </w:numPr>
        <w:pStyle w:val="Compact"/>
      </w:pPr>
      <w:r>
        <w:rPr>
          <w:bCs/>
          <w:b/>
        </w:rPr>
        <w:t xml:space="preserve">Edges:</w:t>
      </w:r>
      <w:r>
        <w:t xml:space="preserve"> </w:t>
      </w:r>
      <w:r>
        <w:t xml:space="preserve">Second advantage; second advantage: Shield-Wall.</w:t>
      </w:r>
    </w:p>
    <w:p>
      <w:pPr>
        <w:numPr>
          <w:ilvl w:val="0"/>
          <w:numId w:val="1034"/>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34"/>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100"/>
    <w:bookmarkStart w:id="101"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35"/>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35"/>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35"/>
        </w:numPr>
        <w:pStyle w:val="Compact"/>
      </w:pPr>
      <w:r>
        <w:rPr>
          <w:bCs/>
          <w:b/>
        </w:rPr>
        <w:t xml:space="preserve">Edges:</w:t>
      </w:r>
      <w:r>
        <w:t xml:space="preserve"> </w:t>
      </w:r>
      <w:r>
        <w:t xml:space="preserve">+1 attribute point, Extra Trained skill, A fine weapon or tool; a fine tool: her mother’s arquebus, Widowmaker (+2 to Marksmanship for aimed shots at Medium range or farther).</w:t>
      </w:r>
    </w:p>
    <w:p>
      <w:pPr>
        <w:numPr>
          <w:ilvl w:val="0"/>
          <w:numId w:val="1035"/>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35"/>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101"/>
    <w:bookmarkStart w:id="102"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36"/>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36"/>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36"/>
        </w:numPr>
        <w:pStyle w:val="Compact"/>
      </w:pPr>
      <w:r>
        <w:rPr>
          <w:bCs/>
          <w:b/>
        </w:rPr>
        <w:t xml:space="preserve">Edges:</w:t>
      </w:r>
      <w:r>
        <w:t xml:space="preserve"> </w:t>
      </w:r>
      <w:r>
        <w:t xml:space="preserve">+1 attribute point, Extra Trained skill.</w:t>
      </w:r>
    </w:p>
    <w:p>
      <w:pPr>
        <w:numPr>
          <w:ilvl w:val="0"/>
          <w:numId w:val="1036"/>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36"/>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102"/>
    <w:bookmarkStart w:id="103"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37"/>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37"/>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37"/>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37"/>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37"/>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103"/>
    <w:bookmarkEnd w:id="104"/>
    <w:bookmarkStart w:id="105"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r>
        <w:tc>
          <w:tcPr/>
          <w:p>
            <w:pPr>
              <w:pStyle w:val="Compact"/>
              <w:jc w:val="left"/>
            </w:pPr>
            <w:r>
              <w:rPr>
                <w:b/>
                <w:sz w:val="19"/>
              </w:rPr>
              <w:t xml:space="preserve">Untold Tales</w:t>
            </w:r>
          </w:p>
        </w:tc>
        <w:tc>
          <w:tcPr/>
          <w:p>
            <w:pPr>
              <w:pStyle w:val="Compact"/>
              <w:jc w:val="left"/>
            </w:pPr>
            <w:r>
              <w:rPr>
                <w:sz w:val="19"/>
              </w:rPr>
              <w:t xml:space="preserve">You start play with three tales, each a secret your role or your people taught you: something in no common book or lore. They grant no bonus: they let you act on what you know.</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role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105"/>
    <w:bookmarkStart w:id="120"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106"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 In human form, none of it does: the sheet’s form switch shows both sets of numbers.</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106"/>
    <w:bookmarkStart w:id="107"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107"/>
    <w:bookmarkStart w:id="108"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108"/>
    <w:bookmarkStart w:id="109"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109"/>
    <w:bookmarkStart w:id="110"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110"/>
    <w:bookmarkStart w:id="111"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38"/>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111"/>
    <w:bookmarkStart w:id="112"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39"/>
        </w:numPr>
        <w:pStyle w:val="Compact"/>
      </w:pPr>
      <w:r>
        <w:t xml:space="preserve">Darksight: you see in darkness as if by dim light.</w:t>
      </w:r>
    </w:p>
    <w:p>
      <w:pPr>
        <w:numPr>
          <w:ilvl w:val="0"/>
          <w:numId w:val="1039"/>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112"/>
    <w:bookmarkStart w:id="113"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40"/>
        </w:numPr>
        <w:pStyle w:val="Compact"/>
      </w:pPr>
      <w:r>
        <w:t xml:space="preserve">Sorcery is Trained for free.</w:t>
      </w:r>
    </w:p>
    <w:p>
      <w:pPr>
        <w:numPr>
          <w:ilvl w:val="0"/>
          <w:numId w:val="1040"/>
        </w:numPr>
        <w:pStyle w:val="Compact"/>
      </w:pPr>
      <w:r>
        <w:t xml:space="preserve">To cast cantrips you need a casting role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13"/>
    <w:bookmarkStart w:id="114"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41"/>
        </w:numPr>
        <w:pStyle w:val="Compact"/>
      </w:pPr>
      <w:r>
        <w:t xml:space="preserve">Infernal: fire marks one fewer box on you; holy rites and true names mark one extra.</w:t>
      </w:r>
    </w:p>
    <w:p>
      <w:pPr>
        <w:numPr>
          <w:ilvl w:val="0"/>
          <w:numId w:val="1041"/>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14"/>
    <w:bookmarkStart w:id="115"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42"/>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15"/>
    <w:bookmarkStart w:id="116"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43"/>
        </w:numPr>
        <w:pStyle w:val="Compact"/>
      </w:pPr>
      <w:r>
        <w:t xml:space="preserve">Cold blood: in freezing cold, −1 to all rolls.</w:t>
      </w:r>
    </w:p>
    <w:p>
      <w:pPr>
        <w:numPr>
          <w:ilvl w:val="0"/>
          <w:numId w:val="1043"/>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16"/>
    <w:bookmarkStart w:id="117"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44"/>
        </w:numPr>
        <w:pStyle w:val="Compact"/>
      </w:pPr>
      <w:r>
        <w:t xml:space="preserve">Cold iron: weapons of cold iron mark one extra box on you in beast form.</w:t>
      </w:r>
    </w:p>
    <w:p>
      <w:pPr>
        <w:numPr>
          <w:ilvl w:val="0"/>
          <w:numId w:val="1044"/>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Fast on four legs: Move +1;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17"/>
    <w:bookmarkStart w:id="118"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45"/>
        </w:numPr>
        <w:pStyle w:val="Compact"/>
      </w:pPr>
      <w:r>
        <w:t xml:space="preserve">Miracle: once per venture, the GM grants a small impossible thing: a door opens, a wound closes, a storm turns.</w:t>
      </w:r>
    </w:p>
    <w:p>
      <w:pPr>
        <w:numPr>
          <w:ilvl w:val="0"/>
          <w:numId w:val="1045"/>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18"/>
    <w:bookmarkStart w:id="119"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46"/>
        </w:numPr>
        <w:pStyle w:val="Compact"/>
      </w:pPr>
      <w:r>
        <w:t xml:space="preserve">Deathless: you don’t age or breathe; Healing can’t mend you. Draining life can: Sorcery against a victim’s Body; on a success you clear a box and they mark one.</w:t>
      </w:r>
    </w:p>
    <w:p>
      <w:pPr>
        <w:numPr>
          <w:ilvl w:val="0"/>
          <w:numId w:val="1046"/>
        </w:numPr>
        <w:pStyle w:val="Compact"/>
      </w:pPr>
      <w:r>
        <w:t xml:space="preserve">Hunger (dark campaign): each week you must drain a living soul, or mark a box of Corruption.</w:t>
      </w:r>
    </w:p>
    <w:p>
      <w:pPr>
        <w:numPr>
          <w:ilvl w:val="0"/>
          <w:numId w:val="1046"/>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19"/>
    <w:bookmarkEnd w:id="120"/>
    <w:bookmarkStart w:id="133" w:name="making-your-own"/>
    <w:p>
      <w:pPr>
        <w:pStyle w:val="Heading1"/>
      </w:pPr>
      <w:r>
        <w:t xml:space="preserve">Making your own</w:t>
      </w:r>
    </w:p>
    <w:p>
      <w:pPr>
        <w:pStyle w:val="FirstParagraph"/>
      </w:pPr>
      <w:r>
        <w:t xml:space="preserve">The roles and ancestries in this book are a starting point, not a limit. With the GM’s agreement, any player can create their own role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1"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47"/>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47"/>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47"/>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47"/>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21"/>
    <w:bookmarkStart w:id="130" w:name="a-custom-ancestry"/>
    <w:p>
      <w:pPr>
        <w:pStyle w:val="Heading2"/>
      </w:pPr>
      <w:r>
        <w:t xml:space="preserve">A custom ancestry</w:t>
      </w:r>
    </w:p>
    <w:p>
      <w:pPr>
        <w:pStyle w:val="FirstParagraph"/>
      </w:pPr>
      <w:r>
        <w:t xml:space="preserve">Build it with the GM, one step at a time.</w:t>
      </w:r>
    </w:p>
    <w:bookmarkStart w:id="122"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22"/>
    <w:bookmarkStart w:id="123"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3"/>
    <w:bookmarkStart w:id="12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p>
      <w:pPr>
        <w:pStyle w:val="BodyText"/>
      </w:pPr>
      <w:r>
        <w:t xml:space="preserve">An ancestry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24"/>
    <w:bookmarkStart w:id="12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25"/>
    <w:bookmarkStart w:id="126"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26"/>
    <w:bookmarkStart w:id="127"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Ancestries</w:t>
      </w:r>
      <w:r>
        <w:t xml:space="preserve"> </w:t>
      </w:r>
      <w:r>
        <w:t xml:space="preserve">apply. The bonuses count only while the character is in that form: the sheet’s form switch shows both sets of numbers.</w:t>
      </w:r>
    </w:p>
    <w:bookmarkEnd w:id="127"/>
    <w:bookmarkStart w:id="128" w:name="in-the-creator"/>
    <w:p>
      <w:pPr>
        <w:pStyle w:val="Heading3"/>
      </w:pPr>
      <w:r>
        <w:t xml:space="preserve">In the creator</w:t>
      </w:r>
    </w:p>
    <w:p>
      <w:pPr>
        <w:numPr>
          <w:ilvl w:val="0"/>
          <w:numId w:val="1048"/>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48"/>
        </w:numPr>
        <w:pStyle w:val="Compact"/>
      </w:pPr>
      <w:r>
        <w:t xml:space="preserve">Name it, choose the tier you agreed, and set its adjustments. The checklist confirms they total zero.</w:t>
      </w:r>
    </w:p>
    <w:p>
      <w:pPr>
        <w:numPr>
          <w:ilvl w:val="0"/>
          <w:numId w:val="104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8"/>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28"/>
    <w:bookmarkStart w:id="129"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29"/>
    <w:bookmarkEnd w:id="130"/>
    <w:bookmarkStart w:id="131" w:name="threats-weapons-and-edges-for-your-table"/>
    <w:p>
      <w:pPr>
        <w:pStyle w:val="Heading2"/>
      </w:pPr>
      <w:r>
        <w:t xml:space="preserve">Threats, weapons and Edges for your table</w:t>
      </w:r>
    </w:p>
    <w:p>
      <w:pPr>
        <w:pStyle w:val="FirstParagraph"/>
      </w:pPr>
      <w:r>
        <w:t xml:space="preserve">A GM can add their own threats, weapons and Edges. Keep them in line with the book’s:</w:t>
      </w:r>
    </w:p>
    <w:p>
      <w:pPr>
        <w:numPr>
          <w:ilvl w:val="0"/>
          <w:numId w:val="1049"/>
        </w:numPr>
        <w:pStyle w:val="Compact"/>
      </w:pPr>
      <w:r>
        <w:rPr>
          <w:bCs/>
          <w:b/>
        </w:rPr>
        <w:t xml:space="preserve">Threats.</w:t>
      </w:r>
      <w:r>
        <w:t xml:space="preserve"> </w:t>
      </w:r>
      <w:r>
        <w:t xml:space="preserve">A minor foe has 1 box; an ordinary one 3; a tough one 4 or 5; a rare horror 6. Attack targets run 11 to 13 for most, 14 or 15 for the dangerous. Dodge runs 7 to 10. Give it one special trait, said plainly, and decide what it does before play.</w:t>
      </w:r>
    </w:p>
    <w:p>
      <w:pPr>
        <w:numPr>
          <w:ilvl w:val="0"/>
          <w:numId w:val="1049"/>
        </w:numPr>
        <w:pStyle w:val="Compact"/>
      </w:pPr>
      <w:r>
        <w:rPr>
          <w:bCs/>
          <w:b/>
        </w:rPr>
        <w:t xml:space="preserve">Weapons.</w:t>
      </w:r>
      <w:r>
        <w:t xml:space="preserve"> </w:t>
      </w:r>
      <w:r>
        <w:t xml:space="preserve">Hits mark 1 box for fists, knives and arrows; 2 for swords and guns; 3 for the heavy and the point-blank; 4 only for explosives and the monstrous. Give a weapon a reach (melee) or a range band, and its shots if they run out.</w:t>
      </w:r>
    </w:p>
    <w:p>
      <w:pPr>
        <w:numPr>
          <w:ilvl w:val="0"/>
          <w:numId w:val="1049"/>
        </w:numPr>
        <w:pStyle w:val="Compact"/>
      </w:pPr>
      <w:r>
        <w:rPr>
          <w:bCs/>
          <w:b/>
        </w:rPr>
        <w:t xml:space="preserve">Edges.</w:t>
      </w:r>
      <w:r>
        <w:t xml:space="preserve"> </w:t>
      </w:r>
      <w:r>
        <w:t xml:space="preserve">An Edge is worth about as much as one of the book’s: a narrow, useful benefit, often once per session or per venture. Say exactly what it does.</w:t>
      </w:r>
    </w:p>
    <w:p>
      <w:pPr>
        <w:numPr>
          <w:ilvl w:val="0"/>
          <w:numId w:val="1049"/>
        </w:numPr>
        <w:pStyle w:val="Compact"/>
      </w:pPr>
      <w:r>
        <w:rPr>
          <w:bCs/>
          <w:b/>
        </w:rPr>
        <w:t xml:space="preserve">Cards.</w:t>
      </w:r>
      <w:r>
        <w:t xml:space="preserve"> </w:t>
      </w:r>
      <w:r>
        <w:t xml:space="preserve">One subject, what’s true about it and what that permits: as narrow as a card earned in play.</w:t>
      </w:r>
    </w:p>
    <w:p>
      <w:pPr>
        <w:numPr>
          <w:ilvl w:val="0"/>
          <w:numId w:val="1049"/>
        </w:numPr>
        <w:pStyle w:val="Compact"/>
      </w:pPr>
      <w:r>
        <w:rPr>
          <w:bCs/>
          <w:b/>
        </w:rPr>
        <w:t xml:space="preserve">Powers.</w:t>
      </w:r>
      <w:r>
        <w:t xml:space="preserve"> </w:t>
      </w:r>
      <w:r>
        <w:t xml:space="preserve">Write what it does at each Class, I to VI, stepping up as the setting’s own powers do; anything that bends minds, time or death needs the GM’s approval.</w:t>
      </w:r>
    </w:p>
    <w:p>
      <w:pPr>
        <w:numPr>
          <w:ilvl w:val="0"/>
          <w:numId w:val="1049"/>
        </w:numPr>
        <w:pStyle w:val="Compact"/>
      </w:pPr>
      <w:r>
        <w:rPr>
          <w:bCs/>
          <w:b/>
        </w:rPr>
        <w:t xml:space="preserve">Spells.</w:t>
      </w:r>
      <w:r>
        <w:t xml:space="preserve"> </w:t>
      </w:r>
      <w:r>
        <w:t xml:space="preserve">A new hex, cantrip or psionic power matches the setting’s own: an attack marks 1 or 2 boxes at Close or Short range, and anything stronger says who resists and what it costs.</w:t>
      </w:r>
    </w:p>
    <w:p>
      <w:pPr>
        <w:numPr>
          <w:ilvl w:val="0"/>
          <w:numId w:val="1049"/>
        </w:numPr>
        <w:pStyle w:val="Compact"/>
      </w:pPr>
      <w:r>
        <w:rPr>
          <w:bCs/>
          <w:b/>
        </w:rPr>
        <w:t xml:space="preserve">Rituals.</w:t>
      </w:r>
      <w:r>
        <w:t xml:space="preserve"> </w:t>
      </w:r>
      <w:r>
        <w:t xml:space="preserve">Give a ritual its weight (Minor 2 segments, Significant 4, Major 6), the time a roll takes, what it does and its price.</w:t>
      </w:r>
    </w:p>
    <w:p>
      <w:pPr>
        <w:pStyle w:val="FirstParagraph"/>
      </w:pPr>
      <w:r>
        <w:rPr>
          <w:bCs/>
          <w:b/>
        </w:rPr>
        <w:t xml:space="preserve">In the creator.</w:t>
      </w:r>
      <w:r>
        <w:t xml:space="preserve"> </w:t>
      </w:r>
      <w:r>
        <w:t xml:space="preserve">The GM view’s</w:t>
      </w:r>
      <w:r>
        <w:t xml:space="preserve"> </w:t>
      </w:r>
      <w:r>
        <w:rPr>
          <w:bCs/>
          <w:b/>
        </w:rPr>
        <w:t xml:space="preserve">Homebrew</w:t>
      </w:r>
      <w:r>
        <w:t xml:space="preserve"> </w:t>
      </w:r>
      <w:r>
        <w:t xml:space="preserve">tab keeps your threats, weapons, Edges, origins, advantages, cards, powers, spells and rituals. They then work like the book’s, marked</w:t>
      </w:r>
      <w:r>
        <w:t xml:space="preserve"> </w:t>
      </w:r>
      <w:r>
        <w:rPr>
          <w:iCs/>
          <w:i/>
        </w:rPr>
        <w:t xml:space="preserve">homebrew</w:t>
      </w:r>
      <w:r>
        <w:t xml:space="preserve">: threats in the Encounter panel and on the battle map, weapons in characters’ gear and the roller, Edges, origins, advantages, powers and spells among the creator’s choices (a homebrew origin follows the steps above, with the tier, attribute changes, origin skills and origin advantages you set), cards where findings are recorded, and rituals in a ritual book beside</w:t>
      </w:r>
      <w:r>
        <w:t xml:space="preserve"> </w:t>
      </w:r>
      <w:r>
        <w:rPr>
          <w:iCs/>
          <w:i/>
        </w:rPr>
        <w:t xml:space="preserve">Rituals by heart</w:t>
      </w:r>
      <w:r>
        <w:t xml:space="preserve">. Players get them when they join your shared table, or from a homebrew file you give them. Bonuses chosen from the tab’s menus are worked out for you: a weapon’s accuracy, strong hits and what it’s made of; a threat’s hard hide, weaknesses, what alone can hurt it and how hard it is to hit; an Edge’s skill, Dodge or Move bonus and extra defense; an attack spell cast in the Encounter panel. Anything else is a note the GM applies at the table.</w:t>
      </w:r>
    </w:p>
    <w:bookmarkEnd w:id="131"/>
    <w:bookmarkStart w:id="132" w:name="your-campaign"/>
    <w:p>
      <w:pPr>
        <w:pStyle w:val="Heading2"/>
      </w:pPr>
      <w:r>
        <w:t xml:space="preserve">Your campaign</w:t>
      </w:r>
    </w:p>
    <w:p>
      <w:pPr>
        <w:pStyle w:val="FirstParagraph"/>
      </w:pPr>
      <w:r>
        <w:t xml:space="preserve">The GM view’s</w:t>
      </w:r>
      <w:r>
        <w:t xml:space="preserve"> </w:t>
      </w:r>
      <w:r>
        <w:rPr>
          <w:bCs/>
          <w:b/>
        </w:rPr>
        <w:t xml:space="preserve">Campaign</w:t>
      </w:r>
      <w:r>
        <w:t xml:space="preserve"> </w:t>
      </w:r>
      <w:r>
        <w:t xml:space="preserve">tab holds the campaign itself: its premise, an outline of adventures, its people, places and factions, and its sessions (the plan before, the log after).</w:t>
      </w:r>
      <w:r>
        <w:t xml:space="preserve"> </w:t>
      </w:r>
      <w:r>
        <w:rPr>
          <w:bCs/>
          <w:b/>
        </w:rPr>
        <w:t xml:space="preserve">Roll</w:t>
      </w:r>
      <w:r>
        <w:t xml:space="preserve"> </w:t>
      </w:r>
      <w:r>
        <w:t xml:space="preserve">fills any of them from the setting’s own tables, its adventure seeds, key characters, places, threats and names, and you change what you like before you keep it. Everything stays yours until you</w:t>
      </w:r>
      <w:r>
        <w:t xml:space="preserve"> </w:t>
      </w:r>
      <w:r>
        <w:rPr>
          <w:bCs/>
          <w:b/>
        </w:rPr>
        <w:t xml:space="preserve">share</w:t>
      </w:r>
      <w:r>
        <w:t xml:space="preserve"> </w:t>
      </w:r>
      <w:r>
        <w:t xml:space="preserve">it; then the players see its public part on their play tab, never a secret or your notes.</w:t>
      </w:r>
    </w:p>
    <w:p>
      <w:pPr>
        <w:pStyle w:val="BodyText"/>
      </w:pPr>
      <w:r>
        <w:rPr>
          <w:bCs/>
          <w:b/>
        </w:rPr>
        <w:t xml:space="preserve">Triggers: cards that open the story.</w:t>
      </w:r>
      <w:r>
        <w:t xml:space="preserve"> </w:t>
      </w:r>
      <w:r>
        <w:t xml:space="preserve">A step of the outline can have a trigger: it stays locked until the group holds the cards it names (a subject, or several) and as many cards as you ask for. The moment a character’s cards meet it, the step unlocks for good and the GM view tells you what happens. Share a locked step to give the players a goal (</w:t>
      </w:r>
      <w:r>
        <w:t xml:space="preserve">“</w:t>
      </w:r>
      <w:r>
        <w:t xml:space="preserve">it opens with a card about the drowned god</w:t>
      </w:r>
      <w:r>
        <w:t xml:space="preserve">”</w:t>
      </w:r>
      <w:r>
        <w:t xml:space="preserve">), or keep it to yourself. Cards are earned through discovery, so a trigger makes finding things out the way the story moves: the next chapter waits for the group to learn what it needs.</w:t>
      </w:r>
    </w:p>
    <w:bookmarkEnd w:id="132"/>
    <w:bookmarkEnd w:id="133"/>
    <w:bookmarkStart w:id="134"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34"/>
    <w:bookmarkStart w:id="135"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ancestry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Fortune: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Copyright © Don Smallwood. All rights reserved.</w:t>
      </w:r>
    </w:p>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2026-10-25T17:03:03Z</dcterms:created>
  <dcterms:modified xsi:type="dcterms:W3CDTF">2026-10-25T17:03:03Z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