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Federal Agent</w:t>
            </w:r>
          </w:p>
        </w:tc>
        <w:tc>
          <w:tcPr/>
          <w:p>
            <w:pPr>
              <w:pStyle w:val="Compact"/>
              <w:jc w:val="left"/>
            </w:pPr>
            <w:r>
              <w:rPr>
                <w:sz w:val="19"/>
              </w:rPr>
              <w:t xml:space="preserve">The Badge</w:t>
            </w:r>
          </w:p>
        </w:tc>
        <w:tc>
          <w:tcPr/>
          <w:p>
            <w:pPr>
              <w:pStyle w:val="Compact"/>
              <w:jc w:val="left"/>
            </w:pPr>
            <w:r>
              <w:rPr>
                <w:sz w:val="19"/>
              </w:rPr>
              <w:t xml:space="preserve">FBI, US Marshals, ATF or Homeland Security, working alongside ExLAW, or around it.</w:t>
            </w:r>
          </w:p>
        </w:tc>
        <w:tc>
          <w:tcPr/>
          <w:p>
            <w:pPr>
              <w:pStyle w:val="Compact"/>
              <w:jc w:val="left"/>
            </w:pPr>
            <w:r>
              <w:rPr>
                <w:sz w:val="19"/>
              </w:rPr>
              <w:t xml:space="preserve">Investigation, Law, Computers, Persuasion</w:t>
            </w:r>
          </w:p>
        </w:tc>
      </w:tr>
      <w:tr>
        <w:tc>
          <w:tcPr/>
          <w:p>
            <w:pPr>
              <w:pStyle w:val="Compact"/>
              <w:jc w:val="left"/>
            </w:pPr>
            <w:r>
              <w:rPr>
                <w:b/>
                <w:sz w:val="19"/>
              </w:rPr>
              <w:t xml:space="preserve">Sheriff</w:t>
            </w:r>
          </w:p>
        </w:tc>
        <w:tc>
          <w:tcPr/>
          <w:p>
            <w:pPr>
              <w:pStyle w:val="Compact"/>
              <w:jc w:val="left"/>
            </w:pPr>
            <w:r>
              <w:rPr>
                <w:sz w:val="19"/>
              </w:rPr>
              <w:t xml:space="preserve">The Badge</w:t>
            </w:r>
          </w:p>
        </w:tc>
        <w:tc>
          <w:tcPr/>
          <w:p>
            <w:pPr>
              <w:pStyle w:val="Compact"/>
              <w:jc w:val="left"/>
            </w:pPr>
            <w:r>
              <w:rPr>
                <w:sz w:val="19"/>
              </w:rPr>
              <w:t xml:space="preserve">an elected county lawman who answers to the voters, not to Washington; maybe on the edge of the Mad Forest.</w:t>
            </w:r>
          </w:p>
        </w:tc>
        <w:tc>
          <w:tcPr/>
          <w:p>
            <w:pPr>
              <w:pStyle w:val="Compact"/>
              <w:jc w:val="left"/>
            </w:pPr>
            <w:r>
              <w:rPr>
                <w:sz w:val="19"/>
              </w:rPr>
              <w:t xml:space="preserve">Leadership, Firearms, Law, Persuasion</w:t>
            </w:r>
          </w:p>
        </w:tc>
      </w:tr>
      <w:tr>
        <w:tc>
          <w:tcPr/>
          <w:p>
            <w:pPr>
              <w:pStyle w:val="Compact"/>
              <w:jc w:val="left"/>
            </w:pPr>
            <w:r>
              <w:rPr>
                <w:b/>
                <w:sz w:val="19"/>
              </w:rPr>
              <w:t xml:space="preserve">Police Officer</w:t>
            </w:r>
          </w:p>
        </w:tc>
        <w:tc>
          <w:tcPr/>
          <w:p>
            <w:pPr>
              <w:pStyle w:val="Compact"/>
              <w:jc w:val="left"/>
            </w:pPr>
            <w:r>
              <w:rPr>
                <w:sz w:val="19"/>
              </w:rPr>
              <w:t xml:space="preserve">The Badge</w:t>
            </w:r>
          </w:p>
        </w:tc>
        <w:tc>
          <w:tcPr/>
          <w:p>
            <w:pPr>
              <w:pStyle w:val="Compact"/>
              <w:jc w:val="left"/>
            </w:pPr>
            <w:r>
              <w:rPr>
                <w:sz w:val="19"/>
              </w:rPr>
              <w:t xml:space="preserve">city patrol, first on the scene when an Operant fight breaks out, and last to get the credit.</w:t>
            </w:r>
          </w:p>
        </w:tc>
        <w:tc>
          <w:tcPr/>
          <w:p>
            <w:pPr>
              <w:pStyle w:val="Compact"/>
              <w:jc w:val="left"/>
            </w:pPr>
            <w:r>
              <w:rPr>
                <w:sz w:val="19"/>
              </w:rPr>
              <w:t xml:space="preserve">Firearms, Piloting, Brawling, Read People</w:t>
            </w:r>
          </w:p>
        </w:tc>
      </w:tr>
      <w:tr>
        <w:tc>
          <w:tcPr/>
          <w:p>
            <w:pPr>
              <w:pStyle w:val="Compact"/>
              <w:jc w:val="left"/>
            </w:pPr>
            <w:r>
              <w:rPr>
                <w:b/>
                <w:sz w:val="19"/>
              </w:rPr>
              <w:t xml:space="preserve">Detective</w:t>
            </w:r>
          </w:p>
        </w:tc>
        <w:tc>
          <w:tcPr/>
          <w:p>
            <w:pPr>
              <w:pStyle w:val="Compact"/>
              <w:jc w:val="left"/>
            </w:pPr>
            <w:r>
              <w:rPr>
                <w:sz w:val="19"/>
              </w:rPr>
              <w:t xml:space="preserve">The Badge</w:t>
            </w:r>
          </w:p>
        </w:tc>
        <w:tc>
          <w:tcPr/>
          <w:p>
            <w:pPr>
              <w:pStyle w:val="Compact"/>
              <w:jc w:val="left"/>
            </w:pPr>
            <w:r>
              <w:rPr>
                <w:sz w:val="19"/>
              </w:rPr>
              <w:t xml:space="preserve">police or private eye, working the cases nobody else will take.</w:t>
            </w:r>
          </w:p>
        </w:tc>
        <w:tc>
          <w:tcPr/>
          <w:p>
            <w:pPr>
              <w:pStyle w:val="Compact"/>
              <w:jc w:val="left"/>
            </w:pPr>
            <w:r>
              <w:rPr>
                <w:sz w:val="19"/>
              </w:rPr>
              <w:t xml:space="preserve">Investigation, Streetwise, Read People, Firearms</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UNILED, the French Affaires spéciales, MI5 or Interpol;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UNILED</w:t>
            </w:r>
          </w:p>
        </w:tc>
        <w:tc>
          <w:tcPr/>
          <w:p>
            <w:pPr>
              <w:pStyle w:val="Compact"/>
              <w:jc w:val="left"/>
            </w:pPr>
            <w:r>
              <w:rPr>
                <w:sz w:val="19"/>
              </w:rPr>
              <w:t xml:space="preserve">Once per case, international reach: a foreign agency’s help or a flight to anywhere.</w:t>
            </w:r>
          </w:p>
        </w:tc>
        <w:tc>
          <w:tcPr/>
          <w:p>
            <w:pPr>
              <w:pStyle w:val="Compact"/>
              <w:jc w:val="left"/>
            </w:pPr>
            <w:r>
              <w:rPr>
                <w:sz w:val="19"/>
              </w:rPr>
              <w:t xml:space="preserve">Duty: UN politics, and member states who want different things.</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Spark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fire spends rounds, hit or miss.</w:t>
      </w:r>
      <w:r>
        <w:t xml:space="preserve"> </w:t>
      </w:r>
      <w:r>
        <w:t xml:space="preserve">A Spark reroll repeats the same fire and costs nothing extra.</w:t>
      </w:r>
    </w:p>
    <w:p>
      <w:pPr>
        <w:numPr>
          <w:ilvl w:val="0"/>
          <w:numId w:val="1009"/>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7"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3"/>
    <w:bookmarkStart w:id="64" w:name="rituals"/>
    <w:p>
      <w:pPr>
        <w:pStyle w:val="Heading2"/>
      </w:pPr>
      <w:r>
        <w:t xml:space="preserve">Rituals</w:t>
      </w:r>
    </w:p>
    <w:p>
      <w:pPr>
        <w:numPr>
          <w:ilvl w:val="0"/>
          <w:numId w:val="1010"/>
        </w:numPr>
        <w:pStyle w:val="Compact"/>
      </w:pPr>
      <w:r>
        <w:rPr>
          <w:bCs/>
          <w:b/>
        </w:rPr>
        <w:t xml:space="preserve">Describe the effect.</w:t>
      </w:r>
      <w:r>
        <w:t xml:space="preserve"> </w:t>
      </w:r>
      <w:r>
        <w:t xml:space="preserve">The GM sets its weight and says what it can and can’t do before you start.</w:t>
      </w:r>
    </w:p>
    <w:p>
      <w:pPr>
        <w:numPr>
          <w:ilvl w:val="0"/>
          <w:numId w:val="1010"/>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bookmarkEnd w:id="65"/>
    <w:bookmarkStart w:id="66"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66"/>
    <w:bookmarkEnd w:id="67"/>
    <w:bookmarkStart w:id="71" w:name="spark-points-and-tracks"/>
    <w:p>
      <w:pPr>
        <w:pStyle w:val="Heading1"/>
      </w:pPr>
      <w:r>
        <w:t xml:space="preserve">Spark points and tracks</w:t>
      </w:r>
    </w:p>
    <w:bookmarkStart w:id="68"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8"/>
    <w:bookmarkStart w:id="69"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1"/>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1"/>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69"/>
    <w:bookmarkStart w:id="70" w:name="advancement"/>
    <w:p>
      <w:pPr>
        <w:pStyle w:val="Heading2"/>
      </w:pPr>
      <w:r>
        <w:t xml:space="preserve">Advancement</w:t>
      </w:r>
    </w:p>
    <w:p>
      <w:pPr>
        <w:pStyle w:val="FirstParagraph"/>
      </w:pPr>
      <w:r>
        <w:t xml:space="preserve">After a significant case,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70"/>
    <w:bookmarkEnd w:id="71"/>
    <w:bookmarkStart w:id="74" w:name="running-cases"/>
    <w:p>
      <w:pPr>
        <w:pStyle w:val="Heading1"/>
      </w:pPr>
      <w:r>
        <w:t xml:space="preserve">Running cases</w:t>
      </w:r>
    </w:p>
    <w:bookmarkStart w:id="72"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72"/>
    <w:bookmarkStart w:id="73" w:name="the-case-files"/>
    <w:p>
      <w:pPr>
        <w:pStyle w:val="Heading2"/>
      </w:pPr>
      <w:r>
        <w:t xml:space="preserve">The case files</w:t>
      </w:r>
    </w:p>
    <w:p>
      <w:pPr>
        <w:pStyle w:val="FirstParagraph"/>
      </w:pPr>
      <w:r>
        <w:t xml:space="preserve">End each case with a short entry, written together:</w:t>
      </w:r>
    </w:p>
    <w:p>
      <w:pPr>
        <w:numPr>
          <w:ilvl w:val="0"/>
          <w:numId w:val="1012"/>
        </w:numPr>
        <w:pStyle w:val="Compact"/>
      </w:pPr>
      <w:r>
        <w:rPr>
          <w:bCs/>
          <w:b/>
        </w:rPr>
        <w:t xml:space="preserve">The case.</w:t>
      </w:r>
      <w:r>
        <w:t xml:space="preserve"> </w:t>
      </w:r>
      <w:r>
        <w:t xml:space="preserve">What happened, and did we succeed: fully, partly, or not at all?</w:t>
      </w:r>
    </w:p>
    <w:p>
      <w:pPr>
        <w:numPr>
          <w:ilvl w:val="0"/>
          <w:numId w:val="1012"/>
        </w:numPr>
        <w:pStyle w:val="Compact"/>
      </w:pPr>
      <w:r>
        <w:rPr>
          <w:bCs/>
          <w:b/>
        </w:rPr>
        <w:t xml:space="preserve">Who stood out?</w:t>
      </w:r>
      <w:r>
        <w:t xml:space="preserve"> </w:t>
      </w:r>
      <w:r>
        <w:t xml:space="preserve">A moment worth remembering.</w:t>
      </w:r>
    </w:p>
    <w:p>
      <w:pPr>
        <w:numPr>
          <w:ilvl w:val="0"/>
          <w:numId w:val="1012"/>
        </w:numPr>
        <w:pStyle w:val="Compact"/>
      </w:pPr>
      <w:r>
        <w:rPr>
          <w:bCs/>
          <w:b/>
        </w:rPr>
        <w:t xml:space="preserve">Complications.</w:t>
      </w:r>
      <w:r>
        <w:t xml:space="preserve"> </w:t>
      </w:r>
      <w:r>
        <w:t xml:space="preserve">Which ones came into play, and what did they cost?</w:t>
      </w:r>
    </w:p>
    <w:p>
      <w:pPr>
        <w:numPr>
          <w:ilvl w:val="0"/>
          <w:numId w:val="1012"/>
        </w:numPr>
        <w:pStyle w:val="Compact"/>
      </w:pPr>
      <w:r>
        <w:rPr>
          <w:bCs/>
          <w:b/>
        </w:rPr>
        <w:t xml:space="preserve">What changed?</w:t>
      </w:r>
      <w:r>
        <w:t xml:space="preserve"> </w:t>
      </w:r>
      <w:r>
        <w:t xml:space="preserve">New allies or enemies, damage, open threads for next time.</w:t>
      </w:r>
    </w:p>
    <w:p>
      <w:pPr>
        <w:numPr>
          <w:ilvl w:val="0"/>
          <w:numId w:val="1012"/>
        </w:numPr>
        <w:pStyle w:val="Compact"/>
      </w:pPr>
      <w:r>
        <w:rPr>
          <w:bCs/>
          <w:b/>
        </w:rPr>
        <w:t xml:space="preserve">Advancement.</w:t>
      </w:r>
      <w:r>
        <w:t xml:space="preserve"> </w:t>
      </w:r>
      <w:r>
        <w:t xml:space="preserve">After a significant case, the GM may authorize one skill step for each character.</w:t>
      </w:r>
    </w:p>
    <w:bookmarkEnd w:id="73"/>
    <w:bookmarkEnd w:id="74"/>
    <w:bookmarkStart w:id="82" w:name="the-world-of-aurora"/>
    <w:p>
      <w:pPr>
        <w:pStyle w:val="Heading1"/>
      </w:pPr>
      <w:r>
        <w:t xml:space="preserve">The world of Aurora</w:t>
      </w:r>
    </w:p>
    <w:bookmarkStart w:id="75"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3"/>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3"/>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3"/>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75"/>
    <w:bookmarkStart w:id="76"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76"/>
    <w:bookmarkStart w:id="77"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77"/>
    <w:bookmarkStart w:id="78"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 revealed the</w:t>
      </w:r>
      <w:r>
        <w:t xml:space="preserve"> </w:t>
      </w:r>
      <w:r>
        <w:rPr>
          <w:bCs/>
          <w:b/>
        </w:rPr>
        <w:t xml:space="preserve">United Nations International Law Enforcement Directorate (UNILED)</w:t>
      </w:r>
      <w:r>
        <w:t xml:space="preserve">, pooling the resources of the US, the Commonwealth of Independent States, Britain, China and many others against terrorism and Operant crime.</w:t>
      </w:r>
    </w:p>
    <w:bookmarkEnd w:id="78"/>
    <w:bookmarkStart w:id="79"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14"/>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UNILED turned on the White Hand and the</w:t>
      </w:r>
      <w:r>
        <w:t xml:space="preserve"> </w:t>
      </w:r>
      <w:r>
        <w:rPr>
          <w:bCs/>
          <w:b/>
        </w:rPr>
        <w:t xml:space="preserve">Morcain</w:t>
      </w:r>
      <w:r>
        <w:t xml:space="preserve">.</w:t>
      </w:r>
    </w:p>
    <w:p>
      <w:pPr>
        <w:numPr>
          <w:ilvl w:val="0"/>
          <w:numId w:val="1014"/>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14"/>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14"/>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79"/>
    <w:bookmarkStart w:id="80"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15"/>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15"/>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15"/>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15"/>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15"/>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15"/>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15"/>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80"/>
    <w:bookmarkStart w:id="81"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81"/>
    <w:bookmarkEnd w:id="82"/>
    <w:bookmarkStart w:id="87" w:name="the-law"/>
    <w:p>
      <w:pPr>
        <w:pStyle w:val="Heading1"/>
      </w:pPr>
      <w:r>
        <w:t xml:space="preserve">The law</w:t>
      </w:r>
    </w:p>
    <w:bookmarkStart w:id="83"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83"/>
    <w:bookmarkStart w:id="84"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84"/>
    <w:bookmarkStart w:id="85"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85"/>
    <w:bookmarkStart w:id="86" w:name="the-rasters"/>
    <w:p>
      <w:pPr>
        <w:pStyle w:val="Heading2"/>
      </w:pPr>
      <w:r>
        <w:t xml:space="preserve">The Rasters</w:t>
      </w:r>
    </w:p>
    <w:p>
      <w:pPr>
        <w:numPr>
          <w:ilvl w:val="0"/>
          <w:numId w:val="1016"/>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16"/>
        </w:numPr>
        <w:pStyle w:val="Compact"/>
      </w:pPr>
      <w:r>
        <w:rPr>
          <w:bCs/>
          <w:b/>
        </w:rPr>
        <w:t xml:space="preserve">Raster Eight</w:t>
      </w:r>
      <w:r>
        <w:t xml:space="preserve">: the UN’s prison in low Earth orbit, run by UNILED.</w:t>
      </w:r>
    </w:p>
    <w:p>
      <w:pPr>
        <w:numPr>
          <w:ilvl w:val="0"/>
          <w:numId w:val="1016"/>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86"/>
    <w:bookmarkEnd w:id="87"/>
    <w:bookmarkStart w:id="102"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88" w:name="using-powers"/>
    <w:p>
      <w:pPr>
        <w:pStyle w:val="Heading2"/>
      </w:pPr>
      <w:r>
        <w:t xml:space="preserve">Using powers</w:t>
      </w:r>
    </w:p>
    <w:p>
      <w:pPr>
        <w:numPr>
          <w:ilvl w:val="0"/>
          <w:numId w:val="1017"/>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17"/>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17"/>
        </w:numPr>
        <w:pStyle w:val="Compact"/>
      </w:pPr>
      <w:r>
        <w:rPr>
          <w:bCs/>
          <w:b/>
        </w:rPr>
        <w:t xml:space="preserve">Defense.</w:t>
      </w:r>
      <w:r>
        <w:t xml:space="preserve"> </w:t>
      </w:r>
      <w:r>
        <w:t xml:space="preserve">An attack above your Defense hits in full; an equal one marks a box fewer; a lower one does nothing.</w:t>
      </w:r>
    </w:p>
    <w:p>
      <w:pPr>
        <w:numPr>
          <w:ilvl w:val="0"/>
          <w:numId w:val="1017"/>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17"/>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88"/>
    <w:bookmarkStart w:id="89"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89"/>
    <w:bookmarkStart w:id="90" w:name="growing-your-powers"/>
    <w:p>
      <w:pPr>
        <w:pStyle w:val="Heading2"/>
      </w:pPr>
      <w:r>
        <w:t xml:space="preserve">Growing your powers</w:t>
      </w:r>
    </w:p>
    <w:p>
      <w:pPr>
        <w:pStyle w:val="FirstParagraph"/>
      </w:pPr>
      <w:r>
        <w:t xml:space="preserve">After a significant case, the GM may allow one of these</w:t>
      </w:r>
      <w:r>
        <w:t xml:space="preserve"> </w:t>
      </w:r>
      <w:r>
        <w:rPr>
          <w:bCs/>
          <w:b/>
        </w:rPr>
        <w:t xml:space="preserve">instead of a skill step</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Once per campaign, at a major story turning point, with the GM’s approval; costs two advancements</w:t>
            </w:r>
          </w:p>
        </w:tc>
      </w:tr>
      <w:tr>
        <w:tc>
          <w:tcPr/>
          <w:p>
            <w:pPr>
              <w:pStyle w:val="Compact"/>
              <w:jc w:val="left"/>
            </w:pPr>
            <w:r>
              <w:rPr>
                <w:bCs/>
                <w:b/>
                <w:sz w:val="19"/>
              </w:rPr>
              <w:t xml:space="preserve">Class V</w:t>
            </w:r>
          </w:p>
        </w:tc>
        <w:tc>
          <w:tcPr/>
          <w:p>
            <w:pPr>
              <w:pStyle w:val="Compact"/>
              <w:jc w:val="left"/>
            </w:pPr>
            <w:r>
              <w:rPr>
                <w:sz w:val="19"/>
              </w:rPr>
              <w:t xml:space="preserve">Only at the end of a long campaign, as the climax of a character’s story</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90"/>
    <w:bookmarkStart w:id="91" w:name="the-powers"/>
    <w:p>
      <w:pPr>
        <w:pStyle w:val="Heading2"/>
      </w:pPr>
      <w:r>
        <w:t xml:space="preserve">The powers</w:t>
      </w:r>
    </w:p>
    <w:bookmarkEnd w:id="91"/>
    <w:bookmarkStart w:id="92"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92"/>
    <w:bookmarkStart w:id="93"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93"/>
    <w:bookmarkStart w:id="94"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94"/>
    <w:bookmarkStart w:id="95"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95"/>
    <w:bookmarkStart w:id="96"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96"/>
    <w:bookmarkStart w:id="97" w:name="leaping-and-teleporting"/>
    <w:p>
      <w:pPr>
        <w:pStyle w:val="Heading2"/>
      </w:pPr>
      <w:r>
        <w:t xml:space="preserve">Leaping and teleporting</w:t>
      </w:r>
    </w:p>
    <w:p>
      <w:pPr>
        <w:numPr>
          <w:ilvl w:val="0"/>
          <w:numId w:val="1018"/>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18"/>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97"/>
    <w:bookmarkStart w:id="98"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19"/>
        </w:numPr>
        <w:pStyle w:val="Compact"/>
      </w:pPr>
      <w:r>
        <w:rPr>
          <w:bCs/>
          <w:b/>
        </w:rPr>
        <w:t xml:space="preserve">Casting:</w:t>
      </w:r>
      <w:r>
        <w:t xml:space="preserve"> </w:t>
      </w:r>
      <w:r>
        <w:t xml:space="preserve">one action and a Powers roll; the target resists with Dodge, Body or Will where it makes sense.</w:t>
      </w:r>
    </w:p>
    <w:p>
      <w:pPr>
        <w:numPr>
          <w:ilvl w:val="0"/>
          <w:numId w:val="1019"/>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19"/>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19"/>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19"/>
        </w:numPr>
        <w:pStyle w:val="Compact"/>
      </w:pPr>
      <w:r>
        <w:rPr>
          <w:bCs/>
          <w:b/>
        </w:rPr>
        <w:t xml:space="preserve">Changing:</w:t>
      </w:r>
      <w:r>
        <w:t xml:space="preserve"> </w:t>
      </w:r>
      <w:r>
        <w:t xml:space="preserve">between cases, swap one cantrip for another with a week of study.</w:t>
      </w:r>
    </w:p>
    <w:p>
      <w:pPr>
        <w:numPr>
          <w:ilvl w:val="0"/>
          <w:numId w:val="1019"/>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98"/>
    <w:bookmarkStart w:id="99"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20"/>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20"/>
        </w:numPr>
        <w:pStyle w:val="Compact"/>
      </w:pPr>
      <w:r>
        <w:rPr>
          <w:bCs/>
          <w:b/>
        </w:rPr>
        <w:t xml:space="preserve">Effect:</w:t>
      </w:r>
      <w:r>
        <w:t xml:space="preserve"> </w:t>
      </w:r>
      <w:r>
        <w:t xml:space="preserve">the power works once, or for one scene, as the GM judges, and can be cast on someone else.</w:t>
      </w:r>
    </w:p>
    <w:p>
      <w:pPr>
        <w:numPr>
          <w:ilvl w:val="0"/>
          <w:numId w:val="1020"/>
        </w:numPr>
        <w:pStyle w:val="Compact"/>
      </w:pPr>
      <w:r>
        <w:rPr>
          <w:bCs/>
          <w:b/>
        </w:rPr>
        <w:t xml:space="preserve">Cost:</w:t>
      </w:r>
      <w:r>
        <w:t xml:space="preserve"> </w:t>
      </w:r>
      <w:r>
        <w:t xml:space="preserve">a failed ritual marks a box of Strain. A natural 18 means something answered that shouldn’t have.</w:t>
      </w:r>
    </w:p>
    <w:p>
      <w:pPr>
        <w:numPr>
          <w:ilvl w:val="0"/>
          <w:numId w:val="1020"/>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99"/>
    <w:bookmarkStart w:id="100"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00"/>
    <w:bookmarkStart w:id="101"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01"/>
    <w:bookmarkEnd w:id="102"/>
    <w:bookmarkStart w:id="103" w:name="factions"/>
    <w:p>
      <w:pPr>
        <w:pStyle w:val="Heading1"/>
      </w:pPr>
      <w:r>
        <w:t xml:space="preserve">Factions</w:t>
      </w:r>
    </w:p>
    <w:p>
      <w:pPr>
        <w:pStyle w:val="FirstParagraph"/>
      </w:pPr>
      <w:r>
        <w:rPr>
          <w:bCs/>
          <w:b/>
        </w:rPr>
        <w:t xml:space="preserve">Law and government</w:t>
      </w:r>
    </w:p>
    <w:p>
      <w:pPr>
        <w:numPr>
          <w:ilvl w:val="0"/>
          <w:numId w:val="1021"/>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1"/>
        </w:numPr>
        <w:pStyle w:val="Compact"/>
      </w:pPr>
      <w:r>
        <w:rPr>
          <w:bCs/>
          <w:b/>
        </w:rPr>
        <w:t xml:space="preserve">The EPAOC.</w:t>
      </w:r>
      <w:r>
        <w:t xml:space="preserve"> </w:t>
      </w:r>
      <w:r>
        <w:t xml:space="preserve">The congressional watchdog, always looking for a scandal; a hearing can end a career.</w:t>
      </w:r>
    </w:p>
    <w:p>
      <w:pPr>
        <w:numPr>
          <w:ilvl w:val="0"/>
          <w:numId w:val="1021"/>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1"/>
        </w:numPr>
        <w:pStyle w:val="Compact"/>
      </w:pPr>
      <w:r>
        <w:rPr>
          <w:bCs/>
          <w:b/>
        </w:rPr>
        <w:t xml:space="preserve">UNILED.</w:t>
      </w:r>
      <w:r>
        <w:t xml:space="preserve"> </w:t>
      </w:r>
      <w:r>
        <w:t xml:space="preserve">The UN’s international enforcement directorate, which runs Raster Eight.</w:t>
      </w:r>
    </w:p>
    <w:p>
      <w:pPr>
        <w:numPr>
          <w:ilvl w:val="0"/>
          <w:numId w:val="1021"/>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22"/>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22"/>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22"/>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22"/>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3"/>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3"/>
        </w:numPr>
        <w:pStyle w:val="Compact"/>
      </w:pPr>
      <w:r>
        <w:rPr>
          <w:bCs/>
          <w:b/>
        </w:rPr>
        <w:t xml:space="preserve">The White Hand.</w:t>
      </w:r>
      <w:r>
        <w:t xml:space="preserve"> </w:t>
      </w:r>
      <w:r>
        <w:t xml:space="preserve">Autuarch’s Operant army in Argentina, responsible for Chicago 2001.</w:t>
      </w:r>
    </w:p>
    <w:p>
      <w:pPr>
        <w:numPr>
          <w:ilvl w:val="0"/>
          <w:numId w:val="1023"/>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3"/>
        </w:numPr>
        <w:pStyle w:val="Compact"/>
      </w:pPr>
      <w:r>
        <w:rPr>
          <w:bCs/>
          <w:b/>
        </w:rPr>
        <w:t xml:space="preserve">The Proteus Group.</w:t>
      </w:r>
      <w:r>
        <w:t xml:space="preserve"> </w:t>
      </w:r>
      <w:r>
        <w:t xml:space="preserve">A criminal consortium the EMD tracks but can’t map.</w:t>
      </w:r>
    </w:p>
    <w:p>
      <w:pPr>
        <w:numPr>
          <w:ilvl w:val="0"/>
          <w:numId w:val="1023"/>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3"/>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03"/>
    <w:bookmarkStart w:id="104"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04"/>
    <w:bookmarkStart w:id="105"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105"/>
    <w:bookmarkStart w:id="10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106"/>
    <w:bookmarkStart w:id="11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07"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24"/>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24"/>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24"/>
        </w:numPr>
        <w:pStyle w:val="Compact"/>
      </w:pPr>
      <w:r>
        <w:rPr>
          <w:bCs/>
          <w:b/>
        </w:rPr>
        <w:t xml:space="preserve">Edges:</w:t>
      </w:r>
      <w:r>
        <w:t xml:space="preserve"> </w:t>
      </w:r>
      <w:r>
        <w:t xml:space="preserve">Extra Spark, A friend; a friend: her missing partner’s last informant, who only talks to her.</w:t>
      </w:r>
    </w:p>
    <w:p>
      <w:pPr>
        <w:numPr>
          <w:ilvl w:val="0"/>
          <w:numId w:val="1024"/>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24"/>
        </w:numPr>
        <w:pStyle w:val="Compact"/>
      </w:pPr>
      <w:r>
        <w:rPr>
          <w:bCs/>
          <w:b/>
        </w:rPr>
        <w:t xml:space="preserve">Powers:</w:t>
      </w:r>
      <w:r>
        <w:t xml:space="preserve"> </w:t>
      </w:r>
      <w:r>
        <w:t xml:space="preserve">Force Field II, Mystic Sight I, Telepathy I.</w:t>
      </w:r>
    </w:p>
    <w:p>
      <w:pPr>
        <w:numPr>
          <w:ilvl w:val="0"/>
          <w:numId w:val="1024"/>
        </w:numPr>
        <w:pStyle w:val="Compact"/>
      </w:pPr>
      <w:r>
        <w:rPr>
          <w:bCs/>
          <w:b/>
        </w:rPr>
        <w:t xml:space="preserve">Legal status:</w:t>
      </w:r>
      <w:r>
        <w:t xml:space="preserve"> </w:t>
      </w:r>
      <w:r>
        <w:t xml:space="preserve">Full Agent.</w:t>
      </w:r>
    </w:p>
    <w:p>
      <w:pPr>
        <w:numPr>
          <w:ilvl w:val="0"/>
          <w:numId w:val="1024"/>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07"/>
    <w:bookmarkStart w:id="108"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25"/>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25"/>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25"/>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25"/>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25"/>
        </w:numPr>
        <w:pStyle w:val="Compact"/>
      </w:pPr>
      <w:r>
        <w:rPr>
          <w:bCs/>
          <w:b/>
        </w:rPr>
        <w:t xml:space="preserve">Legal status:</w:t>
      </w:r>
      <w:r>
        <w:t xml:space="preserve"> </w:t>
      </w:r>
      <w:r>
        <w:t xml:space="preserve">Full Agent.</w:t>
      </w:r>
    </w:p>
    <w:p>
      <w:pPr>
        <w:numPr>
          <w:ilvl w:val="0"/>
          <w:numId w:val="1025"/>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08"/>
    <w:bookmarkStart w:id="109"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26"/>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26"/>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26"/>
        </w:numPr>
        <w:pStyle w:val="Compact"/>
      </w:pPr>
      <w:r>
        <w:rPr>
          <w:bCs/>
          <w:b/>
        </w:rPr>
        <w:t xml:space="preserve">Edges:</w:t>
      </w:r>
      <w:r>
        <w:t xml:space="preserve"> </w:t>
      </w:r>
      <w:r>
        <w:t xml:space="preserve">Stronger Power.</w:t>
      </w:r>
    </w:p>
    <w:p>
      <w:pPr>
        <w:numPr>
          <w:ilvl w:val="0"/>
          <w:numId w:val="1026"/>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26"/>
        </w:numPr>
        <w:pStyle w:val="Compact"/>
      </w:pPr>
      <w:r>
        <w:rPr>
          <w:bCs/>
          <w:b/>
        </w:rPr>
        <w:t xml:space="preserve">Powers:</w:t>
      </w:r>
      <w:r>
        <w:t xml:space="preserve"> </w:t>
      </w:r>
      <w:r>
        <w:t xml:space="preserve">Strength IV, Flight II, Toughness I.</w:t>
      </w:r>
    </w:p>
    <w:p>
      <w:pPr>
        <w:numPr>
          <w:ilvl w:val="0"/>
          <w:numId w:val="1026"/>
        </w:numPr>
        <w:pStyle w:val="Compact"/>
      </w:pPr>
      <w:r>
        <w:rPr>
          <w:bCs/>
          <w:b/>
        </w:rPr>
        <w:t xml:space="preserve">Legal status:</w:t>
      </w:r>
      <w:r>
        <w:t xml:space="preserve"> </w:t>
      </w:r>
      <w:r>
        <w:t xml:space="preserve">Registered.</w:t>
      </w:r>
    </w:p>
    <w:p>
      <w:pPr>
        <w:numPr>
          <w:ilvl w:val="0"/>
          <w:numId w:val="1026"/>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09"/>
    <w:bookmarkStart w:id="110"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27"/>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27"/>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27"/>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27"/>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27"/>
        </w:numPr>
        <w:pStyle w:val="Compact"/>
      </w:pPr>
      <w:r>
        <w:rPr>
          <w:bCs/>
          <w:b/>
        </w:rPr>
        <w:t xml:space="preserve">Powers:</w:t>
      </w:r>
      <w:r>
        <w:t xml:space="preserve"> </w:t>
      </w:r>
      <w:r>
        <w:t xml:space="preserve">Warding III, Mystic Sight I.</w:t>
      </w:r>
    </w:p>
    <w:p>
      <w:pPr>
        <w:numPr>
          <w:ilvl w:val="0"/>
          <w:numId w:val="1027"/>
        </w:numPr>
        <w:pStyle w:val="Compact"/>
      </w:pPr>
      <w:r>
        <w:rPr>
          <w:bCs/>
          <w:b/>
        </w:rPr>
        <w:t xml:space="preserve">Legal status:</w:t>
      </w:r>
      <w:r>
        <w:t xml:space="preserve"> </w:t>
      </w:r>
      <w:r>
        <w:t xml:space="preserve">Registered.</w:t>
      </w:r>
    </w:p>
    <w:p>
      <w:pPr>
        <w:numPr>
          <w:ilvl w:val="0"/>
          <w:numId w:val="1027"/>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0"/>
    <w:bookmarkStart w:id="111"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28"/>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28"/>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28"/>
        </w:numPr>
        <w:pStyle w:val="Compact"/>
      </w:pPr>
      <w:r>
        <w:rPr>
          <w:bCs/>
          <w:b/>
        </w:rPr>
        <w:t xml:space="preserve">Edges:</w:t>
      </w:r>
      <w:r>
        <w:t xml:space="preserve"> </w:t>
      </w:r>
      <w:r>
        <w:t xml:space="preserve">+1 attribute point, Extra Power.</w:t>
      </w:r>
    </w:p>
    <w:p>
      <w:pPr>
        <w:numPr>
          <w:ilvl w:val="0"/>
          <w:numId w:val="1028"/>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28"/>
        </w:numPr>
        <w:pStyle w:val="Compact"/>
      </w:pPr>
      <w:r>
        <w:rPr>
          <w:bCs/>
          <w:b/>
        </w:rPr>
        <w:t xml:space="preserve">Powers:</w:t>
      </w:r>
      <w:r>
        <w:t xml:space="preserve"> </w:t>
      </w:r>
      <w:r>
        <w:t xml:space="preserve">Psychometry II, Precognition I, Empathy I, Enhanced Senses I.</w:t>
      </w:r>
    </w:p>
    <w:p>
      <w:pPr>
        <w:numPr>
          <w:ilvl w:val="0"/>
          <w:numId w:val="1028"/>
        </w:numPr>
        <w:pStyle w:val="Compact"/>
      </w:pPr>
      <w:r>
        <w:rPr>
          <w:bCs/>
          <w:b/>
        </w:rPr>
        <w:t xml:space="preserve">Legal status:</w:t>
      </w:r>
      <w:r>
        <w:t xml:space="preserve"> </w:t>
      </w:r>
      <w:r>
        <w:t xml:space="preserve">Non-registered.</w:t>
      </w:r>
    </w:p>
    <w:p>
      <w:pPr>
        <w:numPr>
          <w:ilvl w:val="0"/>
          <w:numId w:val="1028"/>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1"/>
    <w:bookmarkStart w:id="112"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29"/>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29"/>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29"/>
        </w:numPr>
        <w:pStyle w:val="Compact"/>
      </w:pPr>
      <w:r>
        <w:rPr>
          <w:bCs/>
          <w:b/>
        </w:rPr>
        <w:t xml:space="preserve">Edges:</w:t>
      </w:r>
      <w:r>
        <w:t xml:space="preserve"> </w:t>
      </w:r>
      <w:r>
        <w:t xml:space="preserve">Extra Spark, Stronger Power.</w:t>
      </w:r>
    </w:p>
    <w:p>
      <w:pPr>
        <w:numPr>
          <w:ilvl w:val="0"/>
          <w:numId w:val="1029"/>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29"/>
        </w:numPr>
        <w:pStyle w:val="Compact"/>
      </w:pPr>
      <w:r>
        <w:rPr>
          <w:bCs/>
          <w:b/>
        </w:rPr>
        <w:t xml:space="preserve">Powers:</w:t>
      </w:r>
      <w:r>
        <w:t xml:space="preserve"> </w:t>
      </w:r>
      <w:r>
        <w:t xml:space="preserve">Blast III, Speed I, Technopathy I.</w:t>
      </w:r>
    </w:p>
    <w:p>
      <w:pPr>
        <w:numPr>
          <w:ilvl w:val="0"/>
          <w:numId w:val="1029"/>
        </w:numPr>
        <w:pStyle w:val="Compact"/>
      </w:pPr>
      <w:r>
        <w:rPr>
          <w:bCs/>
          <w:b/>
        </w:rPr>
        <w:t xml:space="preserve">Legal status:</w:t>
      </w:r>
      <w:r>
        <w:t xml:space="preserve"> </w:t>
      </w:r>
      <w:r>
        <w:t xml:space="preserve">Non-registered.</w:t>
      </w:r>
    </w:p>
    <w:p>
      <w:pPr>
        <w:numPr>
          <w:ilvl w:val="0"/>
          <w:numId w:val="1029"/>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12"/>
    <w:bookmarkStart w:id="113"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30"/>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30"/>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30"/>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30"/>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30"/>
        </w:numPr>
        <w:pStyle w:val="Compact"/>
      </w:pPr>
      <w:r>
        <w:rPr>
          <w:bCs/>
          <w:b/>
        </w:rPr>
        <w:t xml:space="preserve">Powers:</w:t>
      </w:r>
      <w:r>
        <w:t xml:space="preserve"> </w:t>
      </w:r>
      <w:r>
        <w:t xml:space="preserve">Invisibility II, Phasing I, Illusion I.</w:t>
      </w:r>
    </w:p>
    <w:p>
      <w:pPr>
        <w:numPr>
          <w:ilvl w:val="0"/>
          <w:numId w:val="1030"/>
        </w:numPr>
        <w:pStyle w:val="Compact"/>
      </w:pPr>
      <w:r>
        <w:rPr>
          <w:bCs/>
          <w:b/>
        </w:rPr>
        <w:t xml:space="preserve">Legal status:</w:t>
      </w:r>
      <w:r>
        <w:t xml:space="preserve"> </w:t>
      </w:r>
      <w:r>
        <w:t xml:space="preserve">Convict.</w:t>
      </w:r>
    </w:p>
    <w:p>
      <w:pPr>
        <w:numPr>
          <w:ilvl w:val="0"/>
          <w:numId w:val="1030"/>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13"/>
    <w:bookmarkEnd w:id="114"/>
    <w:bookmarkStart w:id="11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5"/>
    <w:bookmarkStart w:id="126"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16"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1"/>
        </w:numPr>
        <w:pStyle w:val="Compact"/>
      </w:pPr>
      <w:r>
        <w:t xml:space="preserve">No powers: you need no registration (your legal status is usually Civilian, or Agent).</w:t>
      </w:r>
    </w:p>
    <w:p>
      <w:pPr>
        <w:numPr>
          <w:ilvl w:val="0"/>
          <w:numId w:val="1031"/>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16"/>
    <w:bookmarkStart w:id="117"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32"/>
        </w:numPr>
        <w:pStyle w:val="Compact"/>
      </w:pPr>
      <w:r>
        <w:t xml:space="preserve">Mystic powers: your own powers come from the mystic list (Cantrips, Warding, Summoning, Mystic Sight, Illusion, Blast, Portals, Astral Projection, Elemental Control, Teleport, Healing).</w:t>
      </w:r>
    </w:p>
    <w:p>
      <w:pPr>
        <w:numPr>
          <w:ilvl w:val="0"/>
          <w:numId w:val="1032"/>
        </w:numPr>
        <w:pStyle w:val="Compact"/>
      </w:pPr>
      <w:r>
        <w:t xml:space="preserve">Rituals: you can emulate any power by ritual, with time, specialized materials and fuel (see Rituals).</w:t>
      </w:r>
    </w:p>
    <w:p>
      <w:pPr>
        <w:numPr>
          <w:ilvl w:val="0"/>
          <w:numId w:val="1032"/>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17"/>
    <w:bookmarkStart w:id="118"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3"/>
        </w:numPr>
        <w:pStyle w:val="Compact"/>
      </w:pPr>
      <w:r>
        <w:t xml:space="preserve">Choose your wave: First Wave (awakened in 1938, or a direct descendant), Second Wave (1985) or a late bloomer whose powers woke without warning.</w:t>
      </w:r>
    </w:p>
    <w:p>
      <w:pPr>
        <w:numPr>
          <w:ilvl w:val="0"/>
          <w:numId w:val="1033"/>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18"/>
    <w:bookmarkStart w:id="119"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34"/>
        </w:numPr>
        <w:pStyle w:val="Compact"/>
      </w:pPr>
      <w:r>
        <w:t xml:space="preserve">Choose the bond: an artifact you carry, or a spirit or entity that shares your body.</w:t>
      </w:r>
    </w:p>
    <w:p>
      <w:pPr>
        <w:numPr>
          <w:ilvl w:val="0"/>
          <w:numId w:val="1034"/>
        </w:numPr>
        <w:pStyle w:val="Compact"/>
      </w:pPr>
      <w:r>
        <w:t xml:space="preserve">An artifact’s powers go with the artifact; a spirit’s come with its wants.</w:t>
      </w:r>
    </w:p>
    <w:p>
      <w:pPr>
        <w:numPr>
          <w:ilvl w:val="0"/>
          <w:numId w:val="1034"/>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19"/>
    <w:bookmarkStart w:id="120"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35"/>
        </w:numPr>
        <w:pStyle w:val="Compact"/>
      </w:pPr>
      <w:r>
        <w:t xml:space="preserve">Unstable: on a natural 17 or 18 with Powers, mark a box of Strain as well.</w:t>
      </w:r>
    </w:p>
    <w:p>
      <w:pPr>
        <w:numPr>
          <w:ilvl w:val="0"/>
          <w:numId w:val="1035"/>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0"/>
    <w:bookmarkStart w:id="121"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36"/>
        </w:numPr>
        <w:pStyle w:val="Compact"/>
      </w:pPr>
      <w:r>
        <w:t xml:space="preserve">Not a person under the Act: you can’t register; you’re Non-registered unless ExLAW makes you a deal.</w:t>
      </w:r>
    </w:p>
    <w:p>
      <w:pPr>
        <w:numPr>
          <w:ilvl w:val="0"/>
          <w:numId w:val="1036"/>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1"/>
    <w:bookmarkStart w:id="122"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37"/>
        </w:numPr>
        <w:pStyle w:val="Compact"/>
      </w:pPr>
      <w:r>
        <w:t xml:space="preserve">Your original: you are a copy of a real person on this Earth (agreed with the GM), and you share their face and their early memories.</w:t>
      </w:r>
    </w:p>
    <w:p>
      <w:pPr>
        <w:numPr>
          <w:ilvl w:val="0"/>
          <w:numId w:val="1037"/>
        </w:numPr>
        <w:pStyle w:val="Compact"/>
      </w:pPr>
      <w:r>
        <w:t xml:space="preserve">Mystic Sight and Warding reveal what you are.</w:t>
      </w:r>
    </w:p>
    <w:p>
      <w:pPr>
        <w:numPr>
          <w:ilvl w:val="0"/>
          <w:numId w:val="1037"/>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22"/>
    <w:bookmarkStart w:id="123"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38"/>
        </w:numPr>
        <w:pStyle w:val="Compact"/>
      </w:pPr>
      <w:r>
        <w:t xml:space="preserve">Unclassifiable: the EMD can’t tell what you are, and neither can you; the GM may give a power an odd limit or an odd extra.</w:t>
      </w:r>
    </w:p>
    <w:p>
      <w:pPr>
        <w:numPr>
          <w:ilvl w:val="0"/>
          <w:numId w:val="1038"/>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23"/>
    <w:bookmarkStart w:id="124"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39"/>
        </w:numPr>
        <w:pStyle w:val="Compact"/>
      </w:pPr>
      <w:r>
        <w:t xml:space="preserve">Idealized: you age a year for every ten.</w:t>
      </w:r>
    </w:p>
    <w:p>
      <w:pPr>
        <w:numPr>
          <w:ilvl w:val="0"/>
          <w:numId w:val="1039"/>
        </w:numPr>
        <w:pStyle w:val="Compact"/>
      </w:pPr>
      <w:r>
        <w:t xml:space="preserve">Ambrosia works on the body: Strength, Toughness, Flight, Speed, Regeneration and Transformation suit it best (the GM may allow others).</w:t>
      </w:r>
    </w:p>
    <w:p>
      <w:pPr>
        <w:numPr>
          <w:ilvl w:val="0"/>
          <w:numId w:val="1039"/>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24"/>
    <w:bookmarkStart w:id="125"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40"/>
        </w:numPr>
        <w:pStyle w:val="Compact"/>
      </w:pPr>
      <w:r>
        <w:t xml:space="preserve">GM’s approval: every power a Mythic character takes, Immortality included, is agreed with the GM.</w:t>
      </w:r>
    </w:p>
    <w:p>
      <w:pPr>
        <w:numPr>
          <w:ilvl w:val="0"/>
          <w:numId w:val="1040"/>
        </w:numPr>
        <w:pStyle w:val="Compact"/>
      </w:pPr>
      <w:r>
        <w:t xml:space="preserve">Only Mythic characters can take Immortality.</w:t>
      </w:r>
    </w:p>
    <w:p>
      <w:pPr>
        <w:numPr>
          <w:ilvl w:val="0"/>
          <w:numId w:val="1040"/>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5"/>
    <w:bookmarkEnd w:id="126"/>
    <w:bookmarkStart w:id="137"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1"/>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1"/>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1"/>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1"/>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27"/>
    <w:bookmarkStart w:id="136" w:name="a-custom-origin"/>
    <w:p>
      <w:pPr>
        <w:pStyle w:val="Heading2"/>
      </w:pPr>
      <w:r>
        <w:t xml:space="preserve">A custom origin</w:t>
      </w:r>
    </w:p>
    <w:p>
      <w:pPr>
        <w:pStyle w:val="FirstParagraph"/>
      </w:pPr>
      <w:r>
        <w:t xml:space="preserve">Build it with the GM, one step at a time.</w:t>
      </w:r>
    </w:p>
    <w:bookmarkStart w:id="12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28"/>
    <w:bookmarkStart w:id="129"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9"/>
    <w:bookmarkStart w:id="13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30"/>
    <w:bookmarkStart w:id="13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1"/>
    <w:bookmarkStart w:id="13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32"/>
    <w:bookmarkStart w:id="13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33"/>
    <w:bookmarkStart w:id="134" w:name="in-the-creator"/>
    <w:p>
      <w:pPr>
        <w:pStyle w:val="Heading3"/>
      </w:pPr>
      <w:r>
        <w:t xml:space="preserve">In the creator</w:t>
      </w:r>
    </w:p>
    <w:p>
      <w:pPr>
        <w:numPr>
          <w:ilvl w:val="0"/>
          <w:numId w:val="1042"/>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2"/>
        </w:numPr>
        <w:pStyle w:val="Compact"/>
      </w:pPr>
      <w:r>
        <w:t xml:space="preserve">Name it, choose the tier you agreed, and set its adjustments. The checklist confirms they total zero.</w:t>
      </w:r>
    </w:p>
    <w:p>
      <w:pPr>
        <w:numPr>
          <w:ilvl w:val="0"/>
          <w:numId w:val="1042"/>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2"/>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34"/>
    <w:bookmarkStart w:id="135"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5"/>
    <w:bookmarkEnd w:id="136"/>
    <w:bookmarkEnd w:id="137"/>
    <w:bookmarkStart w:id="13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38"/>
    <w:bookmarkStart w:id="14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Spark:</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3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3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2026-10-14T09:47:10Z</dcterms:created>
  <dcterms:modified xsi:type="dcterms:W3CDTF">2026-10-14T09:47:10Z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