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70"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1"/>
    <w:bookmarkStart w:id="6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4"/>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4"/>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4"/>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2"/>
    <w:bookmarkStart w:id="6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3"/>
    <w:bookmarkStart w:id="6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7"/>
    <w:bookmarkStart w:id="68"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8"/>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8"/>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8"/>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8"/>
    <w:bookmarkStart w:id="6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9"/>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above.</w:t>
      </w:r>
    </w:p>
    <w:p>
      <w:pPr>
        <w:numPr>
          <w:ilvl w:val="0"/>
          <w:numId w:val="1019"/>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9"/>
    <w:bookmarkEnd w:id="70"/>
    <w:bookmarkStart w:id="76"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1"/>
    <w:bookmarkStart w:id="7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2"/>
    <w:bookmarkStart w:id="73"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3"/>
    <w:bookmarkStart w:id="74"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4"/>
    <w:bookmarkStart w:id="75"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5"/>
    <w:bookmarkEnd w:id="76"/>
    <w:bookmarkStart w:id="81" w:name="grit-points-and-trouble"/>
    <w:p>
      <w:pPr>
        <w:pStyle w:val="Heading1"/>
      </w:pPr>
      <w:r>
        <w:t xml:space="preserve">Grit points and Trouble</w:t>
      </w:r>
    </w:p>
    <w:bookmarkStart w:id="77"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7"/>
    <w:bookmarkStart w:id="78"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8"/>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9"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9"/>
    <w:bookmarkEnd w:id="80"/>
    <w:bookmarkEnd w:id="81"/>
    <w:bookmarkStart w:id="84" w:name="running-cases"/>
    <w:p>
      <w:pPr>
        <w:pStyle w:val="Heading1"/>
      </w:pPr>
      <w:r>
        <w:t xml:space="preserve">Running cases</w:t>
      </w:r>
    </w:p>
    <w:bookmarkStart w:id="82"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82"/>
    <w:bookmarkStart w:id="83"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1"/>
        </w:numPr>
        <w:pStyle w:val="Compact"/>
      </w:pPr>
      <w:r>
        <w:rPr>
          <w:bCs/>
          <w:b/>
        </w:rPr>
        <w:t xml:space="preserve">The case.</w:t>
      </w:r>
      <w:r>
        <w:t xml:space="preserve"> </w:t>
      </w:r>
      <w:r>
        <w:t xml:space="preserve">What happened, and did we resolve it: closed, partly, or failed?</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For the books.</w:t>
      </w:r>
      <w:r>
        <w:t xml:space="preserve"> </w:t>
      </w:r>
      <w:r>
        <w:t xml:space="preserve">A new Wesen kind, weakness or custom worth recording.</w:t>
      </w:r>
    </w:p>
    <w:p>
      <w:pPr>
        <w:numPr>
          <w:ilvl w:val="0"/>
          <w:numId w:val="1021"/>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5"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2"/>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2"/>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2"/>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5"/>
    <w:bookmarkStart w:id="86"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3"/>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3"/>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3"/>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3"/>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6"/>
    <w:bookmarkStart w:id="87"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4"/>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4"/>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4"/>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7"/>
    <w:bookmarkStart w:id="88"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5"/>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5"/>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5"/>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8"/>
    <w:bookmarkStart w:id="89"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6"/>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6"/>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6"/>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6"/>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9"/>
    <w:bookmarkStart w:id="90"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7"/>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7"/>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7"/>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90"/>
    <w:bookmarkStart w:id="91"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8"/>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8"/>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8"/>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8"/>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1"/>
    <w:bookmarkEnd w:id="92"/>
    <w:bookmarkStart w:id="9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93"/>
    <w:bookmarkStart w:id="94"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6"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5"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5"/>
    <w:bookmarkStart w:id="96"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6"/>
    <w:bookmarkStart w:id="97"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9"/>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7"/>
    <w:bookmarkStart w:id="98"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8"/>
    <w:bookmarkStart w:id="99"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9"/>
    <w:bookmarkStart w:id="100"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100"/>
    <w:bookmarkStart w:id="101"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01"/>
    <w:bookmarkStart w:id="102"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2"/>
    <w:bookmarkStart w:id="103"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0"/>
        </w:numPr>
        <w:pStyle w:val="Compact"/>
      </w:pPr>
      <w:r>
        <w:t xml:space="preserve">Resists poison: +4 to Body against any poison.</w:t>
      </w:r>
    </w:p>
    <w:p>
      <w:pPr>
        <w:numPr>
          <w:ilvl w:val="0"/>
          <w:numId w:val="1030"/>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3"/>
    <w:bookmarkStart w:id="104"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4"/>
    <w:bookmarkStart w:id="105"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1"/>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5"/>
    <w:bookmarkStart w:id="106"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2"/>
        </w:numPr>
        <w:pStyle w:val="Compact"/>
      </w:pPr>
      <w:r>
        <w:t xml:space="preserve">The Sight: you see a Wesen’s face when it’s stirred by strong emotion.</w:t>
      </w:r>
    </w:p>
    <w:p>
      <w:pPr>
        <w:numPr>
          <w:ilvl w:val="0"/>
          <w:numId w:val="1032"/>
        </w:numPr>
        <w:pStyle w:val="Compact"/>
      </w:pPr>
      <w:r>
        <w:t xml:space="preserve">Grimm eyes: woged Wesen and other Grimms see them; humans don’t.</w:t>
      </w:r>
    </w:p>
    <w:p>
      <w:pPr>
        <w:numPr>
          <w:ilvl w:val="0"/>
          <w:numId w:val="1032"/>
        </w:numPr>
        <w:pStyle w:val="Compact"/>
      </w:pPr>
      <w:r>
        <w:t xml:space="preserve">Uneasy sense: you feel when a Wesen or magic is near, with no details.</w:t>
      </w:r>
    </w:p>
    <w:p>
      <w:pPr>
        <w:numPr>
          <w:ilvl w:val="0"/>
          <w:numId w:val="1032"/>
        </w:numPr>
        <w:pStyle w:val="Compact"/>
      </w:pPr>
      <w:r>
        <w:t xml:space="preserve">Never freeze: you’re never surprised, and +2 to Will against fear.</w:t>
      </w:r>
    </w:p>
    <w:p>
      <w:pPr>
        <w:numPr>
          <w:ilvl w:val="0"/>
          <w:numId w:val="1032"/>
        </w:numPr>
        <w:pStyle w:val="Compact"/>
      </w:pPr>
      <w:r>
        <w:t xml:space="preserve">Hard to bewitch: +2 to Will against magic.</w:t>
      </w:r>
    </w:p>
    <w:p>
      <w:pPr>
        <w:numPr>
          <w:ilvl w:val="0"/>
          <w:numId w:val="1032"/>
        </w:numPr>
        <w:pStyle w:val="Compact"/>
      </w:pPr>
      <w:r>
        <w:t xml:space="preserve">Raised on the books: Wesen Lore is always at least Trained, free.</w:t>
      </w:r>
    </w:p>
    <w:p>
      <w:pPr>
        <w:numPr>
          <w:ilvl w:val="0"/>
          <w:numId w:val="1032"/>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6"/>
    <w:bookmarkStart w:id="107"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3"/>
        </w:numPr>
        <w:pStyle w:val="Compact"/>
      </w:pPr>
      <w:r>
        <w:t xml:space="preserve">Rituals: roll Occult to fill a ritual clock (minor 2, significant 4, major 6 segments). Your Lens sets how.</w:t>
      </w:r>
    </w:p>
    <w:p>
      <w:pPr>
        <w:numPr>
          <w:ilvl w:val="0"/>
          <w:numId w:val="1033"/>
        </w:numPr>
        <w:pStyle w:val="Compact"/>
      </w:pPr>
      <w:r>
        <w:t xml:space="preserve">Charms: you can carry as many ready charms as your Occult training allows (Trained 2, Specialty 3, Expert 4).</w:t>
      </w:r>
    </w:p>
    <w:p>
      <w:pPr>
        <w:numPr>
          <w:ilvl w:val="0"/>
          <w:numId w:val="1033"/>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7"/>
    <w:bookmarkStart w:id="108"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8"/>
    <w:bookmarkStart w:id="109"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4"/>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9"/>
    <w:bookmarkStart w:id="110"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5"/>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10"/>
    <w:bookmarkStart w:id="111"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11"/>
    <w:bookmarkStart w:id="112"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6"/>
        </w:numPr>
        <w:pStyle w:val="Compact"/>
      </w:pPr>
      <w:r>
        <w:t xml:space="preserve">Lifedrain (horror): by touch, roll Will against the victim’s Body; on a success they mark a box and you clear one.</w:t>
      </w:r>
    </w:p>
    <w:p>
      <w:pPr>
        <w:numPr>
          <w:ilvl w:val="0"/>
          <w:numId w:val="1036"/>
        </w:numPr>
        <w:pStyle w:val="Compact"/>
      </w:pPr>
      <w:r>
        <w:t xml:space="preserve">Hunger (horror): each week you must drain lifeforce; until you do, mark a box that rest can’t clear, every six hours.</w:t>
      </w:r>
    </w:p>
    <w:p>
      <w:pPr>
        <w:numPr>
          <w:ilvl w:val="0"/>
          <w:numId w:val="1036"/>
        </w:numPr>
        <w:pStyle w:val="Compact"/>
      </w:pPr>
      <w:r>
        <w:t xml:space="preserve">Sunlight: −2 to all rolls in direct sun, and you tire quickly.</w:t>
      </w:r>
    </w:p>
    <w:p>
      <w:pPr>
        <w:numPr>
          <w:ilvl w:val="0"/>
          <w:numId w:val="1036"/>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2"/>
    <w:bookmarkStart w:id="113"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7"/>
        </w:numPr>
        <w:pStyle w:val="Compact"/>
      </w:pPr>
      <w:r>
        <w:t xml:space="preserve">Acid talons: in full woge, claw hits mark 2 boxes and ignore Tough and armor.</w:t>
      </w:r>
    </w:p>
    <w:p>
      <w:pPr>
        <w:numPr>
          <w:ilvl w:val="0"/>
          <w:numId w:val="1037"/>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3"/>
    <w:bookmarkStart w:id="114"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8"/>
        </w:numPr>
        <w:pStyle w:val="Compact"/>
      </w:pPr>
      <w:r>
        <w:t xml:space="preserve">Telekinesis: in full or partial woge, roll Will to throw a person or object with your mind (1 box), seize something out of reach, or turn aside one attack (+2 Dodge).</w:t>
      </w:r>
    </w:p>
    <w:p>
      <w:pPr>
        <w:numPr>
          <w:ilvl w:val="0"/>
          <w:numId w:val="1038"/>
        </w:numPr>
        <w:pStyle w:val="Compact"/>
      </w:pPr>
      <w:r>
        <w:t xml:space="preserve">Innate magic: you can work rituals with Occult like an Incantare, in the Hexenbiest style: curses, potions and sendings.</w:t>
      </w:r>
    </w:p>
    <w:p>
      <w:pPr>
        <w:numPr>
          <w:ilvl w:val="0"/>
          <w:numId w:val="1038"/>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4"/>
    <w:bookmarkStart w:id="115"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9"/>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5"/>
    <w:bookmarkEnd w:id="116"/>
    <w:bookmarkStart w:id="127"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0"/>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7"/>
    <w:bookmarkStart w:id="126" w:name="a-custom-heritage"/>
    <w:p>
      <w:pPr>
        <w:pStyle w:val="Heading2"/>
      </w:pPr>
      <w:r>
        <w:t xml:space="preserve">A custom heritage</w:t>
      </w:r>
    </w:p>
    <w:p>
      <w:pPr>
        <w:pStyle w:val="FirstParagraph"/>
      </w:pPr>
      <w:r>
        <w:t xml:space="preserve">Build it with the GM, one step at a time.</w:t>
      </w:r>
    </w:p>
    <w:bookmarkStart w:id="118"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8"/>
    <w:bookmarkStart w:id="119"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9"/>
    <w:bookmarkStart w:id="12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20"/>
    <w:bookmarkStart w:id="12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1"/>
    <w:bookmarkStart w:id="122"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2"/>
    <w:bookmarkStart w:id="123"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3"/>
    <w:bookmarkStart w:id="124"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4"/>
    <w:bookmarkStart w:id="125"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5"/>
    <w:bookmarkEnd w:id="126"/>
    <w:bookmarkEnd w:id="127"/>
    <w:bookmarkStart w:id="12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8"/>
    <w:bookmarkStart w:id="129"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2026-10-15T22:04:00Z</dcterms:created>
  <dcterms:modified xsi:type="dcterms:W3CDTF">2026-10-15T22:04:00Z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