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Grimm</w:t>
      </w:r>
      <w:r>
        <w:t xml:space="preserve"> </w:t>
      </w:r>
      <w:r>
        <w:t xml:space="preserve">GM’s</w:t>
      </w:r>
      <w:r>
        <w:t xml:space="preserve"> </w:t>
      </w:r>
      <w:r>
        <w:t xml:space="preserve">Guide</w:t>
      </w:r>
    </w:p>
    <w:p>
      <w:pPr>
        <w:pStyle w:val="Subtitle"/>
      </w:pPr>
      <w:r>
        <w:t xml:space="preserve">Running</w:t>
      </w:r>
      <w:r>
        <w:t xml:space="preserve"> </w:t>
      </w:r>
      <w:r>
        <w:t xml:space="preserve">Gothic</w:t>
      </w:r>
      <w:r>
        <w:t xml:space="preserve"> </w:t>
      </w:r>
      <w:r>
        <w:t xml:space="preserve">horror</w:t>
      </w:r>
      <w:r>
        <w:t xml:space="preserve"> </w:t>
      </w:r>
      <w:r>
        <w:t xml:space="preserve">in</w:t>
      </w:r>
      <w:r>
        <w:t xml:space="preserve"> </w:t>
      </w:r>
      <w:r>
        <w:t xml:space="preserve">the</w:t>
      </w:r>
      <w:r>
        <w:t xml:space="preserve"> </w:t>
      </w:r>
      <w:r>
        <w:t xml:space="preserve">Grimm-verse:</w:t>
      </w:r>
      <w:r>
        <w:t xml:space="preserve"> </w:t>
      </w:r>
      <w:r>
        <w:t xml:space="preserve">cases,</w:t>
      </w:r>
      <w:r>
        <w:t xml:space="preserve"> </w:t>
      </w:r>
      <w:r>
        <w:t xml:space="preserve">threats</w:t>
      </w:r>
      <w:r>
        <w:t xml:space="preserve"> </w:t>
      </w:r>
      <w:r>
        <w:t xml:space="preserve">and</w:t>
      </w:r>
      <w:r>
        <w:t xml:space="preserve"> </w:t>
      </w:r>
      <w:r>
        <w:t xml:space="preserve">the</w:t>
      </w:r>
      <w:r>
        <w:t xml:space="preserve"> </w:t>
      </w:r>
      <w:r>
        <w:t xml:space="preserve">GM’s</w:t>
      </w:r>
      <w:r>
        <w:t xml:space="preserve"> </w:t>
      </w:r>
      <w:r>
        <w:t xml:space="preserve">tools</w:t>
      </w:r>
    </w:p>
    <w:p>
      <w:pPr>
        <w:pStyle w:val="FirstParagraph"/>
      </w:pPr>
      <w:r>
        <w:t xml:space="preserve">This book is for whoever runs the game, and anyone can read it. It gathers what the GM reaches for at the table: case seeds, the threats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cases"/>
    <w:p>
      <w:pPr>
        <w:pStyle w:val="Heading1"/>
      </w:pPr>
      <w:r>
        <w:t xml:space="preserve">Running cases</w:t>
      </w:r>
    </w:p>
    <w:bookmarkStart w:id="20" w:name="case-seeds"/>
    <w:p>
      <w:pPr>
        <w:pStyle w:val="Heading2"/>
      </w:pPr>
      <w:r>
        <w:t xml:space="preserve">Case seeds</w:t>
      </w:r>
    </w:p>
    <w:p>
      <w:pPr>
        <w:pStyle w:val="FirstParagraph"/>
      </w:pPr>
      <w:r>
        <w:t xml:space="preserve">Roll 3d6 on each table and read the total; middle results come up most often, the strangest sit at 3, 4, 17 and 18, or pick what you like: a</w:t>
      </w:r>
      <w:r>
        <w:t xml:space="preserve"> </w:t>
      </w:r>
      <w:r>
        <w:rPr>
          <w:iCs/>
          <w:i/>
        </w:rPr>
        <w:t xml:space="preserve">case</w:t>
      </w:r>
      <w:r>
        <w:t xml:space="preserve"> </w:t>
      </w:r>
      <w:r>
        <w:t xml:space="preserve">at a</w:t>
      </w:r>
      <w:r>
        <w:t xml:space="preserve"> </w:t>
      </w:r>
      <w:r>
        <w:rPr>
          <w:iCs/>
          <w:i/>
        </w:rPr>
        <w:t xml:space="preserve">place</w:t>
      </w:r>
      <w:r>
        <w:t xml:space="preserve">, caused by</w:t>
      </w:r>
      <w:r>
        <w:t xml:space="preserve"> </w:t>
      </w:r>
      <w:r>
        <w:rPr>
          <w:iCs/>
          <w:i/>
        </w:rPr>
        <w:t xml:space="preserve">the hidden world</w:t>
      </w:r>
      <w:r>
        <w:t xml:space="preserve">, turned by a</w:t>
      </w:r>
      <w:r>
        <w:t xml:space="preserve"> </w:t>
      </w:r>
      <w:r>
        <w:rPr>
          <w:iCs/>
          <w:i/>
        </w:rPr>
        <w:t xml:space="preserve">twist</w:t>
      </w:r>
      <w:r>
        <w:t xml:space="preserve">, against a</w:t>
      </w:r>
      <w:r>
        <w:t xml:space="preserve"> </w:t>
      </w:r>
      <w:r>
        <w:rPr>
          <w:iCs/>
          <w:i/>
        </w:rPr>
        <w:t xml:space="preserve">ticking clock</w:t>
      </w:r>
      <w:r>
        <w:t xml:space="preserve">, with a</w:t>
      </w:r>
      <w:r>
        <w:t xml:space="preserve"> </w:t>
      </w:r>
      <w:r>
        <w:rPr>
          <w:iCs/>
          <w:i/>
        </w:rPr>
        <w:t xml:space="preserve">key character</w:t>
      </w:r>
      <w:r>
        <w:t xml:space="preserve"> </w:t>
      </w:r>
      <w:r>
        <w:t xml:space="preserve">at its heart. The GM view in the creator rolls these for you.</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3d6</w:t>
            </w:r>
          </w:p>
        </w:tc>
        <w:tc>
          <w:tcPr>
            <w:shd w:val="clear" w:fill="F1E6D2"/>
          </w:tcPr>
          <w:p>
            <w:pPr>
              <w:pStyle w:val="Compact"/>
              <w:jc w:val="left"/>
            </w:pPr>
            <w:r>
              <w:rPr>
                <w:b/>
                <w:sz w:val="19"/>
              </w:rPr>
              <w:t xml:space="preserve">Case</w:t>
            </w:r>
          </w:p>
        </w:tc>
        <w:tc>
          <w:tcPr>
            <w:shd w:val="clear" w:fill="F1E6D2"/>
          </w:tcPr>
          <w:p>
            <w:pPr>
              <w:pStyle w:val="Compact"/>
              <w:jc w:val="left"/>
            </w:pPr>
            <w:r>
              <w:rPr>
                <w:b/>
                <w:sz w:val="19"/>
              </w:rPr>
              <w:t xml:space="preserve">Place</w:t>
            </w:r>
          </w:p>
        </w:tc>
        <w:tc>
          <w:tcPr>
            <w:shd w:val="clear" w:fill="F1E6D2"/>
          </w:tcPr>
          <w:p>
            <w:pPr>
              <w:pStyle w:val="Compact"/>
              <w:jc w:val="left"/>
            </w:pPr>
            <w:r>
              <w:rPr>
                <w:b/>
                <w:sz w:val="19"/>
              </w:rPr>
              <w:t xml:space="preserve">The hidden world</w:t>
            </w:r>
          </w:p>
        </w:tc>
      </w:tr>
      <w:tr>
        <w:tc>
          <w:tcPr/>
          <w:p>
            <w:pPr>
              <w:pStyle w:val="Compact"/>
              <w:jc w:val="left"/>
            </w:pPr>
            <w:r>
              <w:rPr>
                <w:b/>
                <w:sz w:val="19"/>
              </w:rPr>
              <w:t xml:space="preserve">3</w:t>
            </w:r>
          </w:p>
        </w:tc>
        <w:tc>
          <w:tcPr/>
          <w:p>
            <w:pPr>
              <w:pStyle w:val="Compact"/>
              <w:jc w:val="left"/>
            </w:pPr>
            <w:r>
              <w:rPr>
                <w:sz w:val="19"/>
              </w:rPr>
              <w:t xml:space="preserve">A Grimm’s grave robbed</w:t>
            </w:r>
          </w:p>
        </w:tc>
        <w:tc>
          <w:tcPr/>
          <w:p>
            <w:pPr>
              <w:pStyle w:val="Compact"/>
              <w:jc w:val="left"/>
            </w:pPr>
            <w:r>
              <w:rPr>
                <w:sz w:val="19"/>
              </w:rPr>
              <w:t xml:space="preserve">A Royal Family’s estate</w:t>
            </w:r>
          </w:p>
        </w:tc>
        <w:tc>
          <w:tcPr/>
          <w:p>
            <w:pPr>
              <w:pStyle w:val="Compact"/>
              <w:jc w:val="left"/>
            </w:pPr>
            <w:r>
              <w:rPr>
                <w:sz w:val="19"/>
              </w:rPr>
              <w:t xml:space="preserve">A Hexenbiest queen</w:t>
            </w:r>
          </w:p>
        </w:tc>
      </w:tr>
      <w:tr>
        <w:tc>
          <w:tcPr/>
          <w:p>
            <w:pPr>
              <w:pStyle w:val="Compact"/>
              <w:jc w:val="left"/>
            </w:pPr>
            <w:r>
              <w:rPr>
                <w:b/>
                <w:sz w:val="19"/>
              </w:rPr>
              <w:t xml:space="preserve">4</w:t>
            </w:r>
          </w:p>
        </w:tc>
        <w:tc>
          <w:tcPr/>
          <w:p>
            <w:pPr>
              <w:pStyle w:val="Compact"/>
              <w:jc w:val="left"/>
            </w:pPr>
            <w:r>
              <w:rPr>
                <w:sz w:val="19"/>
              </w:rPr>
              <w:t xml:space="preserve">The Wesen Council summons you</w:t>
            </w:r>
          </w:p>
        </w:tc>
        <w:tc>
          <w:tcPr/>
          <w:p>
            <w:pPr>
              <w:pStyle w:val="Compact"/>
              <w:jc w:val="left"/>
            </w:pPr>
            <w:r>
              <w:rPr>
                <w:sz w:val="19"/>
              </w:rPr>
              <w:t xml:space="preserve">A Wesen fight ring under a church</w:t>
            </w:r>
          </w:p>
        </w:tc>
        <w:tc>
          <w:tcPr/>
          <w:p>
            <w:pPr>
              <w:pStyle w:val="Compact"/>
              <w:jc w:val="left"/>
            </w:pPr>
            <w:r>
              <w:rPr>
                <w:sz w:val="19"/>
              </w:rPr>
              <w:t xml:space="preserve">The Wesen Council itself</w:t>
            </w:r>
          </w:p>
        </w:tc>
      </w:tr>
      <w:tr>
        <w:tc>
          <w:tcPr/>
          <w:p>
            <w:pPr>
              <w:pStyle w:val="Compact"/>
              <w:jc w:val="left"/>
            </w:pPr>
            <w:r>
              <w:rPr>
                <w:b/>
                <w:sz w:val="19"/>
              </w:rPr>
              <w:t xml:space="preserve">5</w:t>
            </w:r>
          </w:p>
        </w:tc>
        <w:tc>
          <w:tcPr/>
          <w:p>
            <w:pPr>
              <w:pStyle w:val="Compact"/>
              <w:jc w:val="left"/>
            </w:pPr>
            <w:r>
              <w:rPr>
                <w:sz w:val="19"/>
              </w:rPr>
              <w:t xml:space="preserve">A body torn apart at the edge of town</w:t>
            </w:r>
          </w:p>
        </w:tc>
        <w:tc>
          <w:tcPr/>
          <w:p>
            <w:pPr>
              <w:pStyle w:val="Compact"/>
              <w:jc w:val="left"/>
            </w:pPr>
            <w:r>
              <w:rPr>
                <w:sz w:val="19"/>
              </w:rPr>
              <w:t xml:space="preserve">A silver boomtown</w:t>
            </w:r>
          </w:p>
        </w:tc>
        <w:tc>
          <w:tcPr/>
          <w:p>
            <w:pPr>
              <w:pStyle w:val="Compact"/>
              <w:jc w:val="left"/>
            </w:pPr>
            <w:r>
              <w:rPr>
                <w:sz w:val="19"/>
              </w:rPr>
              <w:t xml:space="preserve">A Wendigo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Blutbad pack that’s gone back to the hunt</w:t>
            </w:r>
          </w:p>
        </w:tc>
      </w:tr>
      <w:tr>
        <w:tc>
          <w:tcPr/>
          <w:p>
            <w:pPr>
              <w:pStyle w:val="Compact"/>
              <w:jc w:val="left"/>
            </w:pPr>
            <w:r>
              <w:rPr>
                <w:b/>
                <w:sz w:val="19"/>
              </w:rPr>
              <w:t xml:space="preserve">7</w:t>
            </w:r>
          </w:p>
        </w:tc>
        <w:tc>
          <w:tcPr/>
          <w:p>
            <w:pPr>
              <w:pStyle w:val="Compact"/>
              <w:jc w:val="left"/>
            </w:pPr>
            <w:r>
              <w:rPr>
                <w:sz w:val="19"/>
              </w:rPr>
              <w:t xml:space="preserve">Livestock slaughtered in the night</w:t>
            </w:r>
          </w:p>
        </w:tc>
        <w:tc>
          <w:tcPr/>
          <w:p>
            <w:pPr>
              <w:pStyle w:val="Compact"/>
              <w:jc w:val="left"/>
            </w:pPr>
            <w:r>
              <w:rPr>
                <w:sz w:val="19"/>
              </w:rPr>
              <w:t xml:space="preserve">A river steamboat</w:t>
            </w:r>
          </w:p>
        </w:tc>
        <w:tc>
          <w:tcPr/>
          <w:p>
            <w:pPr>
              <w:pStyle w:val="Compact"/>
              <w:jc w:val="left"/>
            </w:pPr>
            <w:r>
              <w:rPr>
                <w:sz w:val="19"/>
              </w:rPr>
              <w:t xml:space="preserve">A Siegbarste whom bullets barely trouble</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Mauvais Dentes, sent by a Royal Family</w:t>
            </w:r>
          </w:p>
        </w:tc>
      </w:tr>
      <w:tr>
        <w:tc>
          <w:tcPr/>
          <w:p>
            <w:pPr>
              <w:pStyle w:val="Compact"/>
              <w:jc w:val="left"/>
            </w:pPr>
            <w:r>
              <w:rPr>
                <w:b/>
                <w:sz w:val="19"/>
              </w:rPr>
              <w:t xml:space="preserve">9</w:t>
            </w:r>
          </w:p>
        </w:tc>
        <w:tc>
          <w:tcPr/>
          <w:p>
            <w:pPr>
              <w:pStyle w:val="Compact"/>
              <w:jc w:val="left"/>
            </w:pPr>
            <w:r>
              <w:rPr>
                <w:sz w:val="19"/>
              </w:rPr>
              <w:t xml:space="preserve">A miner raving about monsters</w:t>
            </w:r>
          </w:p>
        </w:tc>
        <w:tc>
          <w:tcPr/>
          <w:p>
            <w:pPr>
              <w:pStyle w:val="Compact"/>
              <w:jc w:val="left"/>
            </w:pPr>
            <w:r>
              <w:rPr>
                <w:sz w:val="19"/>
              </w:rPr>
              <w:t xml:space="preserve">A lonely homestead</w:t>
            </w:r>
          </w:p>
        </w:tc>
        <w:tc>
          <w:tcPr/>
          <w:p>
            <w:pPr>
              <w:pStyle w:val="Compact"/>
              <w:jc w:val="left"/>
            </w:pPr>
            <w:r>
              <w:rPr>
                <w:sz w:val="19"/>
              </w:rPr>
              <w:t xml:space="preserve">A Spinnetod keeping herself young</w:t>
            </w:r>
          </w:p>
        </w:tc>
      </w:tr>
      <w:tr>
        <w:tc>
          <w:tcPr/>
          <w:p>
            <w:pPr>
              <w:pStyle w:val="Compact"/>
              <w:jc w:val="left"/>
            </w:pPr>
            <w:r>
              <w:rPr>
                <w:b/>
                <w:sz w:val="19"/>
              </w:rPr>
              <w:t xml:space="preserve">10</w:t>
            </w:r>
          </w:p>
        </w:tc>
        <w:tc>
          <w:tcPr/>
          <w:p>
            <w:pPr>
              <w:pStyle w:val="Compact"/>
              <w:jc w:val="left"/>
            </w:pPr>
            <w:r>
              <w:rPr>
                <w:sz w:val="19"/>
              </w:rPr>
              <w:t xml:space="preserve">A bounty on a man who isn’t a man</w:t>
            </w:r>
          </w:p>
        </w:tc>
        <w:tc>
          <w:tcPr/>
          <w:p>
            <w:pPr>
              <w:pStyle w:val="Compact"/>
              <w:jc w:val="left"/>
            </w:pPr>
            <w:r>
              <w:rPr>
                <w:sz w:val="19"/>
              </w:rPr>
              <w:t xml:space="preserve">A ghost town</w:t>
            </w:r>
          </w:p>
        </w:tc>
        <w:tc>
          <w:tcPr/>
          <w:p>
            <w:pPr>
              <w:pStyle w:val="Compact"/>
              <w:jc w:val="left"/>
            </w:pPr>
            <w:r>
              <w:rPr>
                <w:sz w:val="19"/>
              </w:rPr>
              <w:t xml:space="preserve">Geier selling organs to the highest bidder</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mission church</w:t>
            </w:r>
          </w:p>
        </w:tc>
        <w:tc>
          <w:tcPr/>
          <w:p>
            <w:pPr>
              <w:pStyle w:val="Compact"/>
              <w:jc w:val="left"/>
            </w:pPr>
            <w:r>
              <w:rPr>
                <w:sz w:val="19"/>
              </w:rPr>
              <w:t xml:space="preserve">A Hexenbiest’s curse</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Ziegevolk swindler with half the town in thrall</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Löwen fight ring</w:t>
            </w:r>
          </w:p>
        </w:tc>
      </w:tr>
      <w:tr>
        <w:tc>
          <w:tcPr/>
          <w:p>
            <w:pPr>
              <w:pStyle w:val="Compact"/>
              <w:jc w:val="left"/>
            </w:pPr>
            <w:r>
              <w:rPr>
                <w:b/>
                <w:sz w:val="19"/>
              </w:rPr>
              <w:t xml:space="preserve">14</w:t>
            </w:r>
          </w:p>
        </w:tc>
        <w:tc>
          <w:tcPr/>
          <w:p>
            <w:pPr>
              <w:pStyle w:val="Compact"/>
              <w:jc w:val="left"/>
            </w:pPr>
            <w:r>
              <w:rPr>
                <w:sz w:val="19"/>
              </w:rPr>
              <w:t xml:space="preserve">A cattle drive spooked by something</w:t>
            </w:r>
          </w:p>
        </w:tc>
        <w:tc>
          <w:tcPr/>
          <w:p>
            <w:pPr>
              <w:pStyle w:val="Compact"/>
              <w:jc w:val="left"/>
            </w:pPr>
            <w:r>
              <w:rPr>
                <w:sz w:val="19"/>
              </w:rPr>
              <w:t xml:space="preserve">A fog-bound waterfront</w:t>
            </w:r>
          </w:p>
        </w:tc>
        <w:tc>
          <w:tcPr/>
          <w:p>
            <w:pPr>
              <w:pStyle w:val="Compact"/>
              <w:jc w:val="left"/>
            </w:pPr>
            <w:r>
              <w:rPr>
                <w:sz w:val="19"/>
              </w:rPr>
              <w:t xml:space="preserve">A Hässlich demanding tolls at a bridge</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ranch</w:t>
            </w:r>
          </w:p>
        </w:tc>
        <w:tc>
          <w:tcPr/>
          <w:p>
            <w:pPr>
              <w:pStyle w:val="Compact"/>
              <w:jc w:val="left"/>
            </w:pPr>
            <w:r>
              <w:rPr>
                <w:sz w:val="19"/>
              </w:rPr>
              <w:t xml:space="preserve">A Brotherhood of the Holy Earth rite against the railroad</w:t>
            </w:r>
          </w:p>
        </w:tc>
      </w:tr>
      <w:tr>
        <w:tc>
          <w:tcPr/>
          <w:p>
            <w:pPr>
              <w:pStyle w:val="Compact"/>
              <w:jc w:val="left"/>
            </w:pPr>
            <w:r>
              <w:rPr>
                <w:b/>
                <w:sz w:val="19"/>
              </w:rPr>
              <w:t xml:space="preserve">16</w:t>
            </w:r>
          </w:p>
        </w:tc>
        <w:tc>
          <w:tcPr/>
          <w:p>
            <w:pPr>
              <w:pStyle w:val="Compact"/>
              <w:jc w:val="left"/>
            </w:pPr>
            <w:r>
              <w:rPr>
                <w:sz w:val="19"/>
              </w:rPr>
              <w:t xml:space="preserve">A Wesen asks for help</w:t>
            </w:r>
          </w:p>
        </w:tc>
        <w:tc>
          <w:tcPr/>
          <w:p>
            <w:pPr>
              <w:pStyle w:val="Compact"/>
              <w:jc w:val="left"/>
            </w:pPr>
            <w:r>
              <w:rPr>
                <w:sz w:val="19"/>
              </w:rPr>
              <w:t xml:space="preserve">A snowbound mountain pass</w:t>
            </w:r>
          </w:p>
        </w:tc>
        <w:tc>
          <w:tcPr/>
          <w:p>
            <w:pPr>
              <w:pStyle w:val="Compact"/>
              <w:jc w:val="left"/>
            </w:pPr>
            <w:r>
              <w:rPr>
                <w:sz w:val="19"/>
              </w:rPr>
              <w:t xml:space="preserve">A Golden Dawn magician’s working gone wrong</w:t>
            </w:r>
          </w:p>
        </w:tc>
      </w:tr>
      <w:tr>
        <w:tc>
          <w:tcPr/>
          <w:p>
            <w:pPr>
              <w:pStyle w:val="Compact"/>
              <w:jc w:val="left"/>
            </w:pPr>
            <w:r>
              <w:rPr>
                <w:b/>
                <w:sz w:val="19"/>
              </w:rPr>
              <w:t xml:space="preserve">17</w:t>
            </w:r>
          </w:p>
        </w:tc>
        <w:tc>
          <w:tcPr/>
          <w:p>
            <w:pPr>
              <w:pStyle w:val="Compact"/>
              <w:jc w:val="left"/>
            </w:pPr>
            <w:r>
              <w:rPr>
                <w:sz w:val="19"/>
              </w:rPr>
              <w:t xml:space="preserve">A Royal’s child goes missing</w:t>
            </w:r>
          </w:p>
        </w:tc>
        <w:tc>
          <w:tcPr/>
          <w:p>
            <w:pPr>
              <w:pStyle w:val="Compact"/>
              <w:jc w:val="left"/>
            </w:pPr>
            <w:r>
              <w:rPr>
                <w:sz w:val="19"/>
              </w:rPr>
              <w:t xml:space="preserve">A Grimm’s hidden library</w:t>
            </w:r>
          </w:p>
        </w:tc>
        <w:tc>
          <w:tcPr/>
          <w:p>
            <w:pPr>
              <w:pStyle w:val="Compact"/>
              <w:jc w:val="left"/>
            </w:pPr>
            <w:r>
              <w:rPr>
                <w:sz w:val="19"/>
              </w:rPr>
              <w:t xml:space="preserve">A Grimm gone bad</w:t>
            </w:r>
          </w:p>
        </w:tc>
      </w:tr>
      <w:tr>
        <w:tc>
          <w:tcPr/>
          <w:p>
            <w:pPr>
              <w:pStyle w:val="Compact"/>
              <w:jc w:val="left"/>
            </w:pPr>
            <w:r>
              <w:rPr>
                <w:b/>
                <w:sz w:val="19"/>
              </w:rPr>
              <w:t xml:space="preserve">18</w:t>
            </w:r>
          </w:p>
        </w:tc>
        <w:tc>
          <w:tcPr/>
          <w:p>
            <w:pPr>
              <w:pStyle w:val="Compact"/>
              <w:jc w:val="left"/>
            </w:pPr>
            <w:r>
              <w:rPr>
                <w:sz w:val="19"/>
              </w:rPr>
              <w:t xml:space="preserve">A town where everyone is Wesen</w:t>
            </w:r>
          </w:p>
        </w:tc>
        <w:tc>
          <w:tcPr/>
          <w:p>
            <w:pPr>
              <w:pStyle w:val="Compact"/>
              <w:jc w:val="left"/>
            </w:pPr>
            <w:r>
              <w:rPr>
                <w:sz w:val="19"/>
              </w:rPr>
              <w:t xml:space="preserve">An abandoned asylum</w:t>
            </w:r>
          </w:p>
        </w:tc>
        <w:tc>
          <w:tcPr/>
          <w:p>
            <w:pPr>
              <w:pStyle w:val="Compact"/>
              <w:jc w:val="left"/>
            </w:pPr>
            <w:r>
              <w:rPr>
                <w:sz w:val="19"/>
              </w:rPr>
              <w:t xml:space="preserve">A Zauberbiest’s working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1E6D2"/>
          </w:tcPr>
          <w:p>
            <w:pPr>
              <w:pStyle w:val="Compact"/>
              <w:jc w:val="left"/>
            </w:pPr>
            <w:r>
              <w:rPr>
                <w:b/>
                <w:sz w:val="19"/>
              </w:rPr>
              <w:t xml:space="preserve">3d6</w:t>
            </w:r>
          </w:p>
        </w:tc>
        <w:tc>
          <w:tcPr>
            <w:shd w:val="clear" w:fill="F1E6D2"/>
          </w:tcPr>
          <w:p>
            <w:pPr>
              <w:pStyle w:val="Compact"/>
              <w:jc w:val="left"/>
            </w:pPr>
            <w:r>
              <w:rPr>
                <w:b/>
                <w:sz w:val="19"/>
              </w:rPr>
              <w:t xml:space="preserve">Twist</w:t>
            </w:r>
          </w:p>
        </w:tc>
        <w:tc>
          <w:tcPr>
            <w:shd w:val="clear" w:fill="F1E6D2"/>
          </w:tcPr>
          <w:p>
            <w:pPr>
              <w:pStyle w:val="Compact"/>
              <w:jc w:val="left"/>
            </w:pPr>
            <w:r>
              <w:rPr>
                <w:b/>
                <w:sz w:val="19"/>
              </w:rPr>
              <w:t xml:space="preserve">Ticking clock (segments)</w:t>
            </w:r>
          </w:p>
        </w:tc>
        <w:tc>
          <w:tcPr>
            <w:shd w:val="clear" w:fill="F1E6D2"/>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has Wesen blood</w:t>
            </w:r>
          </w:p>
        </w:tc>
        <w:tc>
          <w:tcPr/>
          <w:p>
            <w:pPr>
              <w:pStyle w:val="Compact"/>
              <w:jc w:val="left"/>
            </w:pPr>
            <w:r>
              <w:rPr>
                <w:sz w:val="19"/>
              </w:rPr>
              <w:t xml:space="preserve">The Royals arrive (6)</w:t>
            </w:r>
          </w:p>
        </w:tc>
        <w:tc>
          <w:tcPr/>
          <w:p>
            <w:pPr>
              <w:pStyle w:val="Compact"/>
              <w:jc w:val="left"/>
            </w:pPr>
            <w:r>
              <w:rPr>
                <w:sz w:val="19"/>
              </w:rPr>
              <w:t xml:space="preserve">A Royal heir in hiding</w:t>
            </w:r>
          </w:p>
        </w:tc>
      </w:tr>
      <w:tr>
        <w:tc>
          <w:tcPr/>
          <w:p>
            <w:pPr>
              <w:pStyle w:val="Compact"/>
              <w:jc w:val="left"/>
            </w:pPr>
            <w:r>
              <w:rPr>
                <w:b/>
                <w:sz w:val="19"/>
              </w:rPr>
              <w:t xml:space="preserve">4</w:t>
            </w:r>
          </w:p>
        </w:tc>
        <w:tc>
          <w:tcPr/>
          <w:p>
            <w:pPr>
              <w:pStyle w:val="Compact"/>
              <w:jc w:val="left"/>
            </w:pPr>
            <w:r>
              <w:rPr>
                <w:sz w:val="19"/>
              </w:rPr>
              <w:t xml:space="preserve">The Grimm is the target</w:t>
            </w:r>
          </w:p>
        </w:tc>
        <w:tc>
          <w:tcPr/>
          <w:p>
            <w:pPr>
              <w:pStyle w:val="Compact"/>
              <w:jc w:val="left"/>
            </w:pPr>
            <w:r>
              <w:rPr>
                <w:sz w:val="19"/>
              </w:rPr>
              <w:t xml:space="preserve">The full moon (4)</w:t>
            </w:r>
          </w:p>
        </w:tc>
        <w:tc>
          <w:tcPr/>
          <w:p>
            <w:pPr>
              <w:pStyle w:val="Compact"/>
              <w:jc w:val="left"/>
            </w:pPr>
            <w:r>
              <w:rPr>
                <w:sz w:val="19"/>
              </w:rPr>
              <w:t xml:space="preserve">A Grimm’s long-lost sibling</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Wesen clans are feuding</w:t>
            </w:r>
          </w:p>
        </w:tc>
        <w:tc>
          <w:tcPr/>
          <w:p>
            <w:pPr>
              <w:pStyle w:val="Compact"/>
              <w:jc w:val="left"/>
            </w:pPr>
            <w:r>
              <w:rPr>
                <w:sz w:val="19"/>
              </w:rPr>
              <w:t xml:space="preserve">The next victim (6)</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Wesen Council wants it hushed up</w:t>
            </w:r>
          </w:p>
        </w:tc>
        <w:tc>
          <w:tcPr/>
          <w:p>
            <w:pPr>
              <w:pStyle w:val="Compact"/>
              <w:jc w:val="left"/>
            </w:pPr>
            <w:r>
              <w:rPr>
                <w:sz w:val="19"/>
              </w:rPr>
              <w:t xml:space="preserve">The stage leaves town (4)</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Royal Family’s agent is behind it</w:t>
            </w:r>
          </w:p>
        </w:tc>
        <w:tc>
          <w:tcPr/>
          <w:p>
            <w:pPr>
              <w:pStyle w:val="Compact"/>
              <w:jc w:val="left"/>
            </w:pPr>
            <w:r>
              <w:rPr>
                <w:sz w:val="19"/>
              </w:rPr>
              <w:t xml:space="preserve">The Reapers arrive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Eisbiber family</w:t>
            </w:r>
          </w:p>
        </w:tc>
      </w:tr>
      <w:tr>
        <w:tc>
          <w:tcPr/>
          <w:p>
            <w:pPr>
              <w:pStyle w:val="Compact"/>
              <w:jc w:val="left"/>
            </w:pPr>
            <w:r>
              <w:rPr>
                <w:b/>
                <w:sz w:val="19"/>
              </w:rPr>
              <w:t xml:space="preserve">11</w:t>
            </w:r>
          </w:p>
        </w:tc>
        <w:tc>
          <w:tcPr/>
          <w:p>
            <w:pPr>
              <w:pStyle w:val="Compact"/>
              <w:jc w:val="left"/>
            </w:pPr>
            <w:r>
              <w:rPr>
                <w:sz w:val="19"/>
              </w:rPr>
              <w:t xml:space="preserve">The Wesen is protecting its family</w:t>
            </w:r>
          </w:p>
        </w:tc>
        <w:tc>
          <w:tcPr/>
          <w:p>
            <w:pPr>
              <w:pStyle w:val="Compact"/>
              <w:jc w:val="left"/>
            </w:pPr>
            <w:r>
              <w:rPr>
                <w:sz w:val="19"/>
              </w:rPr>
              <w:t xml:space="preserve">The trail goes cold (4)</w:t>
            </w:r>
          </w:p>
        </w:tc>
        <w:tc>
          <w:tcPr/>
          <w:p>
            <w:pPr>
              <w:pStyle w:val="Compact"/>
              <w:jc w:val="left"/>
            </w:pPr>
            <w:r>
              <w:rPr>
                <w:sz w:val="19"/>
              </w:rPr>
              <w:t xml:space="preserve">A Blutbad trying to stay clean</w:t>
            </w:r>
          </w:p>
        </w:tc>
      </w:tr>
      <w:tr>
        <w:tc>
          <w:tcPr/>
          <w:p>
            <w:pPr>
              <w:pStyle w:val="Compact"/>
              <w:jc w:val="left"/>
            </w:pPr>
            <w:r>
              <w:rPr>
                <w:b/>
                <w:sz w:val="19"/>
              </w:rPr>
              <w:t xml:space="preserve">12</w:t>
            </w:r>
          </w:p>
        </w:tc>
        <w:tc>
          <w:tcPr/>
          <w:p>
            <w:pPr>
              <w:pStyle w:val="Compact"/>
              <w:jc w:val="left"/>
            </w:pPr>
            <w:r>
              <w:rPr>
                <w:sz w:val="19"/>
              </w:rPr>
              <w:t xml:space="preserve">A human is using the Wesen</w:t>
            </w:r>
          </w:p>
        </w:tc>
        <w:tc>
          <w:tcPr/>
          <w:p>
            <w:pPr>
              <w:pStyle w:val="Compact"/>
              <w:jc w:val="left"/>
            </w:pPr>
            <w:r>
              <w:rPr>
                <w:sz w:val="19"/>
              </w:rPr>
              <w:t xml:space="preserve">The hanging at dawn (4)</w:t>
            </w:r>
          </w:p>
        </w:tc>
        <w:tc>
          <w:tcPr/>
          <w:p>
            <w:pPr>
              <w:pStyle w:val="Compact"/>
              <w:jc w:val="left"/>
            </w:pPr>
            <w:r>
              <w:rPr>
                <w:sz w:val="19"/>
              </w:rPr>
              <w:t xml:space="preserve">A child who saw the woge</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newspaper prints the story (8)</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Holy Knife arrives to cleanse</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Grimm hunts the same quarry</w:t>
            </w:r>
          </w:p>
        </w:tc>
        <w:tc>
          <w:tcPr/>
          <w:p>
            <w:pPr>
              <w:pStyle w:val="Compact"/>
              <w:jc w:val="left"/>
            </w:pPr>
            <w:r>
              <w:rPr>
                <w:sz w:val="19"/>
              </w:rPr>
              <w:t xml:space="preserve">The Wesen flees the territory (6)</w:t>
            </w:r>
          </w:p>
        </w:tc>
        <w:tc>
          <w:tcPr/>
          <w:p>
            <w:pPr>
              <w:pStyle w:val="Compact"/>
              <w:jc w:val="left"/>
            </w:pPr>
            <w:r>
              <w:rPr>
                <w:sz w:val="19"/>
              </w:rPr>
              <w:t xml:space="preserve">An Incantare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Grimm with a last request</w:t>
            </w:r>
          </w:p>
        </w:tc>
      </w:tr>
      <w:tr>
        <w:tc>
          <w:tcPr/>
          <w:p>
            <w:pPr>
              <w:pStyle w:val="Compact"/>
              <w:jc w:val="left"/>
            </w:pPr>
            <w:r>
              <w:rPr>
                <w:b/>
                <w:sz w:val="19"/>
              </w:rPr>
              <w:t xml:space="preserve">17</w:t>
            </w:r>
          </w:p>
        </w:tc>
        <w:tc>
          <w:tcPr/>
          <w:p>
            <w:pPr>
              <w:pStyle w:val="Compact"/>
              <w:jc w:val="left"/>
            </w:pPr>
            <w:r>
              <w:rPr>
                <w:sz w:val="19"/>
              </w:rPr>
              <w:t xml:space="preserve">The Royals want it to happen</w:t>
            </w:r>
          </w:p>
        </w:tc>
        <w:tc>
          <w:tcPr/>
          <w:p>
            <w:pPr>
              <w:pStyle w:val="Compact"/>
              <w:jc w:val="left"/>
            </w:pPr>
            <w:r>
              <w:rPr>
                <w:sz w:val="19"/>
              </w:rPr>
              <w:t xml:space="preserve">The Reapers’ deadline (4)</w:t>
            </w:r>
          </w:p>
        </w:tc>
        <w:tc>
          <w:tcPr/>
          <w:p>
            <w:pPr>
              <w:pStyle w:val="Compact"/>
              <w:jc w:val="left"/>
            </w:pPr>
            <w:r>
              <w:rPr>
                <w:sz w:val="19"/>
              </w:rPr>
              <w:t xml:space="preserve">A Wesen Council judge</w:t>
            </w:r>
          </w:p>
        </w:tc>
      </w:tr>
      <w:tr>
        <w:tc>
          <w:tcPr/>
          <w:p>
            <w:pPr>
              <w:pStyle w:val="Compact"/>
              <w:jc w:val="left"/>
            </w:pPr>
            <w:r>
              <w:rPr>
                <w:b/>
                <w:sz w:val="19"/>
              </w:rPr>
              <w:t xml:space="preserve">18</w:t>
            </w:r>
          </w:p>
        </w:tc>
        <w:tc>
          <w:tcPr/>
          <w:p>
            <w:pPr>
              <w:pStyle w:val="Compact"/>
              <w:jc w:val="left"/>
            </w:pPr>
            <w:r>
              <w:rPr>
                <w:sz w:val="19"/>
              </w:rPr>
              <w:t xml:space="preserve">The Council wanted the Grimm to find it</w:t>
            </w:r>
          </w:p>
        </w:tc>
        <w:tc>
          <w:tcPr/>
          <w:p>
            <w:pPr>
              <w:pStyle w:val="Compact"/>
              <w:jc w:val="left"/>
            </w:pPr>
            <w:r>
              <w:rPr>
                <w:sz w:val="19"/>
              </w:rPr>
              <w:t xml:space="preserve">The Council’s verdict (6)</w:t>
            </w:r>
          </w:p>
        </w:tc>
        <w:tc>
          <w:tcPr/>
          <w:p>
            <w:pPr>
              <w:pStyle w:val="Compact"/>
              <w:jc w:val="left"/>
            </w:pPr>
            <w:r>
              <w:rPr>
                <w:sz w:val="19"/>
              </w:rPr>
              <w:t xml:space="preserve">A Hexenbiest who wants out</w:t>
            </w:r>
          </w:p>
        </w:tc>
      </w:tr>
    </w:tbl>
    <w:bookmarkEnd w:id="20"/>
    <w:bookmarkEnd w:id="21"/>
    <w:bookmarkStart w:id="22"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a Royal’s footmen)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F1E6D2"/>
          </w:tcPr>
          <w:p>
            <w:pPr>
              <w:pStyle w:val="Compact"/>
              <w:jc w:val="left"/>
            </w:pPr>
            <w:r>
              <w:rPr>
                <w:b/>
                <w:sz w:val="19"/>
              </w:rPr>
              <w:t xml:space="preserve">Threat</w:t>
            </w:r>
          </w:p>
        </w:tc>
        <w:tc>
          <w:tcPr>
            <w:shd w:val="clear" w:fill="F1E6D2"/>
          </w:tcPr>
          <w:p>
            <w:pPr>
              <w:pStyle w:val="Compact"/>
              <w:jc w:val="left"/>
            </w:pPr>
            <w:r>
              <w:rPr>
                <w:b/>
                <w:sz w:val="19"/>
              </w:rPr>
              <w:t xml:space="preserve">Attack (target)</w:t>
            </w:r>
          </w:p>
        </w:tc>
        <w:tc>
          <w:tcPr>
            <w:shd w:val="clear" w:fill="F1E6D2"/>
          </w:tcPr>
          <w:p>
            <w:pPr>
              <w:pStyle w:val="Compact"/>
              <w:jc w:val="left"/>
            </w:pPr>
            <w:r>
              <w:rPr>
                <w:b/>
                <w:sz w:val="19"/>
              </w:rPr>
              <w:t xml:space="preserve">Dodge</w:t>
            </w:r>
          </w:p>
        </w:tc>
        <w:tc>
          <w:tcPr>
            <w:shd w:val="clear" w:fill="F1E6D2"/>
          </w:tcPr>
          <w:p>
            <w:pPr>
              <w:pStyle w:val="Compact"/>
              <w:jc w:val="left"/>
            </w:pPr>
            <w:r>
              <w:rPr>
                <w:b/>
                <w:sz w:val="19"/>
              </w:rPr>
              <w:t xml:space="preserve">Boxes</w:t>
            </w:r>
          </w:p>
        </w:tc>
        <w:tc>
          <w:tcPr>
            <w:shd w:val="clear" w:fill="F1E6D2"/>
          </w:tcPr>
          <w:p>
            <w:pPr>
              <w:pStyle w:val="Compact"/>
              <w:jc w:val="left"/>
            </w:pPr>
            <w:r>
              <w:rPr>
                <w:b/>
                <w:sz w:val="19"/>
              </w:rPr>
              <w:t xml:space="preserve">Weapon</w:t>
            </w:r>
          </w:p>
        </w:tc>
        <w:tc>
          <w:tcPr>
            <w:shd w:val="clear" w:fill="F1E6D2"/>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Blutbad in full woge</w:t>
            </w:r>
          </w:p>
        </w:tc>
        <w:tc>
          <w:tcPr/>
          <w:p>
            <w:pPr>
              <w:pStyle w:val="Compact"/>
              <w:jc w:val="left"/>
            </w:pPr>
            <w:r>
              <w:rPr>
                <w:sz w:val="19"/>
              </w:rPr>
              <w:t xml:space="preserve">Brawling 13, Tracking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w:t>
            </w:r>
          </w:p>
        </w:tc>
      </w:tr>
      <w:tr>
        <w:tc>
          <w:tcPr/>
          <w:p>
            <w:pPr>
              <w:pStyle w:val="Compact"/>
              <w:jc w:val="left"/>
            </w:pPr>
            <w:r>
              <w:rPr>
                <w:b/>
                <w:sz w:val="19"/>
              </w:rPr>
              <w:t xml:space="preserve">Siegbarste</w:t>
            </w:r>
          </w:p>
        </w:tc>
        <w:tc>
          <w:tcPr/>
          <w:p>
            <w:pPr>
              <w:pStyle w:val="Compact"/>
              <w:jc w:val="left"/>
            </w:pPr>
            <w:r>
              <w:rPr>
                <w:sz w:val="19"/>
              </w:rPr>
              <w:t xml:space="preserve">Brawling 14</w:t>
            </w:r>
          </w:p>
        </w:tc>
        <w:tc>
          <w:tcPr/>
          <w:p>
            <w:pPr>
              <w:pStyle w:val="Compact"/>
              <w:jc w:val="left"/>
            </w:pPr>
            <w:r>
              <w:rPr>
                <w:sz w:val="19"/>
              </w:rPr>
              <w:t xml:space="preserve">6</w:t>
            </w:r>
          </w:p>
        </w:tc>
        <w:tc>
          <w:tcPr/>
          <w:p>
            <w:pPr>
              <w:pStyle w:val="Compact"/>
              <w:jc w:val="left"/>
            </w:pPr>
            <w:r>
              <w:rPr>
                <w:sz w:val="19"/>
              </w:rPr>
              <w:t xml:space="preserve">4</w:t>
            </w:r>
          </w:p>
        </w:tc>
        <w:tc>
          <w:tcPr/>
          <w:p>
            <w:pPr>
              <w:pStyle w:val="Compact"/>
              <w:jc w:val="left"/>
            </w:pPr>
            <w:r>
              <w:rPr>
                <w:sz w:val="19"/>
              </w:rPr>
              <w:t xml:space="preserve">Fists (2), clubs</w:t>
            </w:r>
          </w:p>
        </w:tc>
        <w:tc>
          <w:tcPr/>
          <w:p>
            <w:pPr>
              <w:pStyle w:val="Compact"/>
              <w:jc w:val="left"/>
            </w:pPr>
            <w:r>
              <w:rPr>
                <w:bCs/>
                <w:b/>
                <w:sz w:val="19"/>
              </w:rPr>
              <w:t xml:space="preserve">Iron bones.</w:t>
            </w:r>
            <w:r>
              <w:rPr>
                <w:sz w:val="19"/>
              </w:rPr>
              <w:t xml:space="preserve"> </w:t>
            </w:r>
            <w:r>
              <w:rPr>
                <w:sz w:val="19"/>
              </w:rPr>
              <w:t xml:space="preserve">Bullets and blades mark 1 box at most; a Siegbarste’s weakness must be learned.</w:t>
            </w:r>
          </w:p>
        </w:tc>
      </w:tr>
      <w:tr>
        <w:tc>
          <w:tcPr/>
          <w:p>
            <w:pPr>
              <w:pStyle w:val="Compact"/>
              <w:jc w:val="left"/>
            </w:pPr>
            <w:r>
              <w:rPr>
                <w:b/>
                <w:sz w:val="19"/>
              </w:rPr>
              <w:t xml:space="preserve">Mauvais Dentes</w:t>
            </w:r>
          </w:p>
        </w:tc>
        <w:tc>
          <w:tcPr/>
          <w:p>
            <w:pPr>
              <w:pStyle w:val="Compact"/>
              <w:jc w:val="left"/>
            </w:pPr>
            <w:r>
              <w:rPr>
                <w:sz w:val="19"/>
              </w:rPr>
              <w:t xml:space="preserve">Brawling 15, Stealth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Sabre teeth (2)</w:t>
            </w:r>
          </w:p>
        </w:tc>
        <w:tc>
          <w:tcPr/>
          <w:p>
            <w:pPr>
              <w:pStyle w:val="Compact"/>
              <w:jc w:val="left"/>
            </w:pPr>
            <w:r>
              <w:rPr>
                <w:bCs/>
                <w:b/>
                <w:sz w:val="19"/>
              </w:rPr>
              <w:t xml:space="preserve">Royal hound.</w:t>
            </w:r>
            <w:r>
              <w:rPr>
                <w:sz w:val="19"/>
              </w:rPr>
              <w:t xml:space="preserve"> </w:t>
            </w:r>
            <w:r>
              <w:rPr>
                <w:sz w:val="19"/>
              </w:rPr>
              <w:t xml:space="preserve">Hunts one named target and doesn’t stop.</w:t>
            </w:r>
          </w:p>
        </w:tc>
      </w:tr>
      <w:tr>
        <w:tc>
          <w:tcPr/>
          <w:p>
            <w:pPr>
              <w:pStyle w:val="Compact"/>
              <w:jc w:val="left"/>
            </w:pPr>
            <w:r>
              <w:rPr>
                <w:b/>
                <w:sz w:val="19"/>
              </w:rPr>
              <w:t xml:space="preserve">Hexenbiest</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Spells, knives</w:t>
            </w:r>
          </w:p>
        </w:tc>
        <w:tc>
          <w:tcPr/>
          <w:p>
            <w:pPr>
              <w:pStyle w:val="Compact"/>
              <w:jc w:val="left"/>
            </w:pPr>
            <w:r>
              <w:rPr>
                <w:bCs/>
                <w:b/>
                <w:sz w:val="19"/>
              </w:rPr>
              <w:t xml:space="preserve">Telekinesis.</w:t>
            </w:r>
            <w:r>
              <w:rPr>
                <w:sz w:val="19"/>
              </w:rPr>
              <w:t xml:space="preserve"> </w:t>
            </w:r>
            <w:r>
              <w:rPr>
                <w:sz w:val="19"/>
              </w:rPr>
              <w:t xml:space="preserve">Once per round, throws a person (1 box) instead of attacking. Grimm blood drunk under a full moon ends her power.</w:t>
            </w:r>
          </w:p>
        </w:tc>
      </w:tr>
      <w:tr>
        <w:tc>
          <w:tcPr/>
          <w:p>
            <w:pPr>
              <w:pStyle w:val="Compact"/>
              <w:jc w:val="left"/>
            </w:pPr>
            <w:r>
              <w:rPr>
                <w:b/>
                <w:sz w:val="19"/>
              </w:rPr>
              <w:t xml:space="preserve">Wendigo</w:t>
            </w:r>
          </w:p>
        </w:tc>
        <w:tc>
          <w:tcPr/>
          <w:p>
            <w:pPr>
              <w:pStyle w:val="Compact"/>
              <w:jc w:val="left"/>
            </w:pPr>
            <w:r>
              <w:rPr>
                <w:sz w:val="19"/>
              </w:rPr>
              <w:t xml:space="preserve">Brawling 13, Stealth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Larder.</w:t>
            </w:r>
            <w:r>
              <w:rPr>
                <w:sz w:val="19"/>
              </w:rPr>
              <w:t xml:space="preserve"> </w:t>
            </w:r>
            <w:r>
              <w:rPr>
                <w:sz w:val="19"/>
              </w:rPr>
              <w:t xml:space="preserve">Drags victims away alive; a Survival roll finds the cache.</w:t>
            </w:r>
          </w:p>
        </w:tc>
      </w:tr>
      <w:tr>
        <w:tc>
          <w:tcPr/>
          <w:p>
            <w:pPr>
              <w:pStyle w:val="Compact"/>
              <w:jc w:val="left"/>
            </w:pPr>
            <w:r>
              <w:rPr>
                <w:b/>
                <w:sz w:val="19"/>
              </w:rPr>
              <w:t xml:space="preserve">Hundjäger (Royal enforcer)</w:t>
            </w:r>
          </w:p>
        </w:tc>
        <w:tc>
          <w:tcPr/>
          <w:p>
            <w:pPr>
              <w:pStyle w:val="Compact"/>
              <w:jc w:val="left"/>
            </w:pPr>
            <w:r>
              <w:rPr>
                <w:sz w:val="19"/>
              </w:rPr>
              <w:t xml:space="preserve">Melee 13, Tracking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Blade (2), crossbow</w:t>
            </w:r>
          </w:p>
        </w:tc>
        <w:tc>
          <w:tcPr/>
          <w:p>
            <w:pPr>
              <w:pStyle w:val="Compact"/>
              <w:jc w:val="left"/>
            </w:pPr>
            <w:r>
              <w:rPr>
                <w:bCs/>
                <w:b/>
                <w:sz w:val="19"/>
              </w:rPr>
              <w:t xml:space="preserve">Pack.</w:t>
            </w:r>
            <w:r>
              <w:rPr>
                <w:sz w:val="19"/>
              </w:rPr>
              <w:t xml:space="preserve"> </w:t>
            </w:r>
            <w:r>
              <w:rPr>
                <w:sz w:val="19"/>
              </w:rPr>
              <w:t xml:space="preserve">Comes in threes; +1 to attack a target an ally hit this round.</w:t>
            </w:r>
          </w:p>
        </w:tc>
      </w:tr>
      <w:tr>
        <w:tc>
          <w:tcPr/>
          <w:p>
            <w:pPr>
              <w:pStyle w:val="Compact"/>
              <w:jc w:val="left"/>
            </w:pPr>
            <w:r>
              <w:rPr>
                <w:b/>
                <w:sz w:val="19"/>
              </w:rPr>
              <w:t xml:space="preserve">Order of the Holy Knife assassin</w:t>
            </w:r>
          </w:p>
        </w:tc>
        <w:tc>
          <w:tcPr/>
          <w:p>
            <w:pPr>
              <w:pStyle w:val="Compact"/>
              <w:jc w:val="left"/>
            </w:pPr>
            <w:r>
              <w:rPr>
                <w:sz w:val="19"/>
              </w:rPr>
              <w:t xml:space="preserve">Melee 14, Stealth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Consecrated knife (1)</w:t>
            </w:r>
          </w:p>
        </w:tc>
        <w:tc>
          <w:tcPr/>
          <w:p>
            <w:pPr>
              <w:pStyle w:val="Compact"/>
              <w:jc w:val="left"/>
            </w:pPr>
            <w:r>
              <w:rPr>
                <w:bCs/>
                <w:b/>
                <w:sz w:val="19"/>
              </w:rPr>
              <w:t xml:space="preserve">Ambush.</w:t>
            </w:r>
            <w:r>
              <w:rPr>
                <w:sz w:val="19"/>
              </w:rPr>
              <w:t xml:space="preserve"> </w:t>
            </w:r>
            <w:r>
              <w:rPr>
                <w:sz w:val="19"/>
              </w:rPr>
              <w:t xml:space="preserve">+2 on the first attack from hiding; poisons blades (Body roll or 1 more box).</w:t>
            </w:r>
          </w:p>
        </w:tc>
      </w:tr>
      <w:tr>
        <w:tc>
          <w:tcPr/>
          <w:p>
            <w:pPr>
              <w:pStyle w:val="Compact"/>
              <w:jc w:val="left"/>
            </w:pPr>
            <w:r>
              <w:rPr>
                <w:b/>
                <w:sz w:val="19"/>
              </w:rPr>
              <w:t xml:space="preserve">Brotherhood druid</w:t>
            </w:r>
          </w:p>
        </w:tc>
        <w:tc>
          <w:tcPr/>
          <w:p>
            <w:pPr>
              <w:pStyle w:val="Compact"/>
              <w:jc w:val="left"/>
            </w:pPr>
            <w:r>
              <w:rPr>
                <w:sz w:val="19"/>
              </w:rPr>
              <w:t xml:space="preserve">Occult 14, Survival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Staff, nature rites</w:t>
            </w:r>
          </w:p>
        </w:tc>
        <w:tc>
          <w:tcPr/>
          <w:p>
            <w:pPr>
              <w:pStyle w:val="Compact"/>
              <w:jc w:val="left"/>
            </w:pPr>
            <w:r>
              <w:rPr>
                <w:bCs/>
                <w:b/>
                <w:sz w:val="19"/>
              </w:rPr>
              <w:t xml:space="preserve">Living ground.</w:t>
            </w:r>
            <w:r>
              <w:rPr>
                <w:sz w:val="19"/>
              </w:rPr>
              <w:t xml:space="preserve"> </w:t>
            </w:r>
            <w:r>
              <w:rPr>
                <w:sz w:val="19"/>
              </w:rPr>
              <w:t xml:space="preserve">Commands roots, weather or beasts outdoors; powerless on rails and stone.</w:t>
            </w:r>
          </w:p>
        </w:tc>
      </w:tr>
    </w:tbl>
    <w:p>
      <w:pPr>
        <w:pStyle w:val="BodyText"/>
      </w:pPr>
      <w:r>
        <w:rPr>
          <w:bCs/>
          <w:b/>
        </w:rPr>
        <w:t xml:space="preserve">Adjusting difficulty.</w:t>
      </w:r>
      <w:r>
        <w:t xml:space="preserve"> </w:t>
      </w:r>
      <w:r>
        <w:t xml:space="preserve">For a tougher version, add +1 to its targets and one box; for a weaker one, subtract.</w:t>
      </w:r>
    </w:p>
    <w:bookmarkEnd w:id="22"/>
    <w:bookmarkStart w:id="25" w:name="the-gms-tools"/>
    <w:p>
      <w:pPr>
        <w:pStyle w:val="Heading1"/>
      </w:pPr>
      <w:r>
        <w:t xml:space="preserve">The GM’s tools</w:t>
      </w:r>
    </w:p>
    <w:bookmarkStart w:id="23"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1"/>
        </w:numPr>
        <w:pStyle w:val="Compact"/>
      </w:pPr>
      <w:r>
        <w:rPr>
          <w:bCs/>
          <w:b/>
        </w:rPr>
        <w:t xml:space="preserve">A hex map</w:t>
      </w:r>
      <w:r>
        <w:t xml:space="preserve"> </w:t>
      </w:r>
      <w:r>
        <w:t xml:space="preserve">for fights where position matters: cover, doorways, who can reach whom. The GM chooses what one hex is: 1 yard for a brawl in a saloon, 5 or 10 yards for a street, 50 for open prairie. Dragging a token or measuring shows the distance and its</w:t>
      </w:r>
      <w:r>
        <w:t xml:space="preserve"> </w:t>
      </w:r>
      <w:r>
        <w:rPr>
          <w:bCs/>
          <w:b/>
        </w:rPr>
        <w:t xml:space="preserve">range band</w:t>
      </w:r>
      <w:r>
        <w:t xml:space="preserve">, so the GM can read the penalty from the Range table in the Players’ Guide.</w:t>
      </w:r>
    </w:p>
    <w:p>
      <w:pPr>
        <w:numPr>
          <w:ilvl w:val="0"/>
          <w:numId w:val="1001"/>
        </w:numPr>
        <w:pStyle w:val="Compact"/>
      </w:pPr>
      <w:r>
        <w:rPr>
          <w:bCs/>
          <w:b/>
        </w:rPr>
        <w:t xml:space="preserve">A range track</w:t>
      </w:r>
      <w:r>
        <w:t xml:space="preserve"> </w:t>
      </w:r>
      <w:r>
        <w:t xml:space="preserve">for fights where only distance matters: a chase after a stagecoach, a running fight across open country. It has a lane for the posse and one for each range band. Moving a token into the next lane moves it one band in or out.</w:t>
      </w:r>
    </w:p>
    <w:p>
      <w:pPr>
        <w:pStyle w:val="FirstParagraph"/>
      </w:pPr>
      <w:r>
        <w:rPr>
          <w:bCs/>
          <w:b/>
        </w:rPr>
        <w:t xml:space="preserve">Tokens.</w:t>
      </w:r>
      <w:r>
        <w:t xml:space="preserve"> </w:t>
      </w:r>
      <w:r>
        <w:t xml:space="preserve">The GM places the posse with one button. Their tokens stay linked to the characters in the GM view: marking Injury, Dying, Dazed or Grit points on a token marks it on the character, and the other way round. Opponents come from the Threats table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bookmarkEnd w:id="23"/>
    <w:bookmarkStart w:id="24"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the boxes marked and any telling hit, offering a Grit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 For each attack, choose what it’s made of (silver, a wooden stake or fire), and the panel applies the rules that turn on it: a Wesen’s Tough in full woge (and what gets past it), and a creature only the right weapon can hurt, like a Siegbarste’s iron bones.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4A2A12"/>
      <w:sz w:val="36"/>
      <w:szCs w:val="36"/>
    </w:rPr>
  </w:style>
  <w:style w:styleId="Subtitle" w:type="paragraph">
    <w:name w:val="Subtitle"/>
    <w:basedOn w:val="Title"/>
    <w:next w:val="BodyText"/>
    <w:qFormat/>
    <w:pPr>
      <w:keepNext/>
      <w:keepLines/>
      <w:spacing w:after="240" w:before="240"/>
      <w:jc w:val="center"/>
    </w:pPr>
    <w:rPr>
      <w:rFonts w:ascii="Calibri" w:hAnsi="Calibri"/>
      <w:color w:val="4A2A12"/>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Grimm GM’s Guide</dc:title>
  <dc:creator/>
  <cp:keywords/>
  <dcterms:created xsi:type="dcterms:W3CDTF">2026-10-16T16:02:07Z</dcterms:created>
  <dcterms:modified xsi:type="dcterms:W3CDTF">2026-10-16T16:02:07Z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Gothic horror in the Grimm-verse: cases, threats and the GM’s tools</vt:lpwstr>
  </property>
</Properties>
</file>