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Lead others and carry what authority there is</w:t>
            </w:r>
          </w:p>
        </w:tc>
        <w:tc>
          <w:tcPr/>
          <w:p>
            <w:pPr>
              <w:pStyle w:val="Compact"/>
              <w:jc w:val="left"/>
            </w:pPr>
            <w:r>
              <w:rPr>
                <w:sz w:val="19"/>
              </w:rPr>
              <w:t xml:space="preserve">Leadership, Shooting, Riding, Read People</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 order, guard prisoners, back up the marshal</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 crimes for the Pinkertons or a private client</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 and bring in wanted men, and things that aren’t men</w:t>
            </w:r>
          </w:p>
        </w:tc>
        <w:tc>
          <w:tcPr/>
          <w:p>
            <w:pPr>
              <w:pStyle w:val="Compact"/>
              <w:jc w:val="left"/>
            </w:pPr>
            <w:r>
              <w:rPr>
                <w:sz w:val="19"/>
              </w:rPr>
              <w:t xml:space="preserve">Tracking, Shooting, Riding, Wesen Lore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 up the wounded and read what a body tells you</w:t>
            </w:r>
          </w:p>
        </w:tc>
        <w:tc>
          <w:tcPr/>
          <w:p>
            <w:pPr>
              <w:pStyle w:val="Compact"/>
              <w:jc w:val="left"/>
            </w:pPr>
            <w:r>
              <w:rPr>
                <w:sz w:val="19"/>
              </w:rPr>
              <w:t xml:space="preserve">Medicine, Investigation, Read People, Apothecary</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 remedies, antidotes and stranger things</w:t>
            </w:r>
          </w:p>
        </w:tc>
        <w:tc>
          <w:tcPr/>
          <w:p>
            <w:pPr>
              <w:pStyle w:val="Compact"/>
              <w:jc w:val="left"/>
            </w:pPr>
            <w:r>
              <w:rPr>
                <w:sz w:val="19"/>
              </w:rPr>
              <w:t xml:space="preserve">Apothecary, Medicine, Occult, Wesen Lore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 the old books, the old languages and the occult</w:t>
            </w:r>
          </w:p>
        </w:tc>
        <w:tc>
          <w:tcPr/>
          <w:p>
            <w:pPr>
              <w:pStyle w:val="Compact"/>
              <w:jc w:val="left"/>
            </w:pPr>
            <w:r>
              <w:rPr>
                <w:sz w:val="19"/>
              </w:rPr>
              <w:t xml:space="preserve">Wesen Lore, Occult, Investigation, Persuasion</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 counsel, and stand against the dark</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Be the fastest and steadiest gun in the room</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 the trail, read the land, keep everyone alive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 people, bluff, and hear what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 guns, build traps, and make the impossible gadget</w:t>
            </w:r>
          </w:p>
        </w:tc>
        <w:tc>
          <w:tcPr/>
          <w:p>
            <w:pPr>
              <w:pStyle w:val="Compact"/>
              <w:jc w:val="left"/>
            </w:pPr>
            <w:r>
              <w:rPr>
                <w:sz w:val="19"/>
              </w:rPr>
              <w:t xml:space="preserve">Tinkering, Shooting, Investigation, Athletics</w:t>
            </w:r>
          </w:p>
        </w:tc>
      </w:tr>
    </w:tbl>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detective"/>
    <w:p>
      <w:pPr>
        <w:pStyle w:val="Heading2"/>
      </w:pPr>
      <w:r>
        <w:t xml:space="preserve">Example detective</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End w:id="48"/>
    <w:bookmarkEnd w:id="49"/>
    <w:bookmarkStart w:id="58" w:name="the-woge-and-the-hidden-world"/>
    <w:p>
      <w:pPr>
        <w:pStyle w:val="Heading1"/>
      </w:pPr>
      <w:r>
        <w:t xml:space="preserve">The woge and the hidden world</w:t>
      </w:r>
    </w:p>
    <w:bookmarkStart w:id="50"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09"/>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09"/>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09"/>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09"/>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09"/>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0"/>
    <w:bookmarkStart w:id="52"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1" w:name="grimm-blood"/>
    <w:p>
      <w:pPr>
        <w:pStyle w:val="Heading3"/>
      </w:pPr>
      <w:r>
        <w:t xml:space="preserve">Grimm blood</w:t>
      </w:r>
    </w:p>
    <w:p>
      <w:pPr>
        <w:numPr>
          <w:ilvl w:val="0"/>
          <w:numId w:val="1010"/>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0"/>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0"/>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1"/>
    <w:bookmarkEnd w:id="52"/>
    <w:bookmarkStart w:id="56" w:name="magic"/>
    <w:p>
      <w:pPr>
        <w:pStyle w:val="Heading2"/>
      </w:pPr>
      <w:r>
        <w:t xml:space="preserve">Magic</w:t>
      </w:r>
    </w:p>
    <w:p>
      <w:pPr>
        <w:pStyle w:val="FirstParagraph"/>
      </w:pPr>
      <w:r>
        <w:t xml:space="preserve">Magic works at two speeds, with a third tool that turns one into the other. An Incantare’s</w:t>
      </w:r>
      <w:r>
        <w:t xml:space="preserve"> </w:t>
      </w:r>
      <w:r>
        <w:rPr>
          <w:bCs/>
          <w:b/>
        </w:rPr>
        <w:t xml:space="preserve">Lens</w:t>
      </w:r>
      <w:r>
        <w:t xml:space="preserve"> </w:t>
      </w:r>
      <w:r>
        <w:t xml:space="preserve">decides which they use and how; any Lens can attempt any effect.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Tool</w:t>
            </w:r>
          </w:p>
        </w:tc>
        <w:tc>
          <w:tcPr>
            <w:shd w:val="clear" w:fill="F1E6D2"/>
          </w:tcPr>
          <w:p>
            <w:pPr>
              <w:pStyle w:val="Compact"/>
              <w:jc w:val="left"/>
            </w:pPr>
            <w:r>
              <w:rPr>
                <w:b/>
                <w:sz w:val="19"/>
              </w:rPr>
              <w:t xml:space="preserve">Speed</w:t>
            </w:r>
          </w:p>
        </w:tc>
        <w:tc>
          <w:tcPr>
            <w:shd w:val="clear" w:fill="F1E6D2"/>
          </w:tcPr>
          <w:p>
            <w:pPr>
              <w:pStyle w:val="Compact"/>
              <w:jc w:val="left"/>
            </w:pPr>
            <w:r>
              <w:rPr>
                <w:b/>
                <w:sz w:val="19"/>
              </w:rPr>
              <w:t xml:space="preserve">How it works</w:t>
            </w:r>
          </w:p>
        </w:tc>
      </w:tr>
      <w:tr>
        <w:tc>
          <w:tcPr/>
          <w:p>
            <w:pPr>
              <w:pStyle w:val="Compact"/>
              <w:jc w:val="left"/>
            </w:pPr>
            <w:r>
              <w:rPr>
                <w:bCs/>
                <w:b/>
                <w:sz w:val="19"/>
              </w:rPr>
              <w:t xml:space="preserve">Spells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 Veneficare only.</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53" w:name="rituals"/>
    <w:p>
      <w:pPr>
        <w:pStyle w:val="Heading3"/>
      </w:pPr>
      <w:r>
        <w:t xml:space="preserve">Rituals</w:t>
      </w:r>
    </w:p>
    <w:p>
      <w:pPr>
        <w:numPr>
          <w:ilvl w:val="0"/>
          <w:numId w:val="1011"/>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1"/>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Success fills one segment; success by 5 or more fills two. A failure costs time or ticks a danger clock.</w:t>
      </w:r>
    </w:p>
    <w:p>
      <w:pPr>
        <w:numPr>
          <w:ilvl w:val="0"/>
          <w:numId w:val="1011"/>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bookmarkEnd w:id="53"/>
    <w:bookmarkStart w:id="54" w:name="charms-elixirs-and-potions"/>
    <w:p>
      <w:pPr>
        <w:pStyle w:val="Heading3"/>
      </w:pPr>
      <w:r>
        <w:t xml:space="preserve">Charms, elixirs and potions</w:t>
      </w:r>
    </w:p>
    <w:p>
      <w:pPr>
        <w:pStyle w:val="FirstParagraph"/>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 A Scaenarfex carries one more; a Veneficare only one. Preparation is how slow magic wins a fast fight.</w:t>
      </w:r>
    </w:p>
    <w:p>
      <w:pPr>
        <w:pStyle w:val="BodyText"/>
      </w:pPr>
      <w:r>
        <w:rPr>
          <w:bCs/>
          <w:b/>
        </w:rPr>
        <w:t xml:space="preserve">Elixirs and potions</w:t>
      </w:r>
      <w:r>
        <w:t xml:space="preserve"> </w:t>
      </w:r>
      <w:r>
        <w:t xml:space="preserve">spoil. They stay good until the end of the day, or a week on a success by 5 or more.</w:t>
      </w:r>
    </w:p>
    <w:bookmarkEnd w:id="54"/>
    <w:bookmarkStart w:id="55" w:name="spells-veneficare"/>
    <w:p>
      <w:pPr>
        <w:pStyle w:val="Heading3"/>
      </w:pPr>
      <w:r>
        <w:t xml:space="preserve">Spells (Veneficare)</w:t>
      </w:r>
    </w:p>
    <w:p>
      <w:pPr>
        <w:pStyle w:val="FirstParagraph"/>
      </w:pPr>
      <w:r>
        <w:t xml:space="preserve">A</w:t>
      </w:r>
      <w:r>
        <w:t xml:space="preserve"> </w:t>
      </w:r>
      <w:r>
        <w:rPr>
          <w:bCs/>
          <w:b/>
        </w:rPr>
        <w:t xml:space="preserve">Veneficare</w:t>
      </w:r>
      <w:r>
        <w:t xml:space="preserve"> </w:t>
      </w:r>
      <w:r>
        <w:t xml:space="preserve">trades preparation for speed: they know</w:t>
      </w:r>
      <w:r>
        <w:t xml:space="preserve"> </w:t>
      </w:r>
      <w:r>
        <w:rPr>
          <w:bCs/>
          <w:b/>
        </w:rPr>
        <w:t xml:space="preserve">spells</w:t>
      </w:r>
      <w:r>
        <w:t xml:space="preserve">, cast with</w:t>
      </w:r>
      <w:r>
        <w:t xml:space="preserve"> </w:t>
      </w:r>
      <w:r>
        <w:rPr>
          <w:bCs/>
          <w:b/>
        </w:rPr>
        <w:t xml:space="preserve">one action and an Occult roll</w:t>
      </w:r>
      <w:r>
        <w:t xml:space="preserve">, shaped by one or two Paths agreed with the GM. Spells known:</w:t>
      </w:r>
      <w:r>
        <w:t xml:space="preserve"> </w:t>
      </w:r>
      <w:r>
        <w:rPr>
          <w:bCs/>
          <w:b/>
        </w:rPr>
        <w:t xml:space="preserve">Trained 2, Specialty 3, Expert 4</w:t>
      </w:r>
      <w:r>
        <w:t xml:space="preserve">.</w:t>
      </w:r>
    </w:p>
    <w:p>
      <w:pPr>
        <w:pStyle w:val="BodyText"/>
      </w:pPr>
      <w:r>
        <w:t xml:space="preserve">Each spell has a short</w:t>
      </w:r>
      <w:r>
        <w:t xml:space="preserve"> </w:t>
      </w:r>
      <w:r>
        <w:rPr>
          <w:bCs/>
          <w:b/>
        </w:rPr>
        <w:t xml:space="preserve">base effect</w:t>
      </w:r>
      <w:r>
        <w:t xml:space="preserve">: one target, for one scene, at Close or Short range. Occult as a Specialty gives</w:t>
      </w:r>
      <w:r>
        <w:t xml:space="preserve"> </w:t>
      </w:r>
      <w:r>
        <w:rPr>
          <w:bCs/>
          <w:b/>
        </w:rPr>
        <w:t xml:space="preserve">1 Boost</w:t>
      </w:r>
      <w:r>
        <w:t xml:space="preserve">, as Expert</w:t>
      </w:r>
      <w:r>
        <w:t xml:space="preserve"> </w:t>
      </w:r>
      <w:r>
        <w:rPr>
          <w:bCs/>
          <w:b/>
        </w:rPr>
        <w:t xml:space="preserve">2</w:t>
      </w:r>
      <w:r>
        <w:t xml:space="preserve">, chosen</w:t>
      </w:r>
      <w:r>
        <w:t xml:space="preserve"> </w:t>
      </w:r>
      <w:r>
        <w:rPr>
          <w:bCs/>
          <w:b/>
        </w:rPr>
        <w:t xml:space="preserve">as you cast</w:t>
      </w:r>
      <w:r>
        <w:t xml:space="preserve">; each Boost spent is</w:t>
      </w:r>
      <w:r>
        <w:t xml:space="preserve"> </w:t>
      </w:r>
      <w:r>
        <w:rPr>
          <w:bCs/>
          <w:b/>
        </w:rPr>
        <w:t xml:space="preserve">−1 to the roll</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Boost</w:t>
            </w:r>
          </w:p>
        </w:tc>
        <w:tc>
          <w:tcPr>
            <w:shd w:val="clear" w:fill="F1E6D2"/>
          </w:tcPr>
          <w:p>
            <w:pPr>
              <w:pStyle w:val="Compact"/>
              <w:jc w:val="left"/>
            </w:pPr>
            <w:r>
              <w:rPr>
                <w:b/>
                <w:sz w:val="19"/>
              </w:rPr>
              <w:t xml:space="preserve">One Boost</w:t>
            </w:r>
          </w:p>
        </w:tc>
        <w:tc>
          <w:tcPr>
            <w:shd w:val="clear" w:fill="F1E6D2"/>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Spell</w:t>
            </w:r>
          </w:p>
        </w:tc>
        <w:tc>
          <w:tcPr>
            <w:shd w:val="clear" w:fill="F1E6D2"/>
          </w:tcPr>
          <w:p>
            <w:pPr>
              <w:pStyle w:val="Compact"/>
              <w:jc w:val="left"/>
            </w:pPr>
            <w:r>
              <w:rPr>
                <w:b/>
                <w:sz w:val="19"/>
              </w:rPr>
              <w:t xml:space="preserve">Base effect</w:t>
            </w:r>
          </w:p>
        </w:tc>
      </w:tr>
      <w:tr>
        <w:tc>
          <w:tcPr/>
          <w:p>
            <w:pPr>
              <w:pStyle w:val="Compact"/>
              <w:jc w:val="left"/>
            </w:pPr>
            <w:r>
              <w:rPr>
                <w:b/>
                <w:sz w:val="19"/>
              </w:rPr>
              <w:t xml:space="preserve">Flame</w:t>
            </w:r>
          </w:p>
        </w:tc>
        <w:tc>
          <w:tcPr/>
          <w:p>
            <w:pPr>
              <w:pStyle w:val="Compact"/>
              <w:jc w:val="left"/>
            </w:pPr>
            <w:r>
              <w:rPr>
                <w:sz w:val="19"/>
              </w:rPr>
              <w:t xml:space="preserve">A lash of fire at Short range; marks 2 boxes. Dodge applies.</w:t>
            </w:r>
          </w:p>
        </w:tc>
      </w:tr>
      <w:tr>
        <w:tc>
          <w:tcPr/>
          <w:p>
            <w:pPr>
              <w:pStyle w:val="Compact"/>
              <w:jc w:val="left"/>
            </w:pPr>
            <w:r>
              <w:rPr>
                <w:b/>
                <w:sz w:val="19"/>
              </w:rPr>
              <w:t xml:space="preserve">Force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Fluch</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Bind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Snuff</w:t>
            </w:r>
          </w:p>
        </w:tc>
        <w:tc>
          <w:tcPr/>
          <w:p>
            <w:pPr>
              <w:pStyle w:val="Compact"/>
              <w:jc w:val="left"/>
            </w:pPr>
            <w:r>
              <w:rPr>
                <w:sz w:val="19"/>
              </w:rPr>
              <w:t xml:space="preserve">Every lamp in a room goes out, or one gun jams; clearing a jam takes an action.</w:t>
            </w:r>
          </w:p>
        </w:tc>
      </w:tr>
      <w:tr>
        <w:tc>
          <w:tcPr/>
          <w:p>
            <w:pPr>
              <w:pStyle w:val="Compact"/>
              <w:jc w:val="left"/>
            </w:pPr>
            <w:r>
              <w:rPr>
                <w:b/>
                <w:sz w:val="19"/>
              </w:rPr>
              <w:t xml:space="preserve">Unmask</w:t>
            </w:r>
          </w:p>
        </w:tc>
        <w:tc>
          <w:tcPr/>
          <w:p>
            <w:pPr>
              <w:pStyle w:val="Compact"/>
              <w:jc w:val="left"/>
            </w:pPr>
            <w:r>
              <w:rPr>
                <w:sz w:val="19"/>
              </w:rPr>
              <w:t xml:space="preserve">A Wesen in sight rolls Will or woges, there and then.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p>
      <w:pPr>
        <w:pStyle w:val="BodyText"/>
      </w:pPr>
      <w:r>
        <w:t xml:space="preserve">A failed spell flares where people can see it: mark a box of</w:t>
      </w:r>
      <w:r>
        <w:t xml:space="preserve"> </w:t>
      </w:r>
      <w:r>
        <w:rPr>
          <w:bCs/>
          <w:b/>
        </w:rPr>
        <w:t xml:space="preserve">Exposure</w:t>
      </w:r>
      <w:r>
        <w:t xml:space="preserve">. A natural 18 marks two, or something answers that shouldn’t.</w:t>
      </w:r>
    </w:p>
    <w:p>
      <w:pPr>
        <w:pStyle w:val="BodyText"/>
      </w:pPr>
      <w:r>
        <w:rPr>
          <w:bCs/>
          <w:b/>
        </w:rPr>
        <w:t xml:space="preserve">Hexenbiests and Zauberbiests</w:t>
      </w:r>
      <w:r>
        <w:t xml:space="preserve"> </w:t>
      </w:r>
      <w:r>
        <w:t xml:space="preserve">work rituals the same way, through their innate magic, in their own style (curses, potions and sendings). Their</w:t>
      </w:r>
      <w:r>
        <w:t xml:space="preserve"> </w:t>
      </w:r>
      <w:r>
        <w:rPr>
          <w:bCs/>
          <w:b/>
        </w:rPr>
        <w:t xml:space="preserve">telekinesis</w:t>
      </w:r>
      <w:r>
        <w:t xml:space="preserve"> </w:t>
      </w:r>
      <w:r>
        <w:t xml:space="preserve">is their quick magic.</w:t>
      </w:r>
    </w:p>
    <w:p>
      <w:pPr>
        <w:pStyle w:val="BodyText"/>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bookmarkEnd w:id="55"/>
    <w:bookmarkEnd w:id="56"/>
    <w:bookmarkStart w:id="57"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7"/>
    <w:bookmarkEnd w:id="58"/>
    <w:bookmarkStart w:id="66" w:name="personal-combat"/>
    <w:p>
      <w:pPr>
        <w:pStyle w:val="Heading1"/>
      </w:pPr>
      <w:r>
        <w:t xml:space="preserve">Personal combat</w:t>
      </w:r>
    </w:p>
    <w:bookmarkStart w:id="59"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59"/>
    <w:bookmarkStart w:id="60"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60"/>
    <w:bookmarkStart w:id="61"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or a river crossing</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claws and fists reach only someone next to you. Your move each turn covers the Close band; give up your action to run and you cover Short.</w:t>
      </w:r>
    </w:p>
    <w:bookmarkEnd w:id="61"/>
    <w:bookmarkStart w:id="6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Dodge, cover, and a Grit point, which reduces a hit by one box.</w:t>
      </w:r>
    </w:p>
    <w:bookmarkEnd w:id="62"/>
    <w:bookmarkEnd w:id="63"/>
    <w:bookmarkStart w:id="6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4"/>
    <w:bookmarkStart w:id="65"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3"/>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3"/>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3"/>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5"/>
    <w:bookmarkEnd w:id="66"/>
    <w:bookmarkStart w:id="72"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6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7"/>
    <w:bookmarkStart w:id="68"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8"/>
    <w:bookmarkStart w:id="69"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69"/>
    <w:bookmarkStart w:id="70"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70"/>
    <w:bookmarkStart w:id="71" w:name="natural-recovery"/>
    <w:p>
      <w:pPr>
        <w:pStyle w:val="Heading2"/>
      </w:pPr>
      <w:r>
        <w:t xml:space="preserve">Natural recovery</w:t>
      </w:r>
    </w:p>
    <w:p>
      <w:pPr>
        <w:pStyle w:val="FirstParagraph"/>
      </w:pPr>
      <w:r>
        <w:t xml:space="preserve">Each</w:t>
      </w:r>
      <w:r>
        <w:t xml:space="preserve"> </w:t>
      </w:r>
      <w:r>
        <w:rPr>
          <w:bCs/>
          <w:b/>
        </w:rPr>
        <w:t xml:space="preserve">two full days of rest</w:t>
      </w:r>
      <w:r>
        <w:t xml:space="preserve"> </w:t>
      </w:r>
      <w:r>
        <w:t xml:space="preserve">clear one injury box. Rest means no riding, no fighting, nothing strenuous. At three boxes, rest alone clears nothing: treatment must clear the first box.</w:t>
      </w:r>
    </w:p>
    <w:bookmarkEnd w:id="71"/>
    <w:bookmarkEnd w:id="72"/>
    <w:bookmarkStart w:id="77" w:name="grit-points-and-trouble"/>
    <w:p>
      <w:pPr>
        <w:pStyle w:val="Heading1"/>
      </w:pPr>
      <w:r>
        <w:t xml:space="preserve">Grit points and Trouble</w:t>
      </w:r>
    </w:p>
    <w:bookmarkStart w:id="73"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73"/>
    <w:bookmarkStart w:id="74"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4"/>
    <w:bookmarkStart w:id="76"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Start w:id="75" w:name="magic-advancement"/>
    <w:p>
      <w:pPr>
        <w:pStyle w:val="Heading3"/>
      </w:pPr>
      <w:r>
        <w:t xml:space="preserve">Magic advancement</w:t>
      </w:r>
    </w:p>
    <w:p>
      <w:pPr>
        <w:pStyle w:val="FirstParagraph"/>
      </w:pPr>
      <w:r>
        <w:t xml:space="preserve">After a significant case, an Incantare, Hexenbiest or Zauberbiest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Option</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Limit</w:t>
            </w:r>
          </w:p>
        </w:tc>
      </w:tr>
      <w:tr>
        <w:tc>
          <w:tcPr/>
          <w:p>
            <w:pPr>
              <w:pStyle w:val="Compact"/>
              <w:jc w:val="left"/>
            </w:pPr>
            <w:r>
              <w:rPr>
                <w:b/>
                <w:sz w:val="19"/>
              </w:rPr>
              <w:t xml:space="preserve">New spell</w:t>
            </w:r>
          </w:p>
        </w:tc>
        <w:tc>
          <w:tcPr/>
          <w:p>
            <w:pPr>
              <w:pStyle w:val="Compact"/>
              <w:jc w:val="left"/>
            </w:pPr>
            <w:r>
              <w:rPr>
                <w:sz w:val="19"/>
              </w:rPr>
              <w:t xml:space="preserve">A Veneficare learns one spell beyond their limit</w:t>
            </w:r>
          </w:p>
        </w:tc>
        <w:tc>
          <w:tcPr/>
          <w:p>
            <w:pPr>
              <w:pStyle w:val="Compact"/>
              <w:jc w:val="left"/>
            </w:pPr>
            <w:r>
              <w:rPr>
                <w:sz w:val="19"/>
              </w:rPr>
              <w:t xml:space="preserve">Up to 2 extra</w:t>
            </w:r>
          </w:p>
        </w:tc>
      </w:tr>
      <w:tr>
        <w:tc>
          <w:tcPr/>
          <w:p>
            <w:pPr>
              <w:pStyle w:val="Compact"/>
              <w:jc w:val="left"/>
            </w:pPr>
            <w:r>
              <w:rPr>
                <w:b/>
                <w:sz w:val="19"/>
              </w:rPr>
              <w:t xml:space="preserve">Deeper spell</w:t>
            </w:r>
          </w:p>
        </w:tc>
        <w:tc>
          <w:tcPr/>
          <w:p>
            <w:pPr>
              <w:pStyle w:val="Compact"/>
              <w:jc w:val="left"/>
            </w:pPr>
            <w:r>
              <w:rPr>
                <w:sz w:val="19"/>
              </w:rPr>
              <w:t xml:space="preserve">One spell you know gets one more Boost</w:t>
            </w:r>
          </w:p>
        </w:tc>
        <w:tc>
          <w:tcPr/>
          <w:p>
            <w:pPr>
              <w:pStyle w:val="Compact"/>
              <w:jc w:val="left"/>
            </w:pPr>
            <w:r>
              <w:rPr>
                <w:sz w:val="19"/>
              </w:rPr>
              <w:t xml:space="preserve">Each spell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Lens</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75"/>
    <w:bookmarkEnd w:id="76"/>
    <w:bookmarkEnd w:id="77"/>
    <w:bookmarkStart w:id="80" w:name="running-cases"/>
    <w:p>
      <w:pPr>
        <w:pStyle w:val="Heading1"/>
      </w:pPr>
      <w:r>
        <w:t xml:space="preserve">Running cases</w:t>
      </w:r>
    </w:p>
    <w:bookmarkStart w:id="78"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78"/>
    <w:bookmarkStart w:id="79"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14"/>
        </w:numPr>
        <w:pStyle w:val="Compact"/>
      </w:pPr>
      <w:r>
        <w:rPr>
          <w:bCs/>
          <w:b/>
        </w:rPr>
        <w:t xml:space="preserve">The case.</w:t>
      </w:r>
      <w:r>
        <w:t xml:space="preserve"> </w:t>
      </w:r>
      <w:r>
        <w:t xml:space="preserve">What happened, and did we resolve it: closed, partly, or failed?</w:t>
      </w:r>
    </w:p>
    <w:p>
      <w:pPr>
        <w:numPr>
          <w:ilvl w:val="0"/>
          <w:numId w:val="1014"/>
        </w:numPr>
        <w:pStyle w:val="Compact"/>
      </w:pPr>
      <w:r>
        <w:rPr>
          <w:bCs/>
          <w:b/>
        </w:rPr>
        <w:t xml:space="preserve">Who stood out?</w:t>
      </w:r>
      <w:r>
        <w:t xml:space="preserve"> </w:t>
      </w:r>
      <w:r>
        <w:t xml:space="preserve">A moment worth remembering.</w:t>
      </w:r>
    </w:p>
    <w:p>
      <w:pPr>
        <w:numPr>
          <w:ilvl w:val="0"/>
          <w:numId w:val="1014"/>
        </w:numPr>
        <w:pStyle w:val="Compact"/>
      </w:pPr>
      <w:r>
        <w:rPr>
          <w:bCs/>
          <w:b/>
        </w:rPr>
        <w:t xml:space="preserve">Complications.</w:t>
      </w:r>
      <w:r>
        <w:t xml:space="preserve"> </w:t>
      </w:r>
      <w:r>
        <w:t xml:space="preserve">Which ones came into play, and what did they cost?</w:t>
      </w:r>
    </w:p>
    <w:p>
      <w:pPr>
        <w:numPr>
          <w:ilvl w:val="0"/>
          <w:numId w:val="1014"/>
        </w:numPr>
        <w:pStyle w:val="Compact"/>
      </w:pPr>
      <w:r>
        <w:rPr>
          <w:bCs/>
          <w:b/>
        </w:rPr>
        <w:t xml:space="preserve">For the books.</w:t>
      </w:r>
      <w:r>
        <w:t xml:space="preserve"> </w:t>
      </w:r>
      <w:r>
        <w:t xml:space="preserve">A new Wesen kind, weakness or custom worth recording.</w:t>
      </w:r>
    </w:p>
    <w:p>
      <w:pPr>
        <w:numPr>
          <w:ilvl w:val="0"/>
          <w:numId w:val="1014"/>
        </w:numPr>
        <w:pStyle w:val="Compact"/>
      </w:pPr>
      <w:r>
        <w:rPr>
          <w:bCs/>
          <w:b/>
        </w:rPr>
        <w:t xml:space="preserve">Advancement.</w:t>
      </w:r>
      <w:r>
        <w:t xml:space="preserve"> </w:t>
      </w:r>
      <w:r>
        <w:t xml:space="preserve">After a significant case, the GM may authorize one skill step for each character.</w:t>
      </w:r>
    </w:p>
    <w:bookmarkEnd w:id="79"/>
    <w:bookmarkEnd w:id="80"/>
    <w:bookmarkStart w:id="87" w:name="ready-made-characters"/>
    <w:p>
      <w:pPr>
        <w:pStyle w:val="Heading1"/>
      </w:pPr>
      <w:r>
        <w:t xml:space="preserve">Ready-made characters</w:t>
      </w:r>
    </w:p>
    <w:p>
      <w:pPr>
        <w:pStyle w:val="FirstParagraph"/>
      </w:pPr>
      <w:r>
        <w:t xml:space="preserve">Six characters ready to play. Each follows the creation rules exactly, Edges included, and their connections tie them together.</w:t>
      </w:r>
    </w:p>
    <w:bookmarkStart w:id="81" w:name="eliza-kessler"/>
    <w:p>
      <w:pPr>
        <w:pStyle w:val="Heading2"/>
      </w:pPr>
      <w:r>
        <w:t xml:space="preserve">Eliza Kessler</w:t>
      </w:r>
    </w:p>
    <w:p>
      <w:pPr>
        <w:pStyle w:val="FirstParagraph"/>
      </w:pPr>
      <w:r>
        <w:rPr>
          <w:iCs/>
          <w:i/>
        </w:rPr>
        <w:t xml:space="preserve">Deputy U.S. Marshal, Marshal. Grimm (Tier 2).</w:t>
      </w:r>
      <w:r>
        <w:t xml:space="preserve"> </w:t>
      </w:r>
      <w:r>
        <w:t xml:space="preserve">Wears the badge: the law, and the Code, in one person.</w:t>
      </w:r>
    </w:p>
    <w:p>
      <w:pPr>
        <w:numPr>
          <w:ilvl w:val="0"/>
          <w:numId w:val="1015"/>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15"/>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p>
    <w:p>
      <w:pPr>
        <w:numPr>
          <w:ilvl w:val="0"/>
          <w:numId w:val="1015"/>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81"/>
    <w:bookmarkStart w:id="82"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16"/>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16"/>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16"/>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16"/>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82"/>
    <w:bookmarkStart w:id="83"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17"/>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17"/>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17"/>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17"/>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83"/>
    <w:bookmarkStart w:id="84"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18"/>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18"/>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18"/>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18"/>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84"/>
    <w:bookmarkStart w:id="85"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19"/>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19"/>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19"/>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19"/>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5"/>
    <w:bookmarkStart w:id="86"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0"/>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0"/>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0"/>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0"/>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6"/>
    <w:bookmarkEnd w:id="87"/>
    <w:bookmarkStart w:id="88"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8"/>
    <w:bookmarkStart w:id="89"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9"/>
    <w:bookmarkStart w:id="111"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90"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90"/>
    <w:bookmarkStart w:id="91"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p>
      <w:pPr>
        <w:pStyle w:val="BodyText"/>
      </w:pPr>
      <w:r>
        <w:rPr>
          <w:iCs/>
          <w:i/>
        </w:rPr>
        <w:t xml:space="preserve">Source: No template</w:t>
      </w:r>
    </w:p>
    <w:bookmarkEnd w:id="91"/>
    <w:bookmarkStart w:id="92"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1"/>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p>
      <w:pPr>
        <w:pStyle w:val="BodyText"/>
      </w:pPr>
      <w:r>
        <w:rPr>
          <w:iCs/>
          <w:i/>
        </w:rPr>
        <w:t xml:space="preserve">Source: No template; adapted from the show.</w:t>
      </w:r>
    </w:p>
    <w:bookmarkEnd w:id="92"/>
    <w:bookmarkStart w:id="93"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p>
      <w:pPr>
        <w:pStyle w:val="BodyText"/>
      </w:pPr>
      <w:r>
        <w:rPr>
          <w:iCs/>
          <w:i/>
        </w:rPr>
        <w:t xml:space="preserve">Source: Coyotl template: DX +2, HT +1, ST +2. About 141 points.</w:t>
      </w:r>
    </w:p>
    <w:bookmarkEnd w:id="93"/>
    <w:bookmarkStart w:id="94"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p>
      <w:pPr>
        <w:pStyle w:val="BodyText"/>
      </w:pPr>
      <w:r>
        <w:rPr>
          <w:iCs/>
          <w:i/>
        </w:rPr>
        <w:t xml:space="preserve">Source: No template; adapted from the show.</w:t>
      </w:r>
    </w:p>
    <w:bookmarkEnd w:id="94"/>
    <w:bookmarkStart w:id="95"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p>
      <w:pPr>
        <w:pStyle w:val="BodyText"/>
      </w:pPr>
      <w:r>
        <w:rPr>
          <w:iCs/>
          <w:i/>
        </w:rPr>
        <w:t xml:space="preserve">Source: Fuchsbau template: IQ +2; Bad Reputation (disreputable among Wesen). About 132 points.</w:t>
      </w:r>
    </w:p>
    <w:bookmarkEnd w:id="95"/>
    <w:bookmarkStart w:id="96"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p>
      <w:pPr>
        <w:pStyle w:val="BodyText"/>
      </w:pPr>
      <w:r>
        <w:rPr>
          <w:iCs/>
          <w:i/>
        </w:rPr>
        <w:t xml:space="preserve">Source: No template; adapted from the show.</w:t>
      </w:r>
    </w:p>
    <w:bookmarkEnd w:id="96"/>
    <w:bookmarkStart w:id="97"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p>
      <w:pPr>
        <w:pStyle w:val="BodyText"/>
      </w:pPr>
      <w:r>
        <w:rPr>
          <w:iCs/>
          <w:i/>
        </w:rPr>
        <w:t xml:space="preserve">Source: No template; adapted from the show.</w:t>
      </w:r>
    </w:p>
    <w:bookmarkEnd w:id="97"/>
    <w:bookmarkStart w:id="98"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22"/>
        </w:numPr>
        <w:pStyle w:val="Compact"/>
      </w:pPr>
      <w:r>
        <w:t xml:space="preserve">Resists poison: +4 to Body against any poison.</w:t>
      </w:r>
    </w:p>
    <w:p>
      <w:pPr>
        <w:numPr>
          <w:ilvl w:val="0"/>
          <w:numId w:val="1022"/>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p>
      <w:pPr>
        <w:pStyle w:val="BodyText"/>
      </w:pPr>
      <w:r>
        <w:rPr>
          <w:iCs/>
          <w:i/>
        </w:rPr>
        <w:t xml:space="preserve">Source: Taniwha template (150-point): poison resistance; Dependency (human flesh, seasonal). About 157 points.</w:t>
      </w:r>
    </w:p>
    <w:bookmarkEnd w:id="98"/>
    <w:bookmarkStart w:id="99"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p>
      <w:pPr>
        <w:pStyle w:val="BodyText"/>
      </w:pPr>
      <w:r>
        <w:rPr>
          <w:iCs/>
          <w:i/>
        </w:rPr>
        <w:t xml:space="preserve">Source: No template; adapted from the show.</w:t>
      </w:r>
    </w:p>
    <w:bookmarkEnd w:id="99"/>
    <w:bookmarkStart w:id="100"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23"/>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p>
      <w:pPr>
        <w:pStyle w:val="BodyText"/>
      </w:pPr>
      <w:r>
        <w:rPr>
          <w:iCs/>
          <w:i/>
        </w:rPr>
        <w:t xml:space="preserve">Source: Blutbaad template: DX +3, HT +2, ST +2; Loner; Enemy (Bauerschwein). About 208 points.</w:t>
      </w:r>
    </w:p>
    <w:bookmarkEnd w:id="100"/>
    <w:bookmarkStart w:id="101"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24"/>
        </w:numPr>
        <w:pStyle w:val="Compact"/>
      </w:pPr>
      <w:r>
        <w:t xml:space="preserve">The Sight: you see a Wesen’s face when it’s stirred by strong emotion.</w:t>
      </w:r>
    </w:p>
    <w:p>
      <w:pPr>
        <w:numPr>
          <w:ilvl w:val="0"/>
          <w:numId w:val="1024"/>
        </w:numPr>
        <w:pStyle w:val="Compact"/>
      </w:pPr>
      <w:r>
        <w:t xml:space="preserve">Grimm eyes: woged Wesen and other Grimms see them; humans don’t.</w:t>
      </w:r>
    </w:p>
    <w:p>
      <w:pPr>
        <w:numPr>
          <w:ilvl w:val="0"/>
          <w:numId w:val="1024"/>
        </w:numPr>
        <w:pStyle w:val="Compact"/>
      </w:pPr>
      <w:r>
        <w:t xml:space="preserve">Uneasy sense: you feel when a Wesen or magic is near, with no details.</w:t>
      </w:r>
    </w:p>
    <w:p>
      <w:pPr>
        <w:numPr>
          <w:ilvl w:val="0"/>
          <w:numId w:val="1024"/>
        </w:numPr>
        <w:pStyle w:val="Compact"/>
      </w:pPr>
      <w:r>
        <w:t xml:space="preserve">Never freeze: you’re never surprised, and +2 to Will against fear.</w:t>
      </w:r>
    </w:p>
    <w:p>
      <w:pPr>
        <w:numPr>
          <w:ilvl w:val="0"/>
          <w:numId w:val="1024"/>
        </w:numPr>
        <w:pStyle w:val="Compact"/>
      </w:pPr>
      <w:r>
        <w:t xml:space="preserve">Hard to bewitch: +2 to Will against magic.</w:t>
      </w:r>
    </w:p>
    <w:p>
      <w:pPr>
        <w:numPr>
          <w:ilvl w:val="0"/>
          <w:numId w:val="1024"/>
        </w:numPr>
        <w:pStyle w:val="Compact"/>
      </w:pPr>
      <w:r>
        <w:t xml:space="preserve">Raised on the books: Wesen Lore is always at least Trained, free.</w:t>
      </w:r>
    </w:p>
    <w:p>
      <w:pPr>
        <w:numPr>
          <w:ilvl w:val="0"/>
          <w:numId w:val="1024"/>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rest clears a box every day, not every two, and works even at three boxes.</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p>
      <w:pPr>
        <w:pStyle w:val="BodyText"/>
      </w:pPr>
      <w:r>
        <w:rPr>
          <w:iCs/>
          <w:i/>
        </w:rPr>
        <w:t xml:space="preserve">Source: Decapitare template: ST, DX, HT +1; Combat Reflexes; Detect (Wesen, Magic); Magic Resistance 7; Talent (Grimm); Reputation (Frightening Decapitare).</w:t>
      </w:r>
    </w:p>
    <w:bookmarkEnd w:id="101"/>
    <w:bookmarkStart w:id="102"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25"/>
        </w:numPr>
        <w:pStyle w:val="Compact"/>
      </w:pPr>
      <w:r>
        <w:t xml:space="preserve">Rituals: roll Occult to fill a ritual clock (minor 2, significant 4, major 6 segments). Your Lens sets how.</w:t>
      </w:r>
    </w:p>
    <w:p>
      <w:pPr>
        <w:numPr>
          <w:ilvl w:val="0"/>
          <w:numId w:val="1025"/>
        </w:numPr>
        <w:pStyle w:val="Compact"/>
      </w:pPr>
      <w:r>
        <w:t xml:space="preserve">Charms: you can carry as many ready charms as your Occult training allows (Trained 2, Specialty 3, Expert 4).</w:t>
      </w:r>
    </w:p>
    <w:p>
      <w:pPr>
        <w:numPr>
          <w:ilvl w:val="0"/>
          <w:numId w:val="1025"/>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(Wizard)</w:t>
            </w:r>
          </w:p>
        </w:tc>
        <w:tc>
          <w:tcPr/>
          <w:p>
            <w:pPr>
              <w:pStyle w:val="Compact"/>
              <w:jc w:val="left"/>
            </w:pPr>
            <w:r>
              <w:rPr>
                <w:sz w:val="19"/>
              </w:rPr>
              <w:t xml:space="preserve">Scholarly ritual from grimoires: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(Witch or Warlock)</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witch, and the Order of the Holy Knife listens. Accept the suspicion.</w:t>
            </w:r>
          </w:p>
        </w:tc>
      </w:tr>
      <w:tr>
        <w:tc>
          <w:tcPr/>
          <w:p>
            <w:pPr>
              <w:pStyle w:val="Compact"/>
              <w:jc w:val="left"/>
            </w:pPr>
            <w:r>
              <w:rPr>
                <w:b/>
                <w:sz w:val="19"/>
              </w:rPr>
              <w:t xml:space="preserve">Phitonissa Lens (Pagan)</w:t>
            </w:r>
          </w:p>
        </w:tc>
        <w:tc>
          <w:tcPr/>
          <w:p>
            <w:pPr>
              <w:pStyle w:val="Compact"/>
              <w:jc w:val="left"/>
            </w:pPr>
            <w:r>
              <w:rPr>
                <w:sz w:val="19"/>
              </w:rPr>
              <w:t xml:space="preserve">Cunning-folk rites of the seasons, nature and the old gods, worked outdoors.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Casts spells: quick magic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p>
      <w:pPr>
        <w:pStyle w:val="BodyText"/>
      </w:pPr>
      <w:r>
        <w:rPr>
          <w:iCs/>
          <w:i/>
        </w:rPr>
        <w:t xml:space="preserve">Source: Incantare template: seven Lenses (Ritual Path Magic).</w:t>
      </w:r>
    </w:p>
    <w:bookmarkEnd w:id="102"/>
    <w:bookmarkStart w:id="103"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p>
      <w:pPr>
        <w:pStyle w:val="BodyText"/>
      </w:pPr>
      <w:r>
        <w:rPr>
          <w:iCs/>
          <w:i/>
        </w:rPr>
        <w:t xml:space="preserve">Source: No template; adapted from the show.</w:t>
      </w:r>
    </w:p>
    <w:bookmarkEnd w:id="103"/>
    <w:bookmarkStart w:id="104"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26"/>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p>
      <w:pPr>
        <w:pStyle w:val="BodyText"/>
      </w:pPr>
      <w:r>
        <w:rPr>
          <w:iCs/>
          <w:i/>
        </w:rPr>
        <w:t xml:space="preserve">Source: Mauvais Dentes template: DX +2, HT +3, ST +3; Loner. About 213 points.</w:t>
      </w:r>
    </w:p>
    <w:bookmarkEnd w:id="104"/>
    <w:bookmarkStart w:id="105"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27"/>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rest clears a box every day;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p>
      <w:pPr>
        <w:pStyle w:val="BodyText"/>
      </w:pPr>
      <w:r>
        <w:rPr>
          <w:iCs/>
          <w:i/>
        </w:rPr>
        <w:t xml:space="preserve">Source: Naschazer template: HT +4; Dependency and Uncontrollable Appetite (human flesh); Greed; Proud. About 197 points.</w:t>
      </w:r>
    </w:p>
    <w:bookmarkEnd w:id="105"/>
    <w:bookmarkStart w:id="106"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p>
      <w:pPr>
        <w:pStyle w:val="BodyText"/>
      </w:pPr>
      <w:r>
        <w:rPr>
          <w:iCs/>
          <w:i/>
        </w:rPr>
        <w:t xml:space="preserve">Source: Skalengeck template: no human-form changes. About 189 points.</w:t>
      </w:r>
    </w:p>
    <w:bookmarkEnd w:id="106"/>
    <w:bookmarkStart w:id="107"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28"/>
        </w:numPr>
        <w:pStyle w:val="Compact"/>
      </w:pPr>
      <w:r>
        <w:t xml:space="preserve">Lifedrain (horror): by touch, roll Will against the victim’s Body; on a success they mark a box and you clear one.</w:t>
      </w:r>
    </w:p>
    <w:p>
      <w:pPr>
        <w:numPr>
          <w:ilvl w:val="0"/>
          <w:numId w:val="1028"/>
        </w:numPr>
        <w:pStyle w:val="Compact"/>
      </w:pPr>
      <w:r>
        <w:t xml:space="preserve">Hunger (horror): each week you must drain lifeforce; until you do, mark a box that rest can’t clear, every six hours.</w:t>
      </w:r>
    </w:p>
    <w:p>
      <w:pPr>
        <w:numPr>
          <w:ilvl w:val="0"/>
          <w:numId w:val="1028"/>
        </w:numPr>
        <w:pStyle w:val="Compact"/>
      </w:pPr>
      <w:r>
        <w:t xml:space="preserve">Sunlight: −2 to all rolls in direct sun, and you tire quickly.</w:t>
      </w:r>
    </w:p>
    <w:p>
      <w:pPr>
        <w:numPr>
          <w:ilvl w:val="0"/>
          <w:numId w:val="1028"/>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p>
      <w:pPr>
        <w:pStyle w:val="BodyText"/>
      </w:pPr>
      <w:r>
        <w:rPr>
          <w:iCs/>
          <w:i/>
        </w:rPr>
        <w:t xml:space="preserve">Source: Vallachi template: Attractive; Extended Lifespan; HT +2; Dependency and Uncontrollable Appetite (lifeforce); Weakness (sunlight); Lifebane. About 223 points.</w:t>
      </w:r>
    </w:p>
    <w:bookmarkEnd w:id="107"/>
    <w:bookmarkStart w:id="108"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29"/>
        </w:numPr>
        <w:pStyle w:val="Compact"/>
      </w:pPr>
      <w:r>
        <w:t xml:space="preserve">Acid talons: in full woge, claw hits mark 2 boxes and ignore Tough and armor.</w:t>
      </w:r>
    </w:p>
    <w:p>
      <w:pPr>
        <w:numPr>
          <w:ilvl w:val="0"/>
          <w:numId w:val="1029"/>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p>
      <w:pPr>
        <w:pStyle w:val="BodyText"/>
      </w:pPr>
      <w:r>
        <w:rPr>
          <w:iCs/>
          <w:i/>
        </w:rPr>
        <w:t xml:space="preserve">Source: Fuchsteurfelwild template: ST +1, HT +2, IQ +3, Super Jump 5; Obsession (Guess My Name); Bully; Callous; Sadism (now a companion). About 424 points; trimmed to Tier 3.</w:t>
      </w:r>
    </w:p>
    <w:bookmarkEnd w:id="108"/>
    <w:bookmarkStart w:id="109"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0"/>
        </w:numPr>
        <w:pStyle w:val="Compact"/>
      </w:pPr>
      <w:r>
        <w:t xml:space="preserve">Telekinesis: in full or partial woge, roll Will to throw a person or object with your mind (1 box), seize something out of reach, or turn aside one attack (+2 Dodge).</w:t>
      </w:r>
    </w:p>
    <w:p>
      <w:pPr>
        <w:numPr>
          <w:ilvl w:val="0"/>
          <w:numId w:val="1030"/>
        </w:numPr>
        <w:pStyle w:val="Compact"/>
      </w:pPr>
      <w:r>
        <w:t xml:space="preserve">Innate magic: you can work rituals with Occult like an Incantare, in the Hexenbiest style: curses, potions and sendings.</w:t>
      </w:r>
    </w:p>
    <w:p>
      <w:pPr>
        <w:numPr>
          <w:ilvl w:val="0"/>
          <w:numId w:val="1030"/>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p>
      <w:pPr>
        <w:pStyle w:val="BodyText"/>
      </w:pPr>
      <w:r>
        <w:rPr>
          <w:iCs/>
          <w:i/>
        </w:rPr>
        <w:t xml:space="preserve">Source: Hexenbiest and Zauberbiest template: Beautiful/Handsome; Sorcery 5; Ritual Adept 2; Vow (coven traditions). About 279 points.</w:t>
      </w:r>
    </w:p>
    <w:bookmarkEnd w:id="109"/>
    <w:bookmarkStart w:id="110"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1"/>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p>
      <w:pPr>
        <w:pStyle w:val="BodyText"/>
      </w:pPr>
      <w:r>
        <w:rPr>
          <w:iCs/>
          <w:i/>
        </w:rPr>
        <w:t xml:space="preserve">Source: Murcielago template: no human-form changes; Sonic Scream 6, Sonar. About 283 points.</w:t>
      </w:r>
    </w:p>
    <w:bookmarkEnd w:id="110"/>
    <w:bookmarkEnd w:id="111"/>
    <w:bookmarkStart w:id="122"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32"/>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2"/>
    <w:bookmarkStart w:id="121" w:name="a-custom-heritage"/>
    <w:p>
      <w:pPr>
        <w:pStyle w:val="Heading2"/>
      </w:pPr>
      <w:r>
        <w:t xml:space="preserve">A custom heritage</w:t>
      </w:r>
    </w:p>
    <w:p>
      <w:pPr>
        <w:pStyle w:val="FirstParagraph"/>
      </w:pPr>
      <w:r>
        <w:t xml:space="preserve">Build it with the GM, one step at a time.</w:t>
      </w:r>
    </w:p>
    <w:bookmarkStart w:id="113"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13"/>
    <w:bookmarkStart w:id="114"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4"/>
    <w:bookmarkStart w:id="11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15"/>
    <w:bookmarkStart w:id="11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6"/>
    <w:bookmarkStart w:id="117"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17"/>
    <w:bookmarkStart w:id="118"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18"/>
    <w:bookmarkStart w:id="119" w:name="in-the-creator"/>
    <w:p>
      <w:pPr>
        <w:pStyle w:val="Heading3"/>
      </w:pPr>
      <w:r>
        <w:t xml:space="preserve">In the creator</w:t>
      </w:r>
    </w:p>
    <w:p>
      <w:pPr>
        <w:numPr>
          <w:ilvl w:val="0"/>
          <w:numId w:val="1033"/>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33"/>
        </w:numPr>
        <w:pStyle w:val="Compact"/>
      </w:pPr>
      <w:r>
        <w:t xml:space="preserve">Name it, choose the tier you agreed, and set its adjustments. The checklist confirms they total zero.</w:t>
      </w:r>
    </w:p>
    <w:p>
      <w:pPr>
        <w:numPr>
          <w:ilvl w:val="0"/>
          <w:numId w:val="103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3"/>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19"/>
    <w:bookmarkStart w:id="120"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20"/>
    <w:bookmarkEnd w:id="121"/>
    <w:bookmarkEnd w:id="122"/>
    <w:bookmarkStart w:id="12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23"/>
    <w:bookmarkStart w:id="12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optional Dodge → weapon effect. Dodge = Agility −2 plus Athletics training (+0, +1, +2).</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one box per two days, not from three.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or establish a small preparation. Earn one from an accepted complication.</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2026-10-12T16:38:09Z</dcterms:created>
  <dcterms:modified xsi:type="dcterms:W3CDTF">2026-10-12T16:38:09Z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