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Legend</w:t>
      </w:r>
      <w:r>
        <w:t xml:space="preserve"> </w:t>
      </w:r>
      <w:r>
        <w:t xml:space="preserve">Dynamics</w:t>
      </w:r>
      <w:r>
        <w:t xml:space="preserve"> </w:t>
      </w:r>
      <w:r>
        <w:t xml:space="preserve">Core</w:t>
      </w:r>
      <w:r>
        <w:t xml:space="preserve"> </w:t>
      </w:r>
      <w:r>
        <w:t xml:space="preserve">Rules</w:t>
      </w:r>
    </w:p>
    <w:p>
      <w:pPr>
        <w:pStyle w:val="Subtitle"/>
      </w:pPr>
      <w:r>
        <w:t xml:space="preserve">The</w:t>
      </w:r>
      <w:r>
        <w:t xml:space="preserve"> </w:t>
      </w:r>
      <w:r>
        <w:t xml:space="preserve">setting-neutral</w:t>
      </w:r>
      <w:r>
        <w:t xml:space="preserve"> </w:t>
      </w:r>
      <w:r>
        <w:t xml:space="preserve">rules</w:t>
      </w:r>
      <w:r>
        <w:t xml:space="preserve"> </w:t>
      </w:r>
      <w:r>
        <w:t xml:space="preserve">of</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FirstParagraph"/>
      </w:pPr>
      <w:r>
        <w:t xml:space="preserve">Legend Dynamics is a roleplaying system for heroic stories in any genre: concrete skills, a 3d6 roll-under core, and a small pool of Legend points that reward characters for their flaws. These core rules are setting-neutral. A</w:t>
      </w:r>
      <w:r>
        <w:t xml:space="preserve"> </w:t>
      </w:r>
      <w:r>
        <w:rPr>
          <w:bCs/>
          <w:b/>
        </w:rPr>
        <w:t xml:space="preserve">setting pack</w:t>
      </w:r>
      <w:r>
        <w:t xml:space="preserve"> </w:t>
      </w:r>
      <w:r>
        <w:t xml:space="preserve">supplies the roles, origins, skills, gear, weapons, tracks and dangers of one genre, and renames a few terms to suit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These are the</w:t>
      </w:r>
      <w:r>
        <w:t xml:space="preserve"> </w:t>
      </w:r>
      <w:r>
        <w:rPr>
          <w:bCs/>
          <w:b/>
        </w:rPr>
        <w:t xml:space="preserve">Legend Dynamics core rules</w:t>
      </w:r>
      <w:r>
        <w:t xml:space="preserve">, which every setting shares. A setting pack adds its roles, origins, skills, gear, weapons and dangers, and may rename terms: Legend points might be Grit in a Western or Resolve in space opera.</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role"/>
    <w:p>
      <w:pPr>
        <w:pStyle w:val="Heading2"/>
      </w:pPr>
      <w:r>
        <w:t xml:space="preserve">Step 1: Choose your role</w:t>
      </w:r>
    </w:p>
    <w:p>
      <w:pPr>
        <w:pStyle w:val="FirstParagraph"/>
      </w:pPr>
      <w:r>
        <w:t xml:space="preserve">Choose a role and describe what you bring. Your role places you in a group, which only changes your sheet’s colors and seal. A title or rank is agreed with the GM and gives no bonus.</w:t>
      </w:r>
    </w:p>
    <w:p>
      <w:pPr>
        <w:pStyle w:val="BodyText"/>
      </w:pPr>
      <w:r>
        <w:rPr>
          <w:iCs/>
          <w:i/>
        </w:rPr>
        <w:t xml:space="preserve">Your setting pack supplies this (roles).</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p>
      <w:pPr>
        <w:pStyle w:val="BodyText"/>
      </w:pPr>
      <w:r>
        <w:rPr>
          <w:iCs/>
          <w:i/>
        </w:rPr>
        <w:t xml:space="preserve">Your setting pack supplies this (origin tiers).</w:t>
      </w:r>
    </w:p>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Legend</w:t>
            </w:r>
          </w:p>
        </w:tc>
        <w:tc>
          <w:tcPr/>
          <w:p>
            <w:pPr>
              <w:pStyle w:val="Compact"/>
              <w:jc w:val="left"/>
            </w:pPr>
            <w:r>
              <w:rPr>
                <w:sz w:val="19"/>
              </w:rPr>
              <w:t xml:space="preserve">Start every session with 3 Legend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mission</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Agree on an origin with the GM, give it adjustments from −2 to +2 per attribute that total zero, and agree its tier. The normal starting maximum and base rules apply.</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mission):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pStyle w:val="FirstParagraph"/>
      </w:pPr>
      <w:r>
        <w:rPr>
          <w:iCs/>
          <w:i/>
        </w:rPr>
        <w:t xml:space="preserve">Your setting pack supplies this (reasons).</w:t>
      </w:r>
    </w:p>
    <w:p>
      <w:pPr>
        <w:numPr>
          <w:ilvl w:val="0"/>
          <w:numId w:val="1003"/>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3"/>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3"/>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Legend when it causes you a real problem.</w:t>
      </w:r>
    </w:p>
    <w:p>
      <w:pPr>
        <w:pStyle w:val="BodyText"/>
      </w:pPr>
      <w:r>
        <w:rPr>
          <w:iCs/>
          <w:i/>
        </w:rPr>
        <w:t xml:space="preserve">Your setting pack supplies this (allegiances).</w:t>
      </w:r>
    </w:p>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Legend points (three with Extra Legend)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pStyle w:val="FirstParagraph"/>
      </w:pPr>
      <w:r>
        <w:rPr>
          <w:iCs/>
          <w:i/>
        </w:rPr>
        <w:t xml:space="preserve">Your setting pack supplies this (connections).</w:t>
      </w:r>
    </w:p>
    <w:bookmarkEnd w:id="34"/>
    <w:bookmarkEnd w:id="35"/>
    <w:bookmarkStart w:id="36" w:name="example-character"/>
    <w:p>
      <w:pPr>
        <w:pStyle w:val="Heading2"/>
      </w:pPr>
      <w:r>
        <w:t xml:space="preserve">Example character</w:t>
      </w:r>
    </w:p>
    <w:p>
      <w:pPr>
        <w:pStyle w:val="FirstParagraph"/>
      </w:pPr>
      <w:r>
        <w:rPr>
          <w:iCs/>
          <w:i/>
        </w:rPr>
        <w:t xml:space="preserve">Your setting pack supplies this (example).</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p>
      <w:pPr>
        <w:pStyle w:val="BodyText"/>
      </w:pPr>
      <w:r>
        <w:rPr>
          <w:iCs/>
          <w:i/>
        </w:rPr>
        <w:t xml:space="preserve">Your setting pack supplies this (skills).</w:t>
      </w:r>
    </w:p>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p>
      <w:pPr>
        <w:pStyle w:val="BodyText"/>
      </w:pPr>
      <w:r>
        <w:rPr>
          <w:iCs/>
          <w:i/>
        </w:rPr>
        <w:t xml:space="preserve">Your setting pack supplies this (gear).</w:t>
      </w:r>
    </w:p>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4"/>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4"/>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4"/>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(the chase skill, or Athletics on foot): success ticks the pursuers’ clock, failure ticks the escape. Terrain, a tired mount or a damaged engine, and attacks made on the move (at −2) adjust the rolls.</w:t>
      </w:r>
    </w:p>
    <w:bookmarkEnd w:id="48"/>
    <w:bookmarkEnd w:id="49"/>
    <w:bookmarkStart w:id="55"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a ranged skill for a ranged attack, a melee skill for a weapon in hand, or an unarmed skill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1"/>
    <w:bookmarkStart w:id="53"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2" w:name="dying-and-death"/>
    <w:p>
      <w:pPr>
        <w:pStyle w:val="Heading3"/>
      </w:pPr>
      <w:r>
        <w:t xml:space="preserve">Dying and death</w:t>
      </w:r>
    </w:p>
    <w:p>
      <w:pPr>
        <w:numPr>
          <w:ilvl w:val="0"/>
          <w:numId w:val="1005"/>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medical kit.</w:t>
      </w:r>
    </w:p>
    <w:p>
      <w:pPr>
        <w:numPr>
          <w:ilvl w:val="0"/>
          <w:numId w:val="1005"/>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5"/>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Legend point, which reduces a hit by one box.</w:t>
      </w:r>
    </w:p>
    <w:bookmarkEnd w:id="52"/>
    <w:bookmarkEnd w:id="53"/>
    <w:bookmarkStart w:id="54"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rPr>
          <w:iCs/>
          <w:i/>
        </w:rPr>
        <w:t xml:space="preserve">Your setting pack supplies this (ammo).</w:t>
      </w:r>
    </w:p>
    <w:bookmarkEnd w:id="54"/>
    <w:bookmarkEnd w:id="55"/>
    <w:bookmarkStart w:id="60" w:name="medical-care"/>
    <w:p>
      <w:pPr>
        <w:pStyle w:val="Heading1"/>
      </w:pPr>
      <w:r>
        <w:t xml:space="preserve">Medical care</w:t>
      </w:r>
    </w:p>
    <w:bookmarkStart w:id="56"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medical kit. It ends Dying and stops deterioration, but removes no boxes.</w:t>
      </w:r>
    </w:p>
    <w:bookmarkEnd w:id="56"/>
    <w:bookmarkStart w:id="57" w:name="field-treatment"/>
    <w:p>
      <w:pPr>
        <w:pStyle w:val="Heading2"/>
      </w:pPr>
      <w:r>
        <w:t xml:space="preserve">Field treatment</w:t>
      </w:r>
    </w:p>
    <w:p>
      <w:pPr>
        <w:pStyle w:val="FirstParagraph"/>
      </w:pPr>
      <w:r>
        <w:t xml:space="preserve">With a medical kit and several uninterrupted minutes, successful Medicine removes one injury box; success by 5 or more removes two. Each injury receives one field-treatment attempt; further attempts need changed circumstances.</w:t>
      </w:r>
    </w:p>
    <w:bookmarkEnd w:id="57"/>
    <w:bookmarkStart w:id="58" w:name="proper-care"/>
    <w:p>
      <w:pPr>
        <w:pStyle w:val="Heading2"/>
      </w:pPr>
      <w:r>
        <w:t xml:space="preserve">Proper care</w:t>
      </w:r>
    </w:p>
    <w:p>
      <w:pPr>
        <w:pStyle w:val="FirstParagraph"/>
      </w:pPr>
      <w:r>
        <w:t xml:space="preserve">A proper infirmary grants +2 to Medicine. A successful treatment removes two boxes; success by 5 or more removes three. Allow the time the treatment requires.</w:t>
      </w:r>
    </w:p>
    <w:bookmarkEnd w:id="58"/>
    <w:bookmarkStart w:id="59" w:name="natural-recovery"/>
    <w:p>
      <w:pPr>
        <w:pStyle w:val="Heading2"/>
      </w:pPr>
      <w:r>
        <w:t xml:space="preserve">Natural recovery</w:t>
      </w:r>
    </w:p>
    <w:p>
      <w:pPr>
        <w:pStyle w:val="FirstParagraph"/>
      </w:pPr>
      <w:r>
        <w:t xml:space="preserve">Each</w:t>
      </w:r>
      <w:r>
        <w:t xml:space="preserve"> </w:t>
      </w:r>
      <w:r>
        <w:rPr>
          <w:bCs/>
          <w:b/>
        </w:rPr>
        <w:t xml:space="preserve">full day</w:t>
      </w:r>
      <w:r>
        <w:t xml:space="preserve"> </w:t>
      </w:r>
      <w:r>
        <w:t xml:space="preserve">of rest clears one injury box. Rest means nothing strenuous. At three boxes, rest alone clears nothing: treatment must clear the first box.</w:t>
      </w:r>
    </w:p>
    <w:bookmarkEnd w:id="59"/>
    <w:bookmarkEnd w:id="60"/>
    <w:bookmarkStart w:id="64" w:name="legend-points-and-tracks"/>
    <w:p>
      <w:pPr>
        <w:pStyle w:val="Heading1"/>
      </w:pPr>
      <w:r>
        <w:t xml:space="preserve">Legend points and tracks</w:t>
      </w:r>
    </w:p>
    <w:bookmarkStart w:id="61" w:name="using-legend-points"/>
    <w:p>
      <w:pPr>
        <w:pStyle w:val="Heading2"/>
      </w:pPr>
      <w:r>
        <w:t xml:space="preserve">Using Legend points</w:t>
      </w:r>
    </w:p>
    <w:p>
      <w:pPr>
        <w:pStyle w:val="FirstParagraph"/>
      </w:pPr>
      <w:r>
        <w:t xml:space="preserve">Begin each session with two Legend points (three with Extra Legend);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1"/>
    <w:bookmarkStart w:id="62" w:name="tracks"/>
    <w:p>
      <w:pPr>
        <w:pStyle w:val="Heading2"/>
      </w:pPr>
      <w:r>
        <w:t xml:space="preserve">Tracks</w:t>
      </w:r>
    </w:p>
    <w:p>
      <w:pPr>
        <w:pStyle w:val="FirstParagraph"/>
      </w:pPr>
      <w:r>
        <w:rPr>
          <w:iCs/>
          <w:i/>
        </w:rPr>
        <w:t xml:space="preserve">Your setting pack supplies this (tracks).</w:t>
      </w:r>
    </w:p>
    <w:bookmarkEnd w:id="62"/>
    <w:bookmarkStart w:id="63" w:name="advancement"/>
    <w:p>
      <w:pPr>
        <w:pStyle w:val="Heading2"/>
      </w:pPr>
      <w:r>
        <w:t xml:space="preserve">Advancement</w:t>
      </w:r>
    </w:p>
    <w:p>
      <w:pPr>
        <w:pStyle w:val="FirstParagraph"/>
      </w:pPr>
      <w:r>
        <w:t xml:space="preserve">After a significant mission, the GM may authorize one relevant skill to advance from Untrained to Trained or from Trained to Specialty, or allow revision of an advantage or complication. Only a Specialist’s starting skill is Expert; a skill raised later tops out at Specialty (+3) unless they broaden (see Step 3).</w:t>
      </w:r>
    </w:p>
    <w:bookmarkEnd w:id="63"/>
    <w:bookmarkEnd w:id="64"/>
    <w:bookmarkStart w:id="67" w:name="running-missions"/>
    <w:p>
      <w:pPr>
        <w:pStyle w:val="Heading1"/>
      </w:pPr>
      <w:r>
        <w:t xml:space="preserve">Running missions</w:t>
      </w:r>
    </w:p>
    <w:bookmarkStart w:id="65" w:name="mission-seeds"/>
    <w:p>
      <w:pPr>
        <w:pStyle w:val="Heading2"/>
      </w:pPr>
      <w:r>
        <w:t xml:space="preserve">Mission seeds</w:t>
      </w:r>
    </w:p>
    <w:p>
      <w:pPr>
        <w:pStyle w:val="FirstParagraph"/>
      </w:pPr>
      <w:r>
        <w:t xml:space="preserve">Roll 1d12 on each table, or pick what you like. The GM view in the creator rolls these for you and can start the clock.</w:t>
      </w:r>
    </w:p>
    <w:p>
      <w:pPr>
        <w:pStyle w:val="BodyText"/>
      </w:pPr>
      <w:r>
        <w:rPr>
          <w:iCs/>
          <w:i/>
        </w:rPr>
        <w:t xml:space="preserve">Your setting pack supplies this (seeds).</w:t>
      </w:r>
    </w:p>
    <w:bookmarkEnd w:id="65"/>
    <w:bookmarkStart w:id="66" w:name="the-journal"/>
    <w:p>
      <w:pPr>
        <w:pStyle w:val="Heading2"/>
      </w:pPr>
      <w:r>
        <w:t xml:space="preserve">The journal</w:t>
      </w:r>
    </w:p>
    <w:p>
      <w:pPr>
        <w:pStyle w:val="FirstParagraph"/>
      </w:pPr>
      <w:r>
        <w:t xml:space="preserve">End each mission with a short entry, written together:</w:t>
      </w:r>
    </w:p>
    <w:p>
      <w:pPr>
        <w:numPr>
          <w:ilvl w:val="0"/>
          <w:numId w:val="1006"/>
        </w:numPr>
        <w:pStyle w:val="Compact"/>
      </w:pPr>
      <w:r>
        <w:rPr>
          <w:bCs/>
          <w:b/>
        </w:rPr>
        <w:t xml:space="preserve">The mission.</w:t>
      </w:r>
      <w:r>
        <w:t xml:space="preserve"> </w:t>
      </w:r>
      <w:r>
        <w:t xml:space="preserve">What happened, and did we succeed: fully, partly, or not at all?</w:t>
      </w:r>
    </w:p>
    <w:p>
      <w:pPr>
        <w:numPr>
          <w:ilvl w:val="0"/>
          <w:numId w:val="1006"/>
        </w:numPr>
        <w:pStyle w:val="Compact"/>
      </w:pPr>
      <w:r>
        <w:rPr>
          <w:bCs/>
          <w:b/>
        </w:rPr>
        <w:t xml:space="preserve">Who stood out?</w:t>
      </w:r>
      <w:r>
        <w:t xml:space="preserve"> </w:t>
      </w:r>
      <w:r>
        <w:t xml:space="preserve">A moment worth remembering.</w:t>
      </w:r>
    </w:p>
    <w:p>
      <w:pPr>
        <w:numPr>
          <w:ilvl w:val="0"/>
          <w:numId w:val="1006"/>
        </w:numPr>
        <w:pStyle w:val="Compact"/>
      </w:pPr>
      <w:r>
        <w:rPr>
          <w:bCs/>
          <w:b/>
        </w:rPr>
        <w:t xml:space="preserve">Complications.</w:t>
      </w:r>
      <w:r>
        <w:t xml:space="preserve"> </w:t>
      </w:r>
      <w:r>
        <w:t xml:space="preserve">Which ones came into play, and what did they cost?</w:t>
      </w:r>
    </w:p>
    <w:p>
      <w:pPr>
        <w:numPr>
          <w:ilvl w:val="0"/>
          <w:numId w:val="1006"/>
        </w:numPr>
        <w:pStyle w:val="Compact"/>
      </w:pPr>
      <w:r>
        <w:rPr>
          <w:bCs/>
          <w:b/>
        </w:rPr>
        <w:t xml:space="preserve">What changed?</w:t>
      </w:r>
      <w:r>
        <w:t xml:space="preserve"> </w:t>
      </w:r>
      <w:r>
        <w:t xml:space="preserve">New allies or enemies, damage, open threads for next time.</w:t>
      </w:r>
    </w:p>
    <w:p>
      <w:pPr>
        <w:numPr>
          <w:ilvl w:val="0"/>
          <w:numId w:val="1006"/>
        </w:numPr>
        <w:pStyle w:val="Compact"/>
      </w:pPr>
      <w:r>
        <w:rPr>
          <w:bCs/>
          <w:b/>
        </w:rPr>
        <w:t xml:space="preserve">Advancement.</w:t>
      </w:r>
      <w:r>
        <w:t xml:space="preserve"> </w:t>
      </w:r>
      <w:r>
        <w:t xml:space="preserve">After a significant mission, the GM may authorize one skill step for each character.</w:t>
      </w:r>
    </w:p>
    <w:bookmarkEnd w:id="66"/>
    <w:bookmarkEnd w:id="67"/>
    <w:bookmarkStart w:id="68"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p>
      <w:pPr>
        <w:pStyle w:val="BodyText"/>
      </w:pPr>
      <w:r>
        <w:rPr>
          <w:iCs/>
          <w:i/>
        </w:rPr>
        <w:t xml:space="preserve">Your setting pack supplies this (pregens).</w:t>
      </w:r>
    </w:p>
    <w:bookmarkEnd w:id="68"/>
    <w:bookmarkStart w:id="69"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p>
      <w:pPr>
        <w:pStyle w:val="BodyText"/>
      </w:pPr>
      <w:r>
        <w:rPr>
          <w:iCs/>
          <w:i/>
        </w:rPr>
        <w:t xml:space="preserve">Your setting pack supplies this (advantages).</w:t>
      </w:r>
    </w:p>
    <w:bookmarkEnd w:id="69"/>
    <w:bookmarkStart w:id="70" w:name="origins"/>
    <w:p>
      <w:pPr>
        <w:pStyle w:val="Heading1"/>
      </w:pPr>
      <w:r>
        <w:t xml:space="preserve">Origins</w:t>
      </w:r>
    </w:p>
    <w:p>
      <w:pPr>
        <w:pStyle w:val="FirstParagraph"/>
      </w:pPr>
      <w:r>
        <w:rPr>
          <w:iCs/>
          <w:i/>
        </w:rPr>
        <w:t xml:space="preserve">Your setting pack supplies this (origins).</w:t>
      </w:r>
    </w:p>
    <w:bookmarkEnd w:id="70"/>
    <w:bookmarkStart w:id="71"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Legend point if you accept it. Every complication needs a trigger agreed with the GM; the creator suggests three for each.</w:t>
      </w:r>
    </w:p>
    <w:p>
      <w:pPr>
        <w:pStyle w:val="BodyText"/>
      </w:pPr>
      <w:r>
        <w:rPr>
          <w:iCs/>
          <w:i/>
        </w:rPr>
        <w:t xml:space="preserve">Your setting pack supplies this (complications).</w:t>
      </w:r>
    </w:p>
    <w:bookmarkEnd w:id="71"/>
    <w:bookmarkStart w:id="72"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Generalist: one Specialty and nine Trained. Specialist: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full day, not from three.</w:t>
      </w:r>
    </w:p>
    <w:p>
      <w:pPr>
        <w:pStyle w:val="BodyText"/>
      </w:pPr>
      <w:r>
        <w:rPr>
          <w:bCs/>
          <w:b/>
        </w:rPr>
        <w:t xml:space="preserve">Legend:</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The core rules and this setting are original works.</w:t>
      </w:r>
    </w:p>
    <w:bookmarkEnd w:id="7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Legend Dynamics Core Rules</dc:title>
  <dc:creator/>
  <cp:keywords/>
  <dcterms:created xsi:type="dcterms:W3CDTF">2026-10-10T19:06:19Z</dcterms:created>
  <dcterms:modified xsi:type="dcterms:W3CDTF">2026-10-10T19:06:19Z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The setting-neutral rules of the Legend Dynamics RPG system</vt:lpwstr>
  </property>
</Properties>
</file>