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campaign:</w:t>
      </w:r>
      <w:r>
        <w:t xml:space="preserve"> </w:t>
      </w:r>
      <w:r>
        <w:t xml:space="preserve">missions,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FirstParagraph"/>
      </w:pPr>
      <w:r>
        <w:t xml:space="preserve">This book is for whoever runs the game, and anyone can read it. It gathers what the GM reaches for at the table: mission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missions"/>
    <w:p>
      <w:pPr>
        <w:pStyle w:val="Heading1"/>
      </w:pPr>
      <w:r>
        <w:t xml:space="preserve">Running missions</w:t>
      </w:r>
    </w:p>
    <w:bookmarkStart w:id="20" w:name="mission-seeds"/>
    <w:p>
      <w:pPr>
        <w:pStyle w:val="Heading2"/>
      </w:pPr>
      <w:r>
        <w:t xml:space="preserve">Mission seeds</w:t>
      </w:r>
    </w:p>
    <w:p>
      <w:pPr>
        <w:pStyle w:val="FirstParagraph"/>
      </w:pPr>
      <w:r>
        <w:t xml:space="preserve">Short of a plot? Roll 3d6 on each table and read the total; middle results come up most often, the strangest sit at 3, 4, 17 and 18,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3</w:t>
            </w:r>
          </w:p>
        </w:tc>
        <w:tc>
          <w:tcPr/>
          <w:p>
            <w:pPr>
              <w:pStyle w:val="Compact"/>
              <w:jc w:val="left"/>
            </w:pPr>
            <w:r>
              <w:rPr>
                <w:sz w:val="19"/>
              </w:rPr>
              <w:t xml:space="preserve">Answer a call from a ship lost a century ago</w:t>
            </w:r>
          </w:p>
        </w:tc>
        <w:tc>
          <w:tcPr/>
          <w:p>
            <w:pPr>
              <w:pStyle w:val="Compact"/>
              <w:jc w:val="left"/>
            </w:pPr>
            <w:r>
              <w:rPr>
                <w:sz w:val="19"/>
              </w:rPr>
              <w:t xml:space="preserve">The edge of the galaxy</w:t>
            </w:r>
          </w:p>
        </w:tc>
        <w:tc>
          <w:tcPr/>
          <w:p>
            <w:pPr>
              <w:pStyle w:val="Compact"/>
              <w:jc w:val="left"/>
            </w:pPr>
            <w:r>
              <w:rPr>
                <w:sz w:val="19"/>
              </w:rPr>
              <w:t xml:space="preserve">The crew’s past selves</w:t>
            </w:r>
          </w:p>
        </w:tc>
      </w:tr>
      <w:tr>
        <w:tc>
          <w:tcPr/>
          <w:p>
            <w:pPr>
              <w:pStyle w:val="Compact"/>
              <w:jc w:val="left"/>
            </w:pPr>
            <w:r>
              <w:rPr>
                <w:b/>
                <w:sz w:val="19"/>
              </w:rPr>
              <w:t xml:space="preserve">4</w:t>
            </w:r>
          </w:p>
        </w:tc>
        <w:tc>
          <w:tcPr/>
          <w:p>
            <w:pPr>
              <w:pStyle w:val="Compact"/>
              <w:jc w:val="left"/>
            </w:pPr>
            <w:r>
              <w:rPr>
                <w:sz w:val="19"/>
              </w:rPr>
              <w:t xml:space="preserve">Ferry a delegation to a world that left the Federation</w:t>
            </w:r>
          </w:p>
        </w:tc>
        <w:tc>
          <w:tcPr/>
          <w:p>
            <w:pPr>
              <w:pStyle w:val="Compact"/>
              <w:jc w:val="left"/>
            </w:pPr>
            <w:r>
              <w:rPr>
                <w:sz w:val="19"/>
              </w:rPr>
              <w:t xml:space="preserve">Inside a living starship</w:t>
            </w:r>
          </w:p>
        </w:tc>
        <w:tc>
          <w:tcPr/>
          <w:p>
            <w:pPr>
              <w:pStyle w:val="Compact"/>
              <w:jc w:val="left"/>
            </w:pPr>
            <w:r>
              <w:rPr>
                <w:sz w:val="19"/>
              </w:rPr>
              <w:t xml:space="preserve">A dead star that sings</w:t>
            </w:r>
          </w:p>
        </w:tc>
      </w:tr>
      <w:tr>
        <w:tc>
          <w:tcPr/>
          <w:p>
            <w:pPr>
              <w:pStyle w:val="Compact"/>
              <w:jc w:val="left"/>
            </w:pPr>
            <w:r>
              <w:rPr>
                <w:b/>
                <w:sz w:val="19"/>
              </w:rPr>
              <w:t xml:space="preserve">5</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6</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7</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8</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9</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10</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11</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12</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13</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14</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15</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16</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r>
        <w:tc>
          <w:tcPr/>
          <w:p>
            <w:pPr>
              <w:pStyle w:val="Compact"/>
              <w:jc w:val="left"/>
            </w:pPr>
            <w:r>
              <w:rPr>
                <w:b/>
                <w:sz w:val="19"/>
              </w:rPr>
              <w:t xml:space="preserve">17</w:t>
            </w:r>
          </w:p>
        </w:tc>
        <w:tc>
          <w:tcPr/>
          <w:p>
            <w:pPr>
              <w:pStyle w:val="Compact"/>
              <w:jc w:val="left"/>
            </w:pPr>
            <w:r>
              <w:rPr>
                <w:sz w:val="19"/>
              </w:rPr>
              <w:t xml:space="preserve">Carry a message across the Neutral Zone</w:t>
            </w:r>
          </w:p>
        </w:tc>
        <w:tc>
          <w:tcPr/>
          <w:p>
            <w:pPr>
              <w:pStyle w:val="Compact"/>
              <w:jc w:val="left"/>
            </w:pPr>
            <w:r>
              <w:rPr>
                <w:sz w:val="19"/>
              </w:rPr>
              <w:t xml:space="preserve">A Klingon prison world</w:t>
            </w:r>
          </w:p>
        </w:tc>
        <w:tc>
          <w:tcPr/>
          <w:p>
            <w:pPr>
              <w:pStyle w:val="Compact"/>
              <w:jc w:val="left"/>
            </w:pPr>
            <w:r>
              <w:rPr>
                <w:sz w:val="19"/>
              </w:rPr>
              <w:t xml:space="preserve">A crossing into a mirror universe</w:t>
            </w:r>
          </w:p>
        </w:tc>
      </w:tr>
      <w:tr>
        <w:tc>
          <w:tcPr/>
          <w:p>
            <w:pPr>
              <w:pStyle w:val="Compact"/>
              <w:jc w:val="left"/>
            </w:pPr>
            <w:r>
              <w:rPr>
                <w:b/>
                <w:sz w:val="19"/>
              </w:rPr>
              <w:t xml:space="preserve">18</w:t>
            </w:r>
          </w:p>
        </w:tc>
        <w:tc>
          <w:tcPr/>
          <w:p>
            <w:pPr>
              <w:pStyle w:val="Compact"/>
              <w:jc w:val="left"/>
            </w:pPr>
            <w:r>
              <w:rPr>
                <w:sz w:val="19"/>
              </w:rPr>
              <w:t xml:space="preserve">Host a first contact aboard the Pelion</w:t>
            </w:r>
          </w:p>
        </w:tc>
        <w:tc>
          <w:tcPr/>
          <w:p>
            <w:pPr>
              <w:pStyle w:val="Compact"/>
              <w:jc w:val="left"/>
            </w:pPr>
            <w:r>
              <w:rPr>
                <w:sz w:val="19"/>
              </w:rPr>
              <w:t xml:space="preserve">A Romulan listening post</w:t>
            </w:r>
          </w:p>
        </w:tc>
        <w:tc>
          <w:tcPr/>
          <w:p>
            <w:pPr>
              <w:pStyle w:val="Compact"/>
              <w:jc w:val="left"/>
            </w:pPr>
            <w:r>
              <w:rPr>
                <w:sz w:val="19"/>
              </w:rPr>
              <w:t xml:space="preserve">A machine that remembers the Pelion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captain has been replaced</w:t>
            </w:r>
          </w:p>
        </w:tc>
        <w:tc>
          <w:tcPr/>
          <w:p>
            <w:pPr>
              <w:pStyle w:val="Compact"/>
              <w:jc w:val="left"/>
            </w:pPr>
            <w:r>
              <w:rPr>
                <w:sz w:val="19"/>
              </w:rPr>
              <w:t xml:space="preserve">The time loop resets (4)</w:t>
            </w:r>
          </w:p>
        </w:tc>
        <w:tc>
          <w:tcPr/>
          <w:p>
            <w:pPr>
              <w:pStyle w:val="Compact"/>
              <w:jc w:val="left"/>
            </w:pPr>
            <w:r>
              <w:rPr>
                <w:sz w:val="19"/>
              </w:rPr>
              <w:t xml:space="preserve">A crew member’s future self</w:t>
            </w:r>
          </w:p>
        </w:tc>
      </w:tr>
      <w:tr>
        <w:tc>
          <w:tcPr/>
          <w:p>
            <w:pPr>
              <w:pStyle w:val="Compact"/>
              <w:jc w:val="left"/>
            </w:pPr>
            <w:r>
              <w:rPr>
                <w:b/>
                <w:sz w:val="19"/>
              </w:rPr>
              <w:t xml:space="preserve">4</w:t>
            </w:r>
          </w:p>
        </w:tc>
        <w:tc>
          <w:tcPr/>
          <w:p>
            <w:pPr>
              <w:pStyle w:val="Compact"/>
              <w:jc w:val="left"/>
            </w:pPr>
            <w:r>
              <w:rPr>
                <w:sz w:val="19"/>
              </w:rPr>
              <w:t xml:space="preserve">The enemy is a Federation colony</w:t>
            </w:r>
          </w:p>
        </w:tc>
        <w:tc>
          <w:tcPr/>
          <w:p>
            <w:pPr>
              <w:pStyle w:val="Compact"/>
              <w:jc w:val="left"/>
            </w:pPr>
            <w:r>
              <w:rPr>
                <w:sz w:val="19"/>
              </w:rPr>
              <w:t xml:space="preserve">The ship’s power drains (6)</w:t>
            </w:r>
          </w:p>
        </w:tc>
        <w:tc>
          <w:tcPr/>
          <w:p>
            <w:pPr>
              <w:pStyle w:val="Compact"/>
              <w:jc w:val="left"/>
            </w:pPr>
            <w:r>
              <w:rPr>
                <w:sz w:val="19"/>
              </w:rPr>
              <w:t xml:space="preserve">A legend thought dead</w:t>
            </w:r>
          </w:p>
        </w:tc>
      </w:tr>
      <w:tr>
        <w:tc>
          <w:tcPr/>
          <w:p>
            <w:pPr>
              <w:pStyle w:val="Compact"/>
              <w:jc w:val="left"/>
            </w:pPr>
            <w:r>
              <w:rPr>
                <w:b/>
                <w:sz w:val="19"/>
              </w:rPr>
              <w:t xml:space="preserve">5</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6</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7</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8</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9</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10</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11</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12</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13</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14</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15</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16</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r>
        <w:tc>
          <w:tcPr/>
          <w:p>
            <w:pPr>
              <w:pStyle w:val="Compact"/>
              <w:jc w:val="left"/>
            </w:pPr>
            <w:r>
              <w:rPr>
                <w:b/>
                <w:sz w:val="19"/>
              </w:rPr>
              <w:t xml:space="preserve">17</w:t>
            </w:r>
          </w:p>
        </w:tc>
        <w:tc>
          <w:tcPr/>
          <w:p>
            <w:pPr>
              <w:pStyle w:val="Compact"/>
              <w:jc w:val="left"/>
            </w:pPr>
            <w:r>
              <w:rPr>
                <w:sz w:val="19"/>
              </w:rPr>
              <w:t xml:space="preserve">The mission was a test</w:t>
            </w:r>
          </w:p>
        </w:tc>
        <w:tc>
          <w:tcPr/>
          <w:p>
            <w:pPr>
              <w:pStyle w:val="Compact"/>
              <w:jc w:val="left"/>
            </w:pPr>
            <w:r>
              <w:rPr>
                <w:sz w:val="19"/>
              </w:rPr>
              <w:t xml:space="preserve">The duel at dawn (4)</w:t>
            </w:r>
          </w:p>
        </w:tc>
        <w:tc>
          <w:tcPr/>
          <w:p>
            <w:pPr>
              <w:pStyle w:val="Compact"/>
              <w:jc w:val="left"/>
            </w:pPr>
            <w:r>
              <w:rPr>
                <w:sz w:val="19"/>
              </w:rPr>
              <w:t xml:space="preserve">A godlike child</w:t>
            </w:r>
          </w:p>
        </w:tc>
      </w:tr>
      <w:tr>
        <w:tc>
          <w:tcPr/>
          <w:p>
            <w:pPr>
              <w:pStyle w:val="Compact"/>
              <w:jc w:val="left"/>
            </w:pPr>
            <w:r>
              <w:rPr>
                <w:b/>
                <w:sz w:val="19"/>
              </w:rPr>
              <w:t xml:space="preserve">18</w:t>
            </w:r>
          </w:p>
        </w:tc>
        <w:tc>
          <w:tcPr/>
          <w:p>
            <w:pPr>
              <w:pStyle w:val="Compact"/>
              <w:jc w:val="left"/>
            </w:pPr>
            <w:r>
              <w:rPr>
                <w:sz w:val="19"/>
              </w:rPr>
              <w:t xml:space="preserve">History must not change</w:t>
            </w:r>
          </w:p>
        </w:tc>
        <w:tc>
          <w:tcPr/>
          <w:p>
            <w:pPr>
              <w:pStyle w:val="Compact"/>
              <w:jc w:val="left"/>
            </w:pPr>
            <w:r>
              <w:rPr>
                <w:sz w:val="19"/>
              </w:rPr>
              <w:t xml:space="preserve">The Klingon ultimatum (6)</w:t>
            </w:r>
          </w:p>
        </w:tc>
        <w:tc>
          <w:tcPr/>
          <w:p>
            <w:pPr>
              <w:pStyle w:val="Compact"/>
              <w:jc w:val="left"/>
            </w:pPr>
            <w:r>
              <w:rPr>
                <w:sz w:val="19"/>
              </w:rPr>
              <w:t xml:space="preserve">An admiral’s spy aboard</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20"/>
    <w:bookmarkEnd w:id="21"/>
    <w:bookmarkStart w:id="23"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registry in</w:t>
      </w:r>
      <w:r>
        <w:t xml:space="preserve"> </w:t>
      </w:r>
      <w:r>
        <w:rPr>
          <w:iCs/>
          <w:i/>
        </w:rPr>
        <w:t xml:space="preserve">The USS Pelion</w:t>
      </w:r>
      <w:r>
        <w:t xml:space="preserve">; its</w:t>
      </w:r>
      <w:r>
        <w:t xml:space="preserve"> </w:t>
      </w:r>
      <w:r>
        <w:rPr>
          <w:iCs/>
          <w:i/>
        </w:rPr>
        <w:t xml:space="preserve">Enemy ships</w:t>
      </w:r>
      <w:r>
        <w:t xml:space="preserve"> </w:t>
      </w:r>
      <w:r>
        <w:t xml:space="preserve">table gives the common ones.</w:t>
      </w:r>
    </w:p>
    <w:bookmarkStart w:id="22" w:name="enemy-ships"/>
    <w:p>
      <w:pPr>
        <w:pStyle w:val="Heading2"/>
      </w:pPr>
      <w:r>
        <w:t xml:space="preserve">Enemy ships</w:t>
      </w:r>
    </w:p>
    <w:p>
      <w:pPr>
        <w:pStyle w:val="FirstParagraph"/>
      </w:pPr>
      <w:r>
        <w:t xml:space="preserve">The ships the Pelion meets most, built on the registry’s classes. The GM keeps their tracks the same way as the Pelion’s.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990"/>
        <w:gridCol w:w="990"/>
        <w:gridCol w:w="990"/>
        <w:gridCol w:w="990"/>
        <w:gridCol w:w="990"/>
        <w:gridCol w:w="990"/>
        <w:gridCol w:w="990"/>
        <w:gridCol w:w="990"/>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Helm / Gunner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Klingon battle cruiser</w:t>
            </w:r>
          </w:p>
        </w:tc>
        <w:tc>
          <w:tcPr/>
          <w:p>
            <w:pPr>
              <w:pStyle w:val="Compact"/>
              <w:jc w:val="left"/>
            </w:pPr>
            <w:r>
              <w:rPr>
                <w:sz w:val="19"/>
              </w:rPr>
              <w:t xml:space="preserve">Heavy Cruiser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Disruptors (heavy), photon torpedoes</w:t>
            </w:r>
          </w:p>
        </w:tc>
        <w:tc>
          <w:tcPr/>
          <w:p>
            <w:pPr>
              <w:pStyle w:val="Compact"/>
              <w:jc w:val="left"/>
            </w:pPr>
            <w:r>
              <w:rPr>
                <w:bCs/>
                <w:b/>
                <w:sz w:val="19"/>
              </w:rPr>
              <w:t xml:space="preserve">Cloak.</w:t>
            </w:r>
            <w:r>
              <w:rPr>
                <w:sz w:val="19"/>
              </w:rPr>
              <w:t xml:space="preserve"> </w:t>
            </w:r>
            <w:r>
              <w:rPr>
                <w:bCs/>
                <w:b/>
                <w:sz w:val="19"/>
              </w:rPr>
              <w:t xml:space="preserve">Relentless:</w:t>
            </w:r>
            <w:r>
              <w:rPr>
                <w:sz w:val="19"/>
              </w:rPr>
              <w:t xml:space="preserve"> </w:t>
            </w:r>
            <w:r>
              <w:rPr>
                <w:sz w:val="19"/>
              </w:rPr>
              <w:t xml:space="preserve">doesn’t break off until its Hull has 3 boxes.</w:t>
            </w:r>
          </w:p>
        </w:tc>
      </w:tr>
      <w:tr>
        <w:tc>
          <w:tcPr/>
          <w:p>
            <w:pPr>
              <w:pStyle w:val="Compact"/>
              <w:jc w:val="left"/>
            </w:pPr>
            <w:r>
              <w:rPr>
                <w:b/>
                <w:sz w:val="19"/>
              </w:rPr>
              <w:t xml:space="preserve">Klingon bird-of-prey</w:t>
            </w:r>
          </w:p>
        </w:tc>
        <w:tc>
          <w:tcPr/>
          <w:p>
            <w:pPr>
              <w:pStyle w:val="Compact"/>
              <w:jc w:val="left"/>
            </w:pPr>
            <w:r>
              <w:rPr>
                <w:sz w:val="19"/>
              </w:rPr>
              <w:t xml:space="preserve">Escort</w:t>
            </w:r>
          </w:p>
        </w:tc>
        <w:tc>
          <w:tcPr/>
          <w:p>
            <w:pPr>
              <w:pStyle w:val="Compact"/>
              <w:jc w:val="left"/>
            </w:pPr>
            <w:r>
              <w:rPr>
                <w:sz w:val="19"/>
              </w:rPr>
              <w:t xml:space="preserve">13 / 12</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w:t>
            </w:r>
          </w:p>
        </w:tc>
        <w:tc>
          <w:tcPr/>
          <w:p>
            <w:pPr>
              <w:pStyle w:val="Compact"/>
              <w:jc w:val="left"/>
            </w:pPr>
            <w:r>
              <w:rPr>
                <w:bCs/>
                <w:b/>
                <w:sz w:val="19"/>
              </w:rPr>
              <w:t xml:space="preserve">Cloak.</w:t>
            </w:r>
            <w:r>
              <w:rPr>
                <w:sz w:val="19"/>
              </w:rPr>
              <w:t xml:space="preserve"> </w:t>
            </w:r>
            <w:r>
              <w:rPr>
                <w:sz w:val="19"/>
              </w:rPr>
              <w:t xml:space="preserve">Its first volley from the cloak is at +2.</w:t>
            </w:r>
          </w:p>
        </w:tc>
      </w:tr>
      <w:tr>
        <w:tc>
          <w:tcPr/>
          <w:p>
            <w:pPr>
              <w:pStyle w:val="Compact"/>
              <w:jc w:val="left"/>
            </w:pPr>
            <w:r>
              <w:rPr>
                <w:b/>
                <w:sz w:val="19"/>
              </w:rPr>
              <w:t xml:space="preserve">Romulan bird-of-prey</w:t>
            </w:r>
          </w:p>
        </w:tc>
        <w:tc>
          <w:tcPr/>
          <w:p>
            <w:pPr>
              <w:pStyle w:val="Compact"/>
              <w:jc w:val="left"/>
            </w:pPr>
            <w:r>
              <w:rPr>
                <w:sz w:val="19"/>
              </w:rPr>
              <w:t xml:space="preserve">Light Cruiser</w:t>
            </w:r>
          </w:p>
        </w:tc>
        <w:tc>
          <w:tcPr/>
          <w:p>
            <w:pPr>
              <w:pStyle w:val="Compact"/>
              <w:jc w:val="left"/>
            </w:pPr>
            <w:r>
              <w:rPr>
                <w:sz w:val="19"/>
              </w:rPr>
              <w:t xml:space="preserve">11 / 12</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Plasma torpedo</w:t>
            </w:r>
          </w:p>
        </w:tc>
        <w:tc>
          <w:tcPr/>
          <w:p>
            <w:pPr>
              <w:pStyle w:val="Compact"/>
              <w:jc w:val="left"/>
            </w:pPr>
            <w:r>
              <w:rPr>
                <w:bCs/>
                <w:b/>
                <w:sz w:val="19"/>
              </w:rPr>
              <w:t xml:space="preserve">Cloak.</w:t>
            </w:r>
            <w:r>
              <w:rPr>
                <w:sz w:val="19"/>
              </w:rPr>
              <w:t xml:space="preserve"> </w:t>
            </w:r>
            <w:r>
              <w:rPr>
                <w:sz w:val="19"/>
              </w:rPr>
              <w:t xml:space="preserve">Would rather self-destruct than be captured.</w:t>
            </w:r>
          </w:p>
        </w:tc>
      </w:tr>
      <w:tr>
        <w:tc>
          <w:tcPr/>
          <w:p>
            <w:pPr>
              <w:pStyle w:val="Compact"/>
              <w:jc w:val="left"/>
            </w:pPr>
            <w:r>
              <w:rPr>
                <w:b/>
                <w:sz w:val="19"/>
              </w:rPr>
              <w:t xml:space="preserve">Orion raider</w:t>
            </w:r>
          </w:p>
        </w:tc>
        <w:tc>
          <w:tcPr/>
          <w:p>
            <w:pPr>
              <w:pStyle w:val="Compact"/>
              <w:jc w:val="left"/>
            </w:pPr>
            <w:r>
              <w:rPr>
                <w:sz w:val="19"/>
              </w:rPr>
              <w:t xml:space="preserve">Escort</w:t>
            </w:r>
          </w:p>
        </w:tc>
        <w:tc>
          <w:tcPr/>
          <w:p>
            <w:pPr>
              <w:pStyle w:val="Compact"/>
              <w:jc w:val="left"/>
            </w:pPr>
            <w:r>
              <w:rPr>
                <w:sz w:val="19"/>
              </w:rPr>
              <w:t xml:space="preserve">13 / 11</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 tractor beam</w:t>
            </w:r>
          </w:p>
        </w:tc>
        <w:tc>
          <w:tcPr/>
          <w:p>
            <w:pPr>
              <w:pStyle w:val="Compact"/>
              <w:jc w:val="left"/>
            </w:pPr>
            <w:r>
              <w:rPr>
                <w:bCs/>
                <w:b/>
                <w:sz w:val="19"/>
              </w:rPr>
              <w:t xml:space="preserve">Fast.</w:t>
            </w:r>
            <w:r>
              <w:rPr>
                <w:sz w:val="19"/>
              </w:rPr>
              <w:t xml:space="preserve"> </w:t>
            </w:r>
            <w:r>
              <w:rPr>
                <w:sz w:val="19"/>
              </w:rPr>
              <w:t xml:space="preserve">Runs once its Shields are down.</w:t>
            </w:r>
          </w:p>
        </w:tc>
      </w:tr>
      <w:tr>
        <w:tc>
          <w:tcPr/>
          <w:p>
            <w:pPr>
              <w:pStyle w:val="Compact"/>
              <w:jc w:val="left"/>
            </w:pPr>
            <w:r>
              <w:rPr>
                <w:b/>
                <w:sz w:val="19"/>
              </w:rPr>
              <w:t xml:space="preserve">Gorn cruiser</w:t>
            </w:r>
          </w:p>
        </w:tc>
        <w:tc>
          <w:tcPr/>
          <w:p>
            <w:pPr>
              <w:pStyle w:val="Compact"/>
              <w:jc w:val="left"/>
            </w:pPr>
            <w:r>
              <w:rPr>
                <w:sz w:val="19"/>
              </w:rPr>
              <w:t xml:space="preserve">Cruiser</w:t>
            </w:r>
          </w:p>
        </w:tc>
        <w:tc>
          <w:tcPr/>
          <w:p>
            <w:pPr>
              <w:pStyle w:val="Compact"/>
              <w:jc w:val="left"/>
            </w:pPr>
            <w:r>
              <w:rPr>
                <w:sz w:val="19"/>
              </w:rPr>
              <w:t xml:space="preserve">10 / 13</w:t>
            </w:r>
          </w:p>
        </w:tc>
        <w:tc>
          <w:tcPr/>
          <w:p>
            <w:pPr>
              <w:pStyle w:val="Compact"/>
              <w:jc w:val="left"/>
            </w:pPr>
            <w:r>
              <w:rPr>
                <w:sz w:val="19"/>
              </w:rPr>
              <w:t xml:space="preserve">3</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Disruptors, photon torpedoes</w:t>
            </w:r>
          </w:p>
        </w:tc>
        <w:tc>
          <w:tcPr/>
          <w:p>
            <w:pPr>
              <w:pStyle w:val="Compact"/>
              <w:jc w:val="left"/>
            </w:pPr>
            <w:r>
              <w:rPr>
                <w:bCs/>
                <w:b/>
                <w:sz w:val="19"/>
              </w:rPr>
              <w:t xml:space="preserve">Ablative armor</w:t>
            </w:r>
            <w:r>
              <w:rPr>
                <w:sz w:val="19"/>
              </w:rPr>
              <w:t xml:space="preserve"> </w:t>
            </w:r>
            <w:r>
              <w:rPr>
                <w:sz w:val="19"/>
              </w:rPr>
              <w:t xml:space="preserve">(2).</w:t>
            </w:r>
          </w:p>
        </w:tc>
      </w:tr>
    </w:tbl>
    <w:bookmarkEnd w:id="22"/>
    <w:bookmarkEnd w:id="23"/>
    <w:bookmarkStart w:id="26"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creator has a</w:t>
      </w:r>
      <w:r>
        <w:t xml:space="preserve"> </w:t>
      </w:r>
      <w:r>
        <w:rPr>
          <w:bCs/>
          <w:b/>
        </w:rPr>
        <w:t xml:space="preserve">battle map</w:t>
      </w:r>
      <w:r>
        <w:t xml:space="preserve"> </w:t>
      </w:r>
      <w:r>
        <w:t xml:space="preserve">for fights where it helps to see who is where. It is a tool, not a rule: everything on it follows the 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Three kinds of map.</w:t>
      </w:r>
    </w:p>
    <w:p>
      <w:pPr>
        <w:numPr>
          <w:ilvl w:val="0"/>
          <w:numId w:val="1001"/>
        </w:numPr>
        <w:pStyle w:val="Compact"/>
      </w:pPr>
      <w:r>
        <w:rPr>
          <w:bCs/>
          <w:b/>
        </w:rPr>
        <w:t xml:space="preserve">A hex map</w:t>
      </w:r>
      <w:r>
        <w:t xml:space="preserve"> </w:t>
      </w:r>
      <w:r>
        <w:t xml:space="preserve">for an away team’s fight where position matters: cover, doorways, who can reach whom. The GM chooses what one hex is: 1 yard inside a ship, 5 or 10 yards on a city street, 50 on open ground, or a number of kilometres for ships in space. Dragging a token or measuring shows the distance and its</w:t>
      </w:r>
      <w:r>
        <w:t xml:space="preserve"> </w:t>
      </w:r>
      <w:r>
        <w:rPr>
          <w:bCs/>
          <w:b/>
        </w:rPr>
        <w:t xml:space="preserve">range band</w:t>
      </w:r>
      <w:r>
        <w:t xml:space="preserve">, so the GM can read the penalty from the Range tables.</w:t>
      </w:r>
    </w:p>
    <w:p>
      <w:pPr>
        <w:numPr>
          <w:ilvl w:val="0"/>
          <w:numId w:val="1001"/>
        </w:numPr>
        <w:pStyle w:val="Compact"/>
      </w:pPr>
      <w:r>
        <w:rPr>
          <w:bCs/>
          <w:b/>
        </w:rPr>
        <w:t xml:space="preserve">A ship fight</w:t>
      </w:r>
      <w:r>
        <w:t xml:space="preserve"> </w:t>
      </w:r>
      <w:r>
        <w:t xml:space="preserve">on a range track: a lane for the Pelion and one for each space range band, from under 10 km to a light-second. When the helms make their contest, the GM moves the enemy a lane in or out.</w:t>
      </w:r>
      <w:r>
        <w:t xml:space="preserve"> </w:t>
      </w:r>
      <w:r>
        <w:rPr>
          <w:bCs/>
          <w:b/>
        </w:rPr>
        <w:t xml:space="preserve">Add the Pelion</w:t>
      </w:r>
      <w:r>
        <w:t xml:space="preserve"> </w:t>
      </w:r>
      <w:r>
        <w:t xml:space="preserve">places the ship, linked to its Shields, Hull and systems: marking a box on the map marks it on the ship’s tracks, and the other way round. Enemy ships come from the</w:t>
      </w:r>
      <w:r>
        <w:t xml:space="preserve"> </w:t>
      </w:r>
      <w:r>
        <w:rPr>
          <w:iCs/>
          <w:i/>
        </w:rPr>
        <w:t xml:space="preserve">Enemy ships</w:t>
      </w:r>
      <w:r>
        <w:t xml:space="preserve"> </w:t>
      </w:r>
      <w:r>
        <w:t xml:space="preserve">table with their Hull boxes.</w:t>
      </w:r>
    </w:p>
    <w:p>
      <w:pPr>
        <w:numPr>
          <w:ilvl w:val="0"/>
          <w:numId w:val="1001"/>
        </w:numPr>
        <w:pStyle w:val="Compact"/>
      </w:pPr>
      <w:r>
        <w:rPr>
          <w:bCs/>
          <w:b/>
        </w:rPr>
        <w:t xml:space="preserve">A range track</w:t>
      </w:r>
      <w:r>
        <w:t xml:space="preserve"> </w:t>
      </w:r>
      <w:r>
        <w:t xml:space="preserve">for an away team’s chase or a running fight where only distance matters.</w:t>
      </w:r>
    </w:p>
    <w:p>
      <w:pPr>
        <w:pStyle w:val="FirstParagraph"/>
      </w:pPr>
      <w:r>
        <w:rPr>
          <w:bCs/>
          <w:b/>
        </w:rPr>
        <w:t xml:space="preserve">Tokens.</w:t>
      </w:r>
      <w:r>
        <w:t xml:space="preserve"> </w:t>
      </w:r>
      <w:r>
        <w:t xml:space="preserve">The GM places the crew with one button. Their tokens stay linked to the officers in the GM view: marking Injury, Dying, Stunned or a Duty point on a token marks it on the officer,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every map, its picture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Duty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GM’s Guide</dc:title>
  <dc:creator/>
  <cp:keywords/>
  <dcterms:created xsi:type="dcterms:W3CDTF">2026-10-16T15:47:00Z</dcterms:created>
  <dcterms:modified xsi:type="dcterms:W3CDTF">2026-10-16T15:47:00Z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campaign: missions, threats, enemy ships and the GM’s tools</vt:lpwstr>
  </property>
</Properties>
</file>