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advantage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A second parry in the same round (with Additional Defense) is a further −2.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phaser, tricorder, communicator or improvised shield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control panel, the power coupling,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Melee weapons and fists reach only someone next to you. Your move each turn covers the Close band; give up your action to run and you cover Short.</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4" w:name="dying-and-death"/>
    <w:p>
      <w:pPr>
        <w:pStyle w:val="Heading3"/>
      </w:pPr>
      <w:r>
        <w:t xml:space="preserve">Dying and death</w:t>
      </w:r>
    </w:p>
    <w:p>
      <w:pPr>
        <w:pStyle w:val="FirstParagraph"/>
      </w:pPr>
      <w:r>
        <w:t xml:space="preserve">Two boxes hurt; they don’t kill. Death comes from three things:</w:t>
      </w:r>
    </w:p>
    <w:p>
      <w:pPr>
        <w:numPr>
          <w:ilvl w:val="0"/>
          <w:numId w:val="1010"/>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0"/>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0"/>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crew member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2"/>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2"/>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or a lost eye never heals on its own.</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7"/>
    <w:bookmarkStart w:id="58"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8"/>
    <w:bookmarkStart w:id="59"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3"/>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3"/>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3"/>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9"/>
    <w:bookmarkStart w:id="60"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this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14"/>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14"/>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14"/>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60"/>
    <w:bookmarkEnd w:id="61"/>
    <w:bookmarkStart w:id="69"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2"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2"/>
    <w:bookmarkStart w:id="63"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63"/>
    <w:bookmarkStart w:id="64"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4"/>
    <w:bookmarkStart w:id="65"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5"/>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5"/>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5"/>
        </w:numPr>
        <w:pStyle w:val="Compact"/>
      </w:pPr>
      <w:r>
        <w:rPr>
          <w:bCs/>
          <w:b/>
        </w:rPr>
        <w:t xml:space="preserve">Rest and medicine combine.</w:t>
      </w:r>
      <w:r>
        <w:t xml:space="preserve"> </w:t>
      </w:r>
      <w:r>
        <w:t xml:space="preserve">Treatment clears boxes immediately; rest clears what remains.</w:t>
      </w:r>
    </w:p>
    <w:p>
      <w:pPr>
        <w:numPr>
          <w:ilvl w:val="0"/>
          <w:numId w:val="1015"/>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5"/>
    <w:bookmarkStart w:id="66"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6"/>
    <w:bookmarkStart w:id="68"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7">
        <w:r>
          <w:rPr>
            <w:rStyle w:val="Hyperlink"/>
          </w:rPr>
          <w:t xml:space="preserve">https://www.startrek.com/news/mccoys-medical-knowledge-saved-the-day</w:t>
        </w:r>
      </w:hyperlink>
    </w:p>
    <w:bookmarkEnd w:id="68"/>
    <w:bookmarkEnd w:id="69"/>
    <w:bookmarkStart w:id="77" w:name="duty-points-and-bridge-duty"/>
    <w:p>
      <w:pPr>
        <w:pStyle w:val="Heading1"/>
      </w:pPr>
      <w:r>
        <w:t xml:space="preserve">Duty points and bridge duty</w:t>
      </w:r>
    </w:p>
    <w:bookmarkStart w:id="70"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70"/>
    <w:bookmarkStart w:id="72"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1"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1"/>
    <w:bookmarkEnd w:id="72"/>
    <w:bookmarkStart w:id="75" w:name="the-uss-pelion"/>
    <w:p>
      <w:pPr>
        <w:pStyle w:val="Heading2"/>
      </w:pPr>
      <w:r>
        <w:t xml:space="preserve">The USS Pelion</w:t>
      </w:r>
    </w:p>
    <w:p>
      <w:pPr>
        <w:pStyle w:val="FirstParagraph"/>
      </w:pPr>
      <w:r>
        <w:t xml:space="preserve">The ship has its own sheet, tracked like an injury track. Encounters stay descriptive: the GM states what is at stake before rolls and narrates what each box means. This light structure is a campaign rule; detailed starship combat stays outside this guide.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Hits mark Shields first. At 3 boxes shields are down, and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1–2: scarred, minor breaches sealed. 3: serious breaches, decks lost. 4: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Taking hits.</w:t>
      </w:r>
      <w:r>
        <w:t xml:space="preserve"> </w:t>
      </w:r>
      <w:r>
        <w:t xml:space="preserve">A normal hit (a phaser bank, a disruptor) marks 1 box; a heavy hit (photon torpedo, ramming, a disruptor volley) marks 2. Once Shields are down, each hit marks the Hull and the system the GM chooses, or roll 3d6: 3–6 Weapons, 7–8 Engines, 9–10 Sensors, 11–12 Communications, 13–14 Transporters, 15–18 Life support.</w:t>
      </w:r>
    </w:p>
    <w:p>
      <w:pPr>
        <w:pStyle w:val="BodyText"/>
      </w:pPr>
      <w:r>
        <w:rPr>
          <w:bCs/>
          <w:b/>
        </w:rPr>
        <w:t xml:space="preserve">Defending.</w:t>
      </w:r>
      <w:r>
        <w:t xml:space="preserve"> </w:t>
      </w:r>
      <w:r>
        <w:t xml:space="preserve">When an enemy ship hits, Helm may roll</w:t>
      </w:r>
      <w:r>
        <w:t xml:space="preserve"> </w:t>
      </w:r>
      <w:r>
        <w:rPr>
          <w:bCs/>
          <w:b/>
        </w:rPr>
        <w:t xml:space="preserve">Helm</w:t>
      </w:r>
      <w:r>
        <w:t xml:space="preserve"> </w:t>
      </w:r>
      <w:r>
        <w:t xml:space="preserve">to evade, once per exchange, like Dodge: success cancels the hit. Engines damage applies its penalty.</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it takes the engineer’s action that exchange. The Hull can only be patched by one box per scene, and fully repaired at a starbase. Between encounters, the crew can clear the rest of the systems with time.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3"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Normal (1 box)</w:t>
            </w:r>
          </w:p>
        </w:tc>
        <w:tc>
          <w:tcPr/>
          <w:p>
            <w:pPr>
              <w:pStyle w:val="Compact"/>
              <w:jc w:val="left"/>
            </w:pPr>
            <w:r>
              <w:rPr>
                <w:sz w:val="19"/>
              </w:rPr>
              <w:t xml:space="preserve">The ship’s main weapon.</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Heavy (2 boxes)</w:t>
            </w:r>
          </w:p>
        </w:tc>
        <w:tc>
          <w:tcPr/>
          <w:p>
            <w:pPr>
              <w:pStyle w:val="Compact"/>
              <w:jc w:val="left"/>
            </w:pPr>
            <w:r>
              <w:rPr>
                <w:sz w:val="19"/>
              </w:rPr>
              <w:t xml:space="preserve">A volley of two counts as one heavy hit with +1 to hit.</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3"/>
    <w:bookmarkStart w:id="74" w:name="enemy-ships"/>
    <w:p>
      <w:pPr>
        <w:pStyle w:val="Heading3"/>
      </w:pPr>
      <w:r>
        <w:t xml:space="preserve">Enemy ships</w:t>
      </w:r>
    </w:p>
    <w:p>
      <w:pPr>
        <w:pStyle w:val="FirstParagraph"/>
      </w:pPr>
      <w:r>
        <w:t xml:space="preserve">The GM keeps an enemy ship’s tracks the same way as the Pelion’s. Each line below is a ship’s helm and gunner targets, its Shields and Hull, its weapons, and one trait. A ship whose Hull is full is crippled or breaking up.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13 / 12</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Starts hidden; its first volley from the cloak is at +2, and it must decloak to fire.</w:t>
            </w:r>
          </w:p>
        </w:tc>
      </w:tr>
      <w:tr>
        <w:tc>
          <w:tcPr/>
          <w:p>
            <w:pPr>
              <w:pStyle w:val="Compact"/>
              <w:jc w:val="left"/>
            </w:pPr>
            <w:r>
              <w:rPr>
                <w:b/>
                <w:sz w:val="19"/>
              </w:rPr>
              <w:t xml:space="preserve">Romulan bird-of-prey</w:t>
            </w:r>
          </w:p>
        </w:tc>
        <w:tc>
          <w:tcPr/>
          <w:p>
            <w:pPr>
              <w:pStyle w:val="Compact"/>
              <w:jc w:val="left"/>
            </w:pPr>
            <w:r>
              <w:rPr>
                <w:sz w:val="19"/>
              </w:rPr>
              <w:t xml:space="preserve">11 / 12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As the Klingon ship, and it 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13 / 11</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+2 to Helm to break away; it runs once its Shields are down.</w:t>
            </w:r>
          </w:p>
        </w:tc>
      </w:tr>
      <w:tr>
        <w:tc>
          <w:tcPr/>
          <w:p>
            <w:pPr>
              <w:pStyle w:val="Compact"/>
              <w:jc w:val="left"/>
            </w:pPr>
            <w:r>
              <w:rPr>
                <w:b/>
                <w:sz w:val="19"/>
              </w:rPr>
              <w:t xml:space="preserve">Gorn 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Disruptors, photon torpedoes</w:t>
            </w:r>
          </w:p>
        </w:tc>
        <w:tc>
          <w:tcPr/>
          <w:p>
            <w:pPr>
              <w:pStyle w:val="Compact"/>
              <w:jc w:val="left"/>
            </w:pPr>
            <w:r>
              <w:rPr>
                <w:bCs/>
                <w:b/>
                <w:sz w:val="19"/>
              </w:rPr>
              <w:t xml:space="preserve">Armored.</w:t>
            </w:r>
            <w:r>
              <w:rPr>
                <w:sz w:val="19"/>
              </w:rPr>
              <w:t xml:space="preserve"> </w:t>
            </w:r>
            <w:r>
              <w:rPr>
                <w:sz w:val="19"/>
              </w:rPr>
              <w:t xml:space="preserve">The first hit each exchange that reaches its Hull marks 1 box fewer.</w:t>
            </w:r>
          </w:p>
        </w:tc>
      </w:tr>
    </w:tbl>
    <w:bookmarkEnd w:id="74"/>
    <w:bookmarkEnd w:id="75"/>
    <w:bookmarkStart w:id="76"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6"/>
    <w:bookmarkEnd w:id="77"/>
    <w:bookmarkStart w:id="80" w:name="running-missions"/>
    <w:p>
      <w:pPr>
        <w:pStyle w:val="Heading1"/>
      </w:pPr>
      <w:r>
        <w:t xml:space="preserve">Running missions</w:t>
      </w:r>
    </w:p>
    <w:bookmarkStart w:id="78"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78"/>
    <w:bookmarkStart w:id="79" w:name="captains-log"/>
    <w:p>
      <w:pPr>
        <w:pStyle w:val="Heading2"/>
      </w:pPr>
      <w:r>
        <w:t xml:space="preserve">Captain’s log</w:t>
      </w:r>
    </w:p>
    <w:p>
      <w:pPr>
        <w:pStyle w:val="FirstParagraph"/>
      </w:pPr>
      <w:r>
        <w:t xml:space="preserve">End each mission with a short log, written together:</w:t>
      </w:r>
    </w:p>
    <w:p>
      <w:pPr>
        <w:numPr>
          <w:ilvl w:val="0"/>
          <w:numId w:val="1017"/>
        </w:numPr>
        <w:pStyle w:val="Compact"/>
      </w:pPr>
      <w:r>
        <w:rPr>
          <w:bCs/>
          <w:b/>
        </w:rPr>
        <w:t xml:space="preserve">The mission.</w:t>
      </w:r>
      <w:r>
        <w:t xml:space="preserve"> </w:t>
      </w:r>
      <w:r>
        <w:t xml:space="preserve">What were we sent to do, and did we do it: completed, partly, or failed?</w:t>
      </w:r>
    </w:p>
    <w:p>
      <w:pPr>
        <w:numPr>
          <w:ilvl w:val="0"/>
          <w:numId w:val="1017"/>
        </w:numPr>
        <w:pStyle w:val="Compact"/>
      </w:pPr>
      <w:r>
        <w:rPr>
          <w:bCs/>
          <w:b/>
        </w:rPr>
        <w:t xml:space="preserve">Who stood out?</w:t>
      </w:r>
      <w:r>
        <w:t xml:space="preserve"> </w:t>
      </w:r>
      <w:r>
        <w:t xml:space="preserve">Name a commendation, or 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Damage to the ship, new allies or enemies, open threads for next time.</w:t>
      </w:r>
    </w:p>
    <w:p>
      <w:pPr>
        <w:numPr>
          <w:ilvl w:val="0"/>
          <w:numId w:val="1017"/>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79"/>
    <w:bookmarkEnd w:id="80"/>
    <w:bookmarkStart w:id="87"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1"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8"/>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8"/>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8"/>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1"/>
    <w:bookmarkStart w:id="82"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9"/>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9"/>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9"/>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2"/>
    <w:bookmarkStart w:id="83"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0"/>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20"/>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0"/>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0"/>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3"/>
    <w:bookmarkStart w:id="84"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1"/>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1"/>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1"/>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4"/>
    <w:bookmarkStart w:id="85"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2"/>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2"/>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2"/>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5"/>
    <w:bookmarkStart w:id="86"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3"/>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3"/>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3"/>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3"/>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6"/>
    <w:bookmarkEnd w:id="87"/>
    <w:bookmarkStart w:id="88"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tracks above; the</w:t>
      </w:r>
      <w:r>
        <w:t xml:space="preserve"> </w:t>
      </w:r>
      <w:r>
        <w:rPr>
          <w:iCs/>
          <w:i/>
        </w:rPr>
        <w:t xml:space="preserve">Enemy ships</w:t>
      </w:r>
      <w:r>
        <w:t xml:space="preserve"> </w:t>
      </w:r>
      <w:r>
        <w:t xml:space="preserve">table gives the common ones.</w:t>
      </w:r>
    </w:p>
    <w:bookmarkEnd w:id="88"/>
    <w:bookmarkStart w:id="8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89"/>
    <w:bookmarkStart w:id="103"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90"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90"/>
    <w:bookmarkStart w:id="91"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91"/>
    <w:bookmarkStart w:id="92"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2"/>
    <w:bookmarkStart w:id="93"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3"/>
    <w:bookmarkStart w:id="94"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4"/>
    <w:bookmarkStart w:id="95"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5"/>
    <w:bookmarkStart w:id="96"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6"/>
    <w:bookmarkStart w:id="97"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7"/>
    <w:bookmarkStart w:id="98"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8"/>
    <w:bookmarkStart w:id="99"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9"/>
    <w:bookmarkStart w:id="100"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100"/>
    <w:bookmarkStart w:id="101"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101"/>
    <w:bookmarkStart w:id="102"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2"/>
    <w:bookmarkEnd w:id="103"/>
    <w:bookmarkStart w:id="112"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4"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4"/>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4"/>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4"/>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4"/>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4"/>
    <w:bookmarkStart w:id="111" w:name="a-custom-species"/>
    <w:p>
      <w:pPr>
        <w:pStyle w:val="Heading2"/>
      </w:pPr>
      <w:r>
        <w:t xml:space="preserve">A custom species</w:t>
      </w:r>
    </w:p>
    <w:p>
      <w:pPr>
        <w:pStyle w:val="FirstParagraph"/>
      </w:pPr>
      <w:r>
        <w:t xml:space="preserve">Build it with the GM, one step at a time.</w:t>
      </w:r>
    </w:p>
    <w:bookmarkStart w:id="105"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5"/>
    <w:bookmarkStart w:id="106"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06"/>
    <w:bookmarkStart w:id="107"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7"/>
    <w:bookmarkStart w:id="108"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08"/>
    <w:bookmarkStart w:id="109" w:name="in-the-creator"/>
    <w:p>
      <w:pPr>
        <w:pStyle w:val="Heading3"/>
      </w:pPr>
      <w:r>
        <w:t xml:space="preserve">In the creator</w:t>
      </w:r>
    </w:p>
    <w:p>
      <w:pPr>
        <w:numPr>
          <w:ilvl w:val="0"/>
          <w:numId w:val="102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5"/>
        </w:numPr>
        <w:pStyle w:val="Compact"/>
      </w:pPr>
      <w:r>
        <w:t xml:space="preserve">Name it and set its adjustments. The checklist confirms they total zero.</w:t>
      </w:r>
    </w:p>
    <w:p>
      <w:pPr>
        <w:numPr>
          <w:ilvl w:val="0"/>
          <w:numId w:val="1025"/>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9"/>
    <w:bookmarkStart w:id="110"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10"/>
    <w:bookmarkEnd w:id="111"/>
    <w:bookmarkEnd w:id="112"/>
    <w:bookmarkStart w:id="11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3"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3"/>
    <w:bookmarkEnd w:id="114"/>
    <w:bookmarkStart w:id="118" w:name="quick-reference"/>
    <w:p>
      <w:pPr>
        <w:pStyle w:val="Heading1"/>
      </w:pPr>
      <w:r>
        <w:t xml:space="preserve">Quick reference</w:t>
      </w:r>
    </w:p>
    <w:bookmarkStart w:id="115"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5"/>
    <w:bookmarkStart w:id="116" w:name="at-the-table"/>
    <w:p>
      <w:pPr>
        <w:pStyle w:val="Heading2"/>
      </w:pPr>
      <w:r>
        <w:t xml:space="preserve">At the table</w:t>
      </w:r>
    </w:p>
    <w:p>
      <w:pPr>
        <w:numPr>
          <w:ilvl w:val="0"/>
          <w:numId w:val="1026"/>
        </w:numPr>
        <w:pStyle w:val="Compact"/>
      </w:pPr>
      <w:r>
        <w:t xml:space="preserve">State your goal and approach.</w:t>
      </w:r>
    </w:p>
    <w:p>
      <w:pPr>
        <w:numPr>
          <w:ilvl w:val="0"/>
          <w:numId w:val="1026"/>
        </w:numPr>
        <w:pStyle w:val="Compact"/>
      </w:pPr>
      <w:r>
        <w:t xml:space="preserve">Choose the skill and apply modifiers.</w:t>
      </w:r>
    </w:p>
    <w:p>
      <w:pPr>
        <w:numPr>
          <w:ilvl w:val="0"/>
          <w:numId w:val="1026"/>
        </w:numPr>
        <w:pStyle w:val="Compact"/>
      </w:pPr>
      <w:r>
        <w:t xml:space="preserve">Resolve one assistant’s roll if applicable.</w:t>
      </w:r>
    </w:p>
    <w:p>
      <w:pPr>
        <w:numPr>
          <w:ilvl w:val="0"/>
          <w:numId w:val="1026"/>
        </w:numPr>
        <w:pStyle w:val="Compact"/>
      </w:pPr>
      <w:r>
        <w:t xml:space="preserve">Roll 3d6 at or below the adjusted skill.</w:t>
      </w:r>
    </w:p>
    <w:p>
      <w:pPr>
        <w:numPr>
          <w:ilvl w:val="0"/>
          <w:numId w:val="1026"/>
        </w:numPr>
        <w:pStyle w:val="Compact"/>
      </w:pPr>
      <w:r>
        <w:t xml:space="preserve">Apply the result and describe what changes.</w:t>
      </w:r>
    </w:p>
    <w:bookmarkEnd w:id="116"/>
    <w:bookmarkStart w:id="117"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7"/>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7"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2026-10-15T23:16:52Z</dcterms:created>
  <dcterms:modified xsi:type="dcterms:W3CDTF">2026-10-15T23:16:52Z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