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Trails</w:t>
      </w:r>
      <w:r>
        <w:t xml:space="preserve"> </w:t>
      </w:r>
      <w:r>
        <w:t xml:space="preserve">of</w:t>
      </w:r>
      <w:r>
        <w:t xml:space="preserve"> </w:t>
      </w:r>
      <w:r>
        <w:t xml:space="preserve">Blood</w:t>
      </w:r>
      <w:r>
        <w:t xml:space="preserve"> </w:t>
      </w:r>
      <w:r>
        <w:t xml:space="preserve">&amp;</w:t>
      </w:r>
      <w:r>
        <w:t xml:space="preserve"> </w:t>
      </w:r>
      <w:r>
        <w:t xml:space="preserve">Dust</w:t>
      </w:r>
      <w:r>
        <w:t xml:space="preserve"> </w:t>
      </w:r>
      <w:r>
        <w:t xml:space="preserve">GM’s</w:t>
      </w:r>
      <w:r>
        <w:t xml:space="preserve"> </w:t>
      </w:r>
      <w:r>
        <w:t xml:space="preserve">Guide</w:t>
      </w:r>
    </w:p>
    <w:p>
      <w:pPr>
        <w:pStyle w:val="Subtitle"/>
      </w:pPr>
      <w:r>
        <w:t xml:space="preserve">Running</w:t>
      </w:r>
      <w:r>
        <w:t xml:space="preserve"> </w:t>
      </w:r>
      <w:r>
        <w:t xml:space="preserve">the</w:t>
      </w:r>
      <w:r>
        <w:t xml:space="preserve"> </w:t>
      </w:r>
      <w:r>
        <w:t xml:space="preserve">Gothic</w:t>
      </w:r>
      <w:r>
        <w:t xml:space="preserve"> </w:t>
      </w:r>
      <w:r>
        <w:t xml:space="preserve">Western:</w:t>
      </w:r>
      <w:r>
        <w:t xml:space="preserve"> </w:t>
      </w:r>
      <w:r>
        <w:t xml:space="preserve">jobs,</w:t>
      </w:r>
      <w:r>
        <w:t xml:space="preserve"> </w:t>
      </w:r>
      <w:r>
        <w:t xml:space="preserve">monsters,</w:t>
      </w:r>
      <w:r>
        <w:t xml:space="preserve"> </w:t>
      </w:r>
      <w:r>
        <w:t xml:space="preserve">threats</w:t>
      </w:r>
      <w:r>
        <w:t xml:space="preserve"> </w:t>
      </w:r>
      <w:r>
        <w:t xml:space="preserve">and</w:t>
      </w:r>
      <w:r>
        <w:t xml:space="preserve"> </w:t>
      </w:r>
      <w:r>
        <w:t xml:space="preserve">the</w:t>
      </w:r>
      <w:r>
        <w:t xml:space="preserve"> </w:t>
      </w:r>
      <w:r>
        <w:t xml:space="preserve">GM’s</w:t>
      </w:r>
      <w:r>
        <w:t xml:space="preserve"> </w:t>
      </w:r>
      <w:r>
        <w:t xml:space="preserve">tools</w:t>
      </w:r>
    </w:p>
    <w:p>
      <w:pPr>
        <w:pStyle w:val="Author"/>
      </w:pPr>
      <w:r>
        <w:t xml:space="preserve">Don</w:t>
      </w:r>
      <w:r>
        <w:t xml:space="preserve"> </w:t>
      </w:r>
      <w:r>
        <w:t xml:space="preserve">Smallwood</w:t>
      </w:r>
    </w:p>
    <w:p>
      <w:pPr>
        <w:pStyle w:val="FirstParagraph"/>
      </w:pPr>
      <w:r>
        <w:t xml:space="preserve">This book is for whoever runs the game, and anyone can read it. It gathers what the GM reaches for at the table: job seeds, the monsters’ weaknesses and what their bites and curses do, the threats with their numbers, and how to use the GM view’s battle map and Encounter panel. The rules themselves are in the</w:t>
      </w:r>
      <w:r>
        <w:t xml:space="preserve"> </w:t>
      </w:r>
      <w:r>
        <w:rPr>
          <w:bCs/>
          <w:b/>
        </w:rPr>
        <w:t xml:space="preserve">Players’ Guide</w:t>
      </w:r>
      <w:r>
        <w:t xml:space="preserve">; this book builds on them.</w:t>
      </w:r>
    </w:p>
    <w:bookmarkStart w:id="21" w:name="running-jobs"/>
    <w:p>
      <w:pPr>
        <w:pStyle w:val="Heading1"/>
      </w:pPr>
      <w:r>
        <w:t xml:space="preserve">Running jobs</w:t>
      </w:r>
    </w:p>
    <w:bookmarkStart w:id="20" w:name="job-seeds"/>
    <w:p>
      <w:pPr>
        <w:pStyle w:val="Heading2"/>
      </w:pPr>
      <w:r>
        <w:t xml:space="preserve">Job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3d6</w:t>
            </w:r>
          </w:p>
        </w:tc>
        <w:tc>
          <w:tcPr>
            <w:shd w:val="clear" w:fill="E6E8E6"/>
          </w:tcPr>
          <w:p>
            <w:pPr>
              <w:pStyle w:val="Compact"/>
              <w:jc w:val="left"/>
            </w:pPr>
            <w:r>
              <w:rPr>
                <w:b/>
                <w:sz w:val="19"/>
              </w:rPr>
              <w:t xml:space="preserve">Job</w:t>
            </w:r>
          </w:p>
        </w:tc>
        <w:tc>
          <w:tcPr>
            <w:shd w:val="clear" w:fill="E6E8E6"/>
          </w:tcPr>
          <w:p>
            <w:pPr>
              <w:pStyle w:val="Compact"/>
              <w:jc w:val="left"/>
            </w:pPr>
            <w:r>
              <w:rPr>
                <w:b/>
                <w:sz w:val="19"/>
              </w:rPr>
              <w:t xml:space="preserve">Place</w:t>
            </w:r>
          </w:p>
        </w:tc>
        <w:tc>
          <w:tcPr>
            <w:shd w:val="clear" w:fill="E6E8E6"/>
          </w:tcPr>
          <w:p>
            <w:pPr>
              <w:pStyle w:val="Compact"/>
              <w:jc w:val="left"/>
            </w:pPr>
            <w:r>
              <w:rPr>
                <w:b/>
                <w:sz w:val="19"/>
              </w:rPr>
              <w:t xml:space="preserve">The darkness</w:t>
            </w:r>
          </w:p>
        </w:tc>
      </w:tr>
      <w:tr>
        <w:tc>
          <w:tcPr/>
          <w:p>
            <w:pPr>
              <w:pStyle w:val="Compact"/>
              <w:jc w:val="left"/>
            </w:pPr>
            <w:r>
              <w:rPr>
                <w:b/>
                <w:sz w:val="19"/>
              </w:rPr>
              <w:t xml:space="preserve">3</w:t>
            </w:r>
          </w:p>
        </w:tc>
        <w:tc>
          <w:tcPr/>
          <w:p>
            <w:pPr>
              <w:pStyle w:val="Compact"/>
              <w:jc w:val="left"/>
            </w:pPr>
            <w:r>
              <w:rPr>
                <w:sz w:val="19"/>
              </w:rPr>
              <w:t xml:space="preserve">A whole town gone overnight</w:t>
            </w:r>
          </w:p>
        </w:tc>
        <w:tc>
          <w:tcPr/>
          <w:p>
            <w:pPr>
              <w:pStyle w:val="Compact"/>
              <w:jc w:val="left"/>
            </w:pPr>
            <w:r>
              <w:rPr>
                <w:sz w:val="19"/>
              </w:rPr>
              <w:t xml:space="preserve">A town that isn’t on any map</w:t>
            </w:r>
          </w:p>
        </w:tc>
        <w:tc>
          <w:tcPr/>
          <w:p>
            <w:pPr>
              <w:pStyle w:val="Compact"/>
              <w:jc w:val="left"/>
            </w:pPr>
            <w:r>
              <w:rPr>
                <w:sz w:val="19"/>
              </w:rPr>
              <w:t xml:space="preserve">Something older than any of them, waking</w:t>
            </w:r>
          </w:p>
        </w:tc>
      </w:tr>
      <w:tr>
        <w:tc>
          <w:tcPr/>
          <w:p>
            <w:pPr>
              <w:pStyle w:val="Compact"/>
              <w:jc w:val="left"/>
            </w:pPr>
            <w:r>
              <w:rPr>
                <w:b/>
                <w:sz w:val="19"/>
              </w:rPr>
              <w:t xml:space="preserve">4</w:t>
            </w:r>
          </w:p>
        </w:tc>
        <w:tc>
          <w:tcPr/>
          <w:p>
            <w:pPr>
              <w:pStyle w:val="Compact"/>
              <w:jc w:val="left"/>
            </w:pPr>
            <w:r>
              <w:rPr>
                <w:sz w:val="19"/>
              </w:rPr>
              <w:t xml:space="preserve">A dead man hires you</w:t>
            </w:r>
          </w:p>
        </w:tc>
        <w:tc>
          <w:tcPr/>
          <w:p>
            <w:pPr>
              <w:pStyle w:val="Compact"/>
              <w:jc w:val="left"/>
            </w:pPr>
            <w:r>
              <w:rPr>
                <w:sz w:val="19"/>
              </w:rPr>
              <w:t xml:space="preserve">A sanitarium in the hills</w:t>
            </w:r>
          </w:p>
        </w:tc>
        <w:tc>
          <w:tcPr/>
          <w:p>
            <w:pPr>
              <w:pStyle w:val="Compact"/>
              <w:jc w:val="left"/>
            </w:pPr>
            <w:r>
              <w:rPr>
                <w:sz w:val="19"/>
              </w:rPr>
              <w:t xml:space="preserve">A wraith feeding on a boarding house</w:t>
            </w:r>
          </w:p>
        </w:tc>
      </w:tr>
      <w:tr>
        <w:tc>
          <w:tcPr/>
          <w:p>
            <w:pPr>
              <w:pStyle w:val="Compact"/>
              <w:jc w:val="left"/>
            </w:pPr>
            <w:r>
              <w:rPr>
                <w:b/>
                <w:sz w:val="19"/>
              </w:rPr>
              <w:t xml:space="preserve">5</w:t>
            </w:r>
          </w:p>
        </w:tc>
        <w:tc>
          <w:tcPr/>
          <w:p>
            <w:pPr>
              <w:pStyle w:val="Compact"/>
              <w:jc w:val="left"/>
            </w:pPr>
            <w:r>
              <w:rPr>
                <w:sz w:val="19"/>
              </w:rPr>
              <w:t xml:space="preserve">A body found drained of blood</w:t>
            </w:r>
          </w:p>
        </w:tc>
        <w:tc>
          <w:tcPr/>
          <w:p>
            <w:pPr>
              <w:pStyle w:val="Compact"/>
              <w:jc w:val="left"/>
            </w:pPr>
            <w:r>
              <w:rPr>
                <w:sz w:val="19"/>
              </w:rPr>
              <w:t xml:space="preserve">A silver boomtown</w:t>
            </w:r>
          </w:p>
        </w:tc>
        <w:tc>
          <w:tcPr/>
          <w:p>
            <w:pPr>
              <w:pStyle w:val="Compact"/>
              <w:jc w:val="left"/>
            </w:pPr>
            <w:r>
              <w:rPr>
                <w:sz w:val="19"/>
              </w:rPr>
              <w:t xml:space="preserve">A werewolf that has acquired the taste</w:t>
            </w:r>
          </w:p>
        </w:tc>
      </w:tr>
      <w:tr>
        <w:tc>
          <w:tcPr/>
          <w:p>
            <w:pPr>
              <w:pStyle w:val="Compact"/>
              <w:jc w:val="left"/>
            </w:pPr>
            <w:r>
              <w:rPr>
                <w:b/>
                <w:sz w:val="19"/>
              </w:rPr>
              <w:t xml:space="preserve">6</w:t>
            </w:r>
          </w:p>
        </w:tc>
        <w:tc>
          <w:tcPr/>
          <w:p>
            <w:pPr>
              <w:pStyle w:val="Compact"/>
              <w:jc w:val="left"/>
            </w:pPr>
            <w:r>
              <w:rPr>
                <w:sz w:val="19"/>
              </w:rPr>
              <w:t xml:space="preserve">A stagecoach that never arrived</w:t>
            </w:r>
          </w:p>
        </w:tc>
        <w:tc>
          <w:tcPr/>
          <w:p>
            <w:pPr>
              <w:pStyle w:val="Compact"/>
              <w:jc w:val="left"/>
            </w:pPr>
            <w:r>
              <w:rPr>
                <w:sz w:val="19"/>
              </w:rPr>
              <w:t xml:space="preserve">A logging camp in the deep woods</w:t>
            </w:r>
          </w:p>
        </w:tc>
        <w:tc>
          <w:tcPr/>
          <w:p>
            <w:pPr>
              <w:pStyle w:val="Compact"/>
              <w:jc w:val="left"/>
            </w:pPr>
            <w:r>
              <w:rPr>
                <w:sz w:val="19"/>
              </w:rPr>
              <w:t xml:space="preserve">A vampire who owns the town</w:t>
            </w:r>
          </w:p>
        </w:tc>
      </w:tr>
      <w:tr>
        <w:tc>
          <w:tcPr/>
          <w:p>
            <w:pPr>
              <w:pStyle w:val="Compact"/>
              <w:jc w:val="left"/>
            </w:pPr>
            <w:r>
              <w:rPr>
                <w:b/>
                <w:sz w:val="19"/>
              </w:rPr>
              <w:t xml:space="preserve">7</w:t>
            </w:r>
          </w:p>
        </w:tc>
        <w:tc>
          <w:tcPr/>
          <w:p>
            <w:pPr>
              <w:pStyle w:val="Compact"/>
              <w:jc w:val="left"/>
            </w:pPr>
            <w:r>
              <w:rPr>
                <w:sz w:val="19"/>
              </w:rPr>
              <w:t xml:space="preserve">Livestock torn apart in the night</w:t>
            </w:r>
          </w:p>
        </w:tc>
        <w:tc>
          <w:tcPr/>
          <w:p>
            <w:pPr>
              <w:pStyle w:val="Compact"/>
              <w:jc w:val="left"/>
            </w:pPr>
            <w:r>
              <w:rPr>
                <w:sz w:val="19"/>
              </w:rPr>
              <w:t xml:space="preserve">A river steamboat</w:t>
            </w:r>
          </w:p>
        </w:tc>
        <w:tc>
          <w:tcPr/>
          <w:p>
            <w:pPr>
              <w:pStyle w:val="Compact"/>
              <w:jc w:val="left"/>
            </w:pPr>
            <w:r>
              <w:rPr>
                <w:sz w:val="19"/>
              </w:rPr>
              <w:t xml:space="preserve">The dead rising from a flooded graveyard</w:t>
            </w:r>
          </w:p>
        </w:tc>
      </w:tr>
      <w:tr>
        <w:tc>
          <w:tcPr/>
          <w:p>
            <w:pPr>
              <w:pStyle w:val="Compact"/>
              <w:jc w:val="left"/>
            </w:pPr>
            <w:r>
              <w:rPr>
                <w:b/>
                <w:sz w:val="19"/>
              </w:rPr>
              <w:t xml:space="preserve">8</w:t>
            </w:r>
          </w:p>
        </w:tc>
        <w:tc>
          <w:tcPr/>
          <w:p>
            <w:pPr>
              <w:pStyle w:val="Compact"/>
              <w:jc w:val="left"/>
            </w:pPr>
            <w:r>
              <w:rPr>
                <w:sz w:val="19"/>
              </w:rPr>
              <w:t xml:space="preserve">A child gone missing</w:t>
            </w:r>
          </w:p>
        </w:tc>
        <w:tc>
          <w:tcPr/>
          <w:p>
            <w:pPr>
              <w:pStyle w:val="Compact"/>
              <w:jc w:val="left"/>
            </w:pPr>
            <w:r>
              <w:rPr>
                <w:sz w:val="19"/>
              </w:rPr>
              <w:t xml:space="preserve">The railroad’s end-of-track camp</w:t>
            </w:r>
          </w:p>
        </w:tc>
        <w:tc>
          <w:tcPr/>
          <w:p>
            <w:pPr>
              <w:pStyle w:val="Compact"/>
              <w:jc w:val="left"/>
            </w:pPr>
            <w:r>
              <w:rPr>
                <w:sz w:val="19"/>
              </w:rPr>
              <w:t xml:space="preserve">A witch’s curse on a family</w:t>
            </w:r>
          </w:p>
        </w:tc>
      </w:tr>
      <w:tr>
        <w:tc>
          <w:tcPr/>
          <w:p>
            <w:pPr>
              <w:pStyle w:val="Compact"/>
              <w:jc w:val="left"/>
            </w:pPr>
            <w:r>
              <w:rPr>
                <w:b/>
                <w:sz w:val="19"/>
              </w:rPr>
              <w:t xml:space="preserve">9</w:t>
            </w:r>
          </w:p>
        </w:tc>
        <w:tc>
          <w:tcPr/>
          <w:p>
            <w:pPr>
              <w:pStyle w:val="Compact"/>
              <w:jc w:val="left"/>
            </w:pPr>
            <w:r>
              <w:rPr>
                <w:sz w:val="19"/>
              </w:rPr>
              <w:t xml:space="preserve">A miner raving about the dead walking</w:t>
            </w:r>
          </w:p>
        </w:tc>
        <w:tc>
          <w:tcPr/>
          <w:p>
            <w:pPr>
              <w:pStyle w:val="Compact"/>
              <w:jc w:val="left"/>
            </w:pPr>
            <w:r>
              <w:rPr>
                <w:sz w:val="19"/>
              </w:rPr>
              <w:t xml:space="preserve">A lonely homestead</w:t>
            </w:r>
          </w:p>
        </w:tc>
        <w:tc>
          <w:tcPr/>
          <w:p>
            <w:pPr>
              <w:pStyle w:val="Compact"/>
              <w:jc w:val="left"/>
            </w:pPr>
            <w:r>
              <w:rPr>
                <w:sz w:val="19"/>
              </w:rPr>
              <w:t xml:space="preserve">A ghost that wants justice</w:t>
            </w:r>
          </w:p>
        </w:tc>
      </w:tr>
      <w:tr>
        <w:tc>
          <w:tcPr/>
          <w:p>
            <w:pPr>
              <w:pStyle w:val="Compact"/>
              <w:jc w:val="left"/>
            </w:pPr>
            <w:r>
              <w:rPr>
                <w:b/>
                <w:sz w:val="19"/>
              </w:rPr>
              <w:t xml:space="preserve">10</w:t>
            </w:r>
          </w:p>
        </w:tc>
        <w:tc>
          <w:tcPr/>
          <w:p>
            <w:pPr>
              <w:pStyle w:val="Compact"/>
              <w:jc w:val="left"/>
            </w:pPr>
            <w:r>
              <w:rPr>
                <w:sz w:val="19"/>
              </w:rPr>
              <w:t xml:space="preserve">A bounty on a man who died last year</w:t>
            </w:r>
          </w:p>
        </w:tc>
        <w:tc>
          <w:tcPr/>
          <w:p>
            <w:pPr>
              <w:pStyle w:val="Compact"/>
              <w:jc w:val="left"/>
            </w:pPr>
            <w:r>
              <w:rPr>
                <w:sz w:val="19"/>
              </w:rPr>
              <w:t xml:space="preserve">A ghost town</w:t>
            </w:r>
          </w:p>
        </w:tc>
        <w:tc>
          <w:tcPr/>
          <w:p>
            <w:pPr>
              <w:pStyle w:val="Compact"/>
              <w:jc w:val="left"/>
            </w:pPr>
            <w:r>
              <w:rPr>
                <w:sz w:val="19"/>
              </w:rPr>
              <w:t xml:space="preserve">Ghouls in the mine</w:t>
            </w:r>
          </w:p>
        </w:tc>
      </w:tr>
      <w:tr>
        <w:tc>
          <w:tcPr/>
          <w:p>
            <w:pPr>
              <w:pStyle w:val="Compact"/>
              <w:jc w:val="left"/>
            </w:pPr>
            <w:r>
              <w:rPr>
                <w:b/>
                <w:sz w:val="19"/>
              </w:rPr>
              <w:t xml:space="preserve">11</w:t>
            </w:r>
          </w:p>
        </w:tc>
        <w:tc>
          <w:tcPr/>
          <w:p>
            <w:pPr>
              <w:pStyle w:val="Compact"/>
              <w:jc w:val="left"/>
            </w:pPr>
            <w:r>
              <w:rPr>
                <w:sz w:val="19"/>
              </w:rPr>
              <w:t xml:space="preserve">Travelers vanishing on the trail</w:t>
            </w:r>
          </w:p>
        </w:tc>
        <w:tc>
          <w:tcPr/>
          <w:p>
            <w:pPr>
              <w:pStyle w:val="Compact"/>
              <w:jc w:val="left"/>
            </w:pPr>
            <w:r>
              <w:rPr>
                <w:sz w:val="19"/>
              </w:rPr>
              <w:t xml:space="preserve">A burned mission church</w:t>
            </w:r>
          </w:p>
        </w:tc>
        <w:tc>
          <w:tcPr/>
          <w:p>
            <w:pPr>
              <w:pStyle w:val="Compact"/>
              <w:jc w:val="left"/>
            </w:pPr>
            <w:r>
              <w:rPr>
                <w:sz w:val="19"/>
              </w:rPr>
              <w:t xml:space="preserve">A demon summoned by a desperate man</w:t>
            </w:r>
          </w:p>
        </w:tc>
      </w:tr>
      <w:tr>
        <w:tc>
          <w:tcPr/>
          <w:p>
            <w:pPr>
              <w:pStyle w:val="Compact"/>
              <w:jc w:val="left"/>
            </w:pPr>
            <w:r>
              <w:rPr>
                <w:b/>
                <w:sz w:val="19"/>
              </w:rPr>
              <w:t xml:space="preserve">12</w:t>
            </w:r>
          </w:p>
        </w:tc>
        <w:tc>
          <w:tcPr/>
          <w:p>
            <w:pPr>
              <w:pStyle w:val="Compact"/>
              <w:jc w:val="left"/>
            </w:pPr>
            <w:r>
              <w:rPr>
                <w:sz w:val="19"/>
              </w:rPr>
              <w:t xml:space="preserve">A traveling medicine show</w:t>
            </w:r>
          </w:p>
        </w:tc>
        <w:tc>
          <w:tcPr/>
          <w:p>
            <w:pPr>
              <w:pStyle w:val="Compact"/>
              <w:jc w:val="left"/>
            </w:pPr>
            <w:r>
              <w:rPr>
                <w:sz w:val="19"/>
              </w:rPr>
              <w:t xml:space="preserve">A saloon and gambling hall</w:t>
            </w:r>
          </w:p>
        </w:tc>
        <w:tc>
          <w:tcPr/>
          <w:p>
            <w:pPr>
              <w:pStyle w:val="Compact"/>
              <w:jc w:val="left"/>
            </w:pPr>
            <w:r>
              <w:rPr>
                <w:sz w:val="19"/>
              </w:rPr>
              <w:t xml:space="preserve">A wendigo stalking a snowbound camp</w:t>
            </w:r>
          </w:p>
        </w:tc>
      </w:tr>
      <w:tr>
        <w:tc>
          <w:tcPr/>
          <w:p>
            <w:pPr>
              <w:pStyle w:val="Compact"/>
              <w:jc w:val="left"/>
            </w:pPr>
            <w:r>
              <w:rPr>
                <w:b/>
                <w:sz w:val="19"/>
              </w:rPr>
              <w:t xml:space="preserve">13</w:t>
            </w:r>
          </w:p>
        </w:tc>
        <w:tc>
          <w:tcPr/>
          <w:p>
            <w:pPr>
              <w:pStyle w:val="Compact"/>
              <w:jc w:val="left"/>
            </w:pPr>
            <w:r>
              <w:rPr>
                <w:sz w:val="19"/>
              </w:rPr>
              <w:t xml:space="preserve">A new preacher packs the church</w:t>
            </w:r>
          </w:p>
        </w:tc>
        <w:tc>
          <w:tcPr/>
          <w:p>
            <w:pPr>
              <w:pStyle w:val="Compact"/>
              <w:jc w:val="left"/>
            </w:pPr>
            <w:r>
              <w:rPr>
                <w:sz w:val="19"/>
              </w:rPr>
              <w:t xml:space="preserve">A frontier fort</w:t>
            </w:r>
          </w:p>
        </w:tc>
        <w:tc>
          <w:tcPr/>
          <w:p>
            <w:pPr>
              <w:pStyle w:val="Compact"/>
              <w:jc w:val="left"/>
            </w:pPr>
            <w:r>
              <w:rPr>
                <w:sz w:val="19"/>
              </w:rPr>
              <w:t xml:space="preserve">A headless rider on the stage road</w:t>
            </w:r>
          </w:p>
        </w:tc>
      </w:tr>
      <w:tr>
        <w:tc>
          <w:tcPr/>
          <w:p>
            <w:pPr>
              <w:pStyle w:val="Compact"/>
              <w:jc w:val="left"/>
            </w:pPr>
            <w:r>
              <w:rPr>
                <w:b/>
                <w:sz w:val="19"/>
              </w:rPr>
              <w:t xml:space="preserve">14</w:t>
            </w:r>
          </w:p>
        </w:tc>
        <w:tc>
          <w:tcPr/>
          <w:p>
            <w:pPr>
              <w:pStyle w:val="Compact"/>
              <w:jc w:val="left"/>
            </w:pPr>
            <w:r>
              <w:rPr>
                <w:sz w:val="19"/>
              </w:rPr>
              <w:t xml:space="preserve">A town where no one sleeps</w:t>
            </w:r>
          </w:p>
        </w:tc>
        <w:tc>
          <w:tcPr/>
          <w:p>
            <w:pPr>
              <w:pStyle w:val="Compact"/>
              <w:jc w:val="left"/>
            </w:pPr>
            <w:r>
              <w:rPr>
                <w:sz w:val="19"/>
              </w:rPr>
              <w:t xml:space="preserve">A fog-bound waterfront</w:t>
            </w:r>
          </w:p>
        </w:tc>
        <w:tc>
          <w:tcPr/>
          <w:p>
            <w:pPr>
              <w:pStyle w:val="Compact"/>
              <w:jc w:val="left"/>
            </w:pPr>
            <w:r>
              <w:rPr>
                <w:sz w:val="19"/>
              </w:rPr>
              <w:t xml:space="preserve">A hellhound on someone’s trail</w:t>
            </w:r>
          </w:p>
        </w:tc>
      </w:tr>
      <w:tr>
        <w:tc>
          <w:tcPr/>
          <w:p>
            <w:pPr>
              <w:pStyle w:val="Compact"/>
              <w:jc w:val="left"/>
            </w:pPr>
            <w:r>
              <w:rPr>
                <w:b/>
                <w:sz w:val="19"/>
              </w:rPr>
              <w:t xml:space="preserve">15</w:t>
            </w:r>
          </w:p>
        </w:tc>
        <w:tc>
          <w:tcPr/>
          <w:p>
            <w:pPr>
              <w:pStyle w:val="Compact"/>
              <w:jc w:val="left"/>
            </w:pPr>
            <w:r>
              <w:rPr>
                <w:sz w:val="19"/>
              </w:rPr>
              <w:t xml:space="preserve">A hanging that went wrong</w:t>
            </w:r>
          </w:p>
        </w:tc>
        <w:tc>
          <w:tcPr/>
          <w:p>
            <w:pPr>
              <w:pStyle w:val="Compact"/>
              <w:jc w:val="left"/>
            </w:pPr>
            <w:r>
              <w:rPr>
                <w:sz w:val="19"/>
              </w:rPr>
              <w:t xml:space="preserve">A canyon cemetery</w:t>
            </w:r>
          </w:p>
        </w:tc>
        <w:tc>
          <w:tcPr/>
          <w:p>
            <w:pPr>
              <w:pStyle w:val="Compact"/>
              <w:jc w:val="left"/>
            </w:pPr>
            <w:r>
              <w:rPr>
                <w:sz w:val="19"/>
              </w:rPr>
              <w:t xml:space="preserve">A cult in the church cellar</w:t>
            </w:r>
          </w:p>
        </w:tc>
      </w:tr>
      <w:tr>
        <w:tc>
          <w:tcPr/>
          <w:p>
            <w:pPr>
              <w:pStyle w:val="Compact"/>
              <w:jc w:val="left"/>
            </w:pPr>
            <w:r>
              <w:rPr>
                <w:b/>
                <w:sz w:val="19"/>
              </w:rPr>
              <w:t xml:space="preserve">16</w:t>
            </w:r>
          </w:p>
        </w:tc>
        <w:tc>
          <w:tcPr/>
          <w:p>
            <w:pPr>
              <w:pStyle w:val="Compact"/>
              <w:jc w:val="left"/>
            </w:pPr>
            <w:r>
              <w:rPr>
                <w:sz w:val="19"/>
              </w:rPr>
              <w:t xml:space="preserve">A monster asks for help</w:t>
            </w:r>
          </w:p>
        </w:tc>
        <w:tc>
          <w:tcPr/>
          <w:p>
            <w:pPr>
              <w:pStyle w:val="Compact"/>
              <w:jc w:val="left"/>
            </w:pPr>
            <w:r>
              <w:rPr>
                <w:sz w:val="19"/>
              </w:rPr>
              <w:t xml:space="preserve">A snowbound mountain pass</w:t>
            </w:r>
          </w:p>
        </w:tc>
        <w:tc>
          <w:tcPr/>
          <w:p>
            <w:pPr>
              <w:pStyle w:val="Compact"/>
              <w:jc w:val="left"/>
            </w:pPr>
            <w:r>
              <w:rPr>
                <w:sz w:val="19"/>
              </w:rPr>
              <w:t xml:space="preserve">A skinwalker wearing a neighbor’s face</w:t>
            </w:r>
          </w:p>
        </w:tc>
      </w:tr>
      <w:tr>
        <w:tc>
          <w:tcPr/>
          <w:p>
            <w:pPr>
              <w:pStyle w:val="Compact"/>
              <w:jc w:val="left"/>
            </w:pPr>
            <w:r>
              <w:rPr>
                <w:b/>
                <w:sz w:val="19"/>
              </w:rPr>
              <w:t xml:space="preserve">17</w:t>
            </w:r>
          </w:p>
        </w:tc>
        <w:tc>
          <w:tcPr/>
          <w:p>
            <w:pPr>
              <w:pStyle w:val="Compact"/>
              <w:jc w:val="left"/>
            </w:pPr>
            <w:r>
              <w:rPr>
                <w:sz w:val="19"/>
              </w:rPr>
              <w:t xml:space="preserve">A train arrives with no one aboard</w:t>
            </w:r>
          </w:p>
        </w:tc>
        <w:tc>
          <w:tcPr/>
          <w:p>
            <w:pPr>
              <w:pStyle w:val="Compact"/>
              <w:jc w:val="left"/>
            </w:pPr>
            <w:r>
              <w:rPr>
                <w:sz w:val="19"/>
              </w:rPr>
              <w:t xml:space="preserve">A circus wintering in the badlands</w:t>
            </w:r>
          </w:p>
        </w:tc>
        <w:tc>
          <w:tcPr/>
          <w:p>
            <w:pPr>
              <w:pStyle w:val="Compact"/>
              <w:jc w:val="left"/>
            </w:pPr>
            <w:r>
              <w:rPr>
                <w:sz w:val="19"/>
              </w:rPr>
              <w:t xml:space="preserve">A town that made a pact</w:t>
            </w:r>
          </w:p>
        </w:tc>
      </w:tr>
      <w:tr>
        <w:tc>
          <w:tcPr/>
          <w:p>
            <w:pPr>
              <w:pStyle w:val="Compact"/>
              <w:jc w:val="left"/>
            </w:pPr>
            <w:r>
              <w:rPr>
                <w:b/>
                <w:sz w:val="19"/>
              </w:rPr>
              <w:t xml:space="preserve">18</w:t>
            </w:r>
          </w:p>
        </w:tc>
        <w:tc>
          <w:tcPr/>
          <w:p>
            <w:pPr>
              <w:pStyle w:val="Compact"/>
              <w:jc w:val="left"/>
            </w:pPr>
            <w:r>
              <w:rPr>
                <w:sz w:val="19"/>
              </w:rPr>
              <w:t xml:space="preserve">A child asks you to kill their father, the monster</w:t>
            </w:r>
          </w:p>
        </w:tc>
        <w:tc>
          <w:tcPr/>
          <w:p>
            <w:pPr>
              <w:pStyle w:val="Compact"/>
              <w:jc w:val="left"/>
            </w:pPr>
            <w:r>
              <w:rPr>
                <w:sz w:val="19"/>
              </w:rPr>
              <w:t xml:space="preserve">A mine sealed since the cave-in</w:t>
            </w:r>
          </w:p>
        </w:tc>
        <w:tc>
          <w:tcPr/>
          <w:p>
            <w:pPr>
              <w:pStyle w:val="Compact"/>
              <w:jc w:val="left"/>
            </w:pPr>
            <w:r>
              <w:rPr>
                <w:sz w:val="19"/>
              </w:rPr>
              <w:t xml:space="preserve">A creature no one has a name for</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3d6</w:t>
            </w:r>
          </w:p>
        </w:tc>
        <w:tc>
          <w:tcPr>
            <w:shd w:val="clear" w:fill="E6E8E6"/>
          </w:tcPr>
          <w:p>
            <w:pPr>
              <w:pStyle w:val="Compact"/>
              <w:jc w:val="left"/>
            </w:pPr>
            <w:r>
              <w:rPr>
                <w:b/>
                <w:sz w:val="19"/>
              </w:rPr>
              <w:t xml:space="preserve">Twist</w:t>
            </w:r>
          </w:p>
        </w:tc>
        <w:tc>
          <w:tcPr>
            <w:shd w:val="clear" w:fill="E6E8E6"/>
          </w:tcPr>
          <w:p>
            <w:pPr>
              <w:pStyle w:val="Compact"/>
              <w:jc w:val="left"/>
            </w:pPr>
            <w:r>
              <w:rPr>
                <w:b/>
                <w:sz w:val="19"/>
              </w:rPr>
              <w:t xml:space="preserve">Ticking clock (segments)</w:t>
            </w:r>
          </w:p>
        </w:tc>
        <w:tc>
          <w:tcPr>
            <w:shd w:val="clear" w:fill="E6E8E6"/>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A character is already cursed</w:t>
            </w:r>
          </w:p>
        </w:tc>
        <w:tc>
          <w:tcPr/>
          <w:p>
            <w:pPr>
              <w:pStyle w:val="Compact"/>
              <w:jc w:val="left"/>
            </w:pPr>
            <w:r>
              <w:rPr>
                <w:sz w:val="19"/>
              </w:rPr>
              <w:t xml:space="preserve">The eclipse (4)</w:t>
            </w:r>
          </w:p>
        </w:tc>
        <w:tc>
          <w:tcPr/>
          <w:p>
            <w:pPr>
              <w:pStyle w:val="Compact"/>
              <w:jc w:val="left"/>
            </w:pPr>
            <w:r>
              <w:rPr>
                <w:sz w:val="19"/>
              </w:rPr>
              <w:t xml:space="preserve">A ghost who wants to help</w:t>
            </w:r>
          </w:p>
        </w:tc>
      </w:tr>
      <w:tr>
        <w:tc>
          <w:tcPr/>
          <w:p>
            <w:pPr>
              <w:pStyle w:val="Compact"/>
              <w:jc w:val="left"/>
            </w:pPr>
            <w:r>
              <w:rPr>
                <w:b/>
                <w:sz w:val="19"/>
              </w:rPr>
              <w:t xml:space="preserve">4</w:t>
            </w:r>
          </w:p>
        </w:tc>
        <w:tc>
          <w:tcPr/>
          <w:p>
            <w:pPr>
              <w:pStyle w:val="Compact"/>
              <w:jc w:val="left"/>
            </w:pPr>
            <w:r>
              <w:rPr>
                <w:sz w:val="19"/>
              </w:rPr>
              <w:t xml:space="preserve">The monster is a character’s kin</w:t>
            </w:r>
          </w:p>
        </w:tc>
        <w:tc>
          <w:tcPr/>
          <w:p>
            <w:pPr>
              <w:pStyle w:val="Compact"/>
              <w:jc w:val="left"/>
            </w:pPr>
            <w:r>
              <w:rPr>
                <w:sz w:val="19"/>
              </w:rPr>
              <w:t xml:space="preserve">The last train out (6)</w:t>
            </w:r>
          </w:p>
        </w:tc>
        <w:tc>
          <w:tcPr/>
          <w:p>
            <w:pPr>
              <w:pStyle w:val="Compact"/>
              <w:jc w:val="left"/>
            </w:pPr>
            <w:r>
              <w:rPr>
                <w:sz w:val="19"/>
              </w:rPr>
              <w:t xml:space="preserve">A monster who once saved a character’s life</w:t>
            </w:r>
          </w:p>
        </w:tc>
      </w:tr>
      <w:tr>
        <w:tc>
          <w:tcPr/>
          <w:p>
            <w:pPr>
              <w:pStyle w:val="Compact"/>
              <w:jc w:val="left"/>
            </w:pPr>
            <w:r>
              <w:rPr>
                <w:b/>
                <w:sz w:val="19"/>
              </w:rPr>
              <w:t xml:space="preserve">5</w:t>
            </w:r>
          </w:p>
        </w:tc>
        <w:tc>
          <w:tcPr/>
          <w:p>
            <w:pPr>
              <w:pStyle w:val="Compact"/>
              <w:jc w:val="left"/>
            </w:pPr>
            <w:r>
              <w:rPr>
                <w:sz w:val="19"/>
              </w:rPr>
              <w:t xml:space="preserve">The victim was the monster</w:t>
            </w:r>
          </w:p>
        </w:tc>
        <w:tc>
          <w:tcPr/>
          <w:p>
            <w:pPr>
              <w:pStyle w:val="Compact"/>
              <w:jc w:val="left"/>
            </w:pPr>
            <w:r>
              <w:rPr>
                <w:sz w:val="19"/>
              </w:rPr>
              <w:t xml:space="preserve">The mob forms (6)</w:t>
            </w:r>
          </w:p>
        </w:tc>
        <w:tc>
          <w:tcPr/>
          <w:p>
            <w:pPr>
              <w:pStyle w:val="Compact"/>
              <w:jc w:val="left"/>
            </w:pPr>
            <w:r>
              <w:rPr>
                <w:sz w:val="19"/>
              </w:rPr>
              <w:t xml:space="preserve">A sheriff who wants it simple</w:t>
            </w:r>
          </w:p>
        </w:tc>
      </w:tr>
      <w:tr>
        <w:tc>
          <w:tcPr/>
          <w:p>
            <w:pPr>
              <w:pStyle w:val="Compact"/>
              <w:jc w:val="left"/>
            </w:pPr>
            <w:r>
              <w:rPr>
                <w:b/>
                <w:sz w:val="19"/>
              </w:rPr>
              <w:t xml:space="preserve">6</w:t>
            </w:r>
          </w:p>
        </w:tc>
        <w:tc>
          <w:tcPr/>
          <w:p>
            <w:pPr>
              <w:pStyle w:val="Compact"/>
              <w:jc w:val="left"/>
            </w:pPr>
            <w:r>
              <w:rPr>
                <w:sz w:val="19"/>
              </w:rPr>
              <w:t xml:space="preserve">The law is in on it</w:t>
            </w:r>
          </w:p>
        </w:tc>
        <w:tc>
          <w:tcPr/>
          <w:p>
            <w:pPr>
              <w:pStyle w:val="Compact"/>
              <w:jc w:val="left"/>
            </w:pPr>
            <w:r>
              <w:rPr>
                <w:sz w:val="19"/>
              </w:rPr>
              <w:t xml:space="preserve">Nightfall (4)</w:t>
            </w:r>
          </w:p>
        </w:tc>
        <w:tc>
          <w:tcPr/>
          <w:p>
            <w:pPr>
              <w:pStyle w:val="Compact"/>
              <w:jc w:val="left"/>
            </w:pPr>
            <w:r>
              <w:rPr>
                <w:sz w:val="19"/>
              </w:rPr>
              <w:t xml:space="preserve">A widow who knows more than she says</w:t>
            </w:r>
          </w:p>
        </w:tc>
      </w:tr>
      <w:tr>
        <w:tc>
          <w:tcPr/>
          <w:p>
            <w:pPr>
              <w:pStyle w:val="Compact"/>
              <w:jc w:val="left"/>
            </w:pPr>
            <w:r>
              <w:rPr>
                <w:b/>
                <w:sz w:val="19"/>
              </w:rPr>
              <w:t xml:space="preserve">7</w:t>
            </w:r>
          </w:p>
        </w:tc>
        <w:tc>
          <w:tcPr/>
          <w:p>
            <w:pPr>
              <w:pStyle w:val="Compact"/>
              <w:jc w:val="left"/>
            </w:pPr>
            <w:r>
              <w:rPr>
                <w:sz w:val="19"/>
              </w:rPr>
              <w:t xml:space="preserve">Two monsters are at war</w:t>
            </w:r>
          </w:p>
        </w:tc>
        <w:tc>
          <w:tcPr/>
          <w:p>
            <w:pPr>
              <w:pStyle w:val="Compact"/>
              <w:jc w:val="left"/>
            </w:pPr>
            <w:r>
              <w:rPr>
                <w:sz w:val="19"/>
              </w:rPr>
              <w:t xml:space="preserve">The full moon rises (4)</w:t>
            </w:r>
          </w:p>
        </w:tc>
        <w:tc>
          <w:tcPr/>
          <w:p>
            <w:pPr>
              <w:pStyle w:val="Compact"/>
              <w:jc w:val="left"/>
            </w:pPr>
            <w:r>
              <w:rPr>
                <w:sz w:val="19"/>
              </w:rPr>
              <w:t xml:space="preserve">A traveling doctor</w:t>
            </w:r>
          </w:p>
        </w:tc>
      </w:tr>
      <w:tr>
        <w:tc>
          <w:tcPr/>
          <w:p>
            <w:pPr>
              <w:pStyle w:val="Compact"/>
              <w:jc w:val="left"/>
            </w:pPr>
            <w:r>
              <w:rPr>
                <w:b/>
                <w:sz w:val="19"/>
              </w:rPr>
              <w:t xml:space="preserve">8</w:t>
            </w:r>
          </w:p>
        </w:tc>
        <w:tc>
          <w:tcPr/>
          <w:p>
            <w:pPr>
              <w:pStyle w:val="Compact"/>
              <w:jc w:val="left"/>
            </w:pPr>
            <w:r>
              <w:rPr>
                <w:sz w:val="19"/>
              </w:rPr>
              <w:t xml:space="preserve">The client lied about everything</w:t>
            </w:r>
          </w:p>
        </w:tc>
        <w:tc>
          <w:tcPr/>
          <w:p>
            <w:pPr>
              <w:pStyle w:val="Compact"/>
              <w:jc w:val="left"/>
            </w:pPr>
            <w:r>
              <w:rPr>
                <w:sz w:val="19"/>
              </w:rPr>
              <w:t xml:space="preserve">The next victim (6)</w:t>
            </w:r>
          </w:p>
        </w:tc>
        <w:tc>
          <w:tcPr/>
          <w:p>
            <w:pPr>
              <w:pStyle w:val="Compact"/>
              <w:jc w:val="left"/>
            </w:pPr>
            <w:r>
              <w:rPr>
                <w:sz w:val="19"/>
              </w:rPr>
              <w:t xml:space="preserve">A Pinkerton detective</w:t>
            </w:r>
          </w:p>
        </w:tc>
      </w:tr>
      <w:tr>
        <w:tc>
          <w:tcPr/>
          <w:p>
            <w:pPr>
              <w:pStyle w:val="Compact"/>
              <w:jc w:val="left"/>
            </w:pPr>
            <w:r>
              <w:rPr>
                <w:b/>
                <w:sz w:val="19"/>
              </w:rPr>
              <w:t xml:space="preserve">9</w:t>
            </w:r>
          </w:p>
        </w:tc>
        <w:tc>
          <w:tcPr/>
          <w:p>
            <w:pPr>
              <w:pStyle w:val="Compact"/>
              <w:jc w:val="left"/>
            </w:pPr>
            <w:r>
              <w:rPr>
                <w:sz w:val="19"/>
              </w:rPr>
              <w:t xml:space="preserve">A rich man pays for silence</w:t>
            </w:r>
          </w:p>
        </w:tc>
        <w:tc>
          <w:tcPr/>
          <w:p>
            <w:pPr>
              <w:pStyle w:val="Compact"/>
              <w:jc w:val="left"/>
            </w:pPr>
            <w:r>
              <w:rPr>
                <w:sz w:val="19"/>
              </w:rPr>
              <w:t xml:space="preserve">The dead finish rising (6)</w:t>
            </w:r>
          </w:p>
        </w:tc>
        <w:tc>
          <w:tcPr/>
          <w:p>
            <w:pPr>
              <w:pStyle w:val="Compact"/>
              <w:jc w:val="left"/>
            </w:pPr>
            <w:r>
              <w:rPr>
                <w:sz w:val="19"/>
              </w:rPr>
              <w:t xml:space="preserve">A railroad baron</w:t>
            </w:r>
          </w:p>
        </w:tc>
      </w:tr>
      <w:tr>
        <w:tc>
          <w:tcPr/>
          <w:p>
            <w:pPr>
              <w:pStyle w:val="Compact"/>
              <w:jc w:val="left"/>
            </w:pPr>
            <w:r>
              <w:rPr>
                <w:b/>
                <w:sz w:val="19"/>
              </w:rPr>
              <w:t xml:space="preserve">10</w:t>
            </w:r>
          </w:p>
        </w:tc>
        <w:tc>
          <w:tcPr/>
          <w:p>
            <w:pPr>
              <w:pStyle w:val="Compact"/>
              <w:jc w:val="left"/>
            </w:pPr>
            <w:r>
              <w:rPr>
                <w:sz w:val="19"/>
              </w:rPr>
              <w:t xml:space="preserve">A banshee keens for one of the characters</w:t>
            </w:r>
          </w:p>
        </w:tc>
        <w:tc>
          <w:tcPr/>
          <w:p>
            <w:pPr>
              <w:pStyle w:val="Compact"/>
              <w:jc w:val="left"/>
            </w:pPr>
            <w:r>
              <w:rPr>
                <w:sz w:val="19"/>
              </w:rPr>
              <w:t xml:space="preserve">The river floods (8)</w:t>
            </w:r>
          </w:p>
        </w:tc>
        <w:tc>
          <w:tcPr/>
          <w:p>
            <w:pPr>
              <w:pStyle w:val="Compact"/>
              <w:jc w:val="left"/>
            </w:pPr>
            <w:r>
              <w:rPr>
                <w:sz w:val="19"/>
              </w:rPr>
              <w:t xml:space="preserve">A frightened homesteader family</w:t>
            </w:r>
          </w:p>
        </w:tc>
      </w:tr>
      <w:tr>
        <w:tc>
          <w:tcPr/>
          <w:p>
            <w:pPr>
              <w:pStyle w:val="Compact"/>
              <w:jc w:val="left"/>
            </w:pPr>
            <w:r>
              <w:rPr>
                <w:b/>
                <w:sz w:val="19"/>
              </w:rPr>
              <w:t xml:space="preserve">11</w:t>
            </w:r>
          </w:p>
        </w:tc>
        <w:tc>
          <w:tcPr/>
          <w:p>
            <w:pPr>
              <w:pStyle w:val="Compact"/>
              <w:jc w:val="left"/>
            </w:pPr>
            <w:r>
              <w:rPr>
                <w:sz w:val="19"/>
              </w:rPr>
              <w:t xml:space="preserve">The monster is protecting its family</w:t>
            </w:r>
          </w:p>
        </w:tc>
        <w:tc>
          <w:tcPr/>
          <w:p>
            <w:pPr>
              <w:pStyle w:val="Compact"/>
              <w:jc w:val="left"/>
            </w:pPr>
            <w:r>
              <w:rPr>
                <w:sz w:val="19"/>
              </w:rPr>
              <w:t xml:space="preserve">The trail goes cold (4)</w:t>
            </w:r>
          </w:p>
        </w:tc>
        <w:tc>
          <w:tcPr/>
          <w:p>
            <w:pPr>
              <w:pStyle w:val="Compact"/>
              <w:jc w:val="left"/>
            </w:pPr>
            <w:r>
              <w:rPr>
                <w:sz w:val="19"/>
              </w:rPr>
              <w:t xml:space="preserve">A werewolf trying to stay human</w:t>
            </w:r>
          </w:p>
        </w:tc>
      </w:tr>
      <w:tr>
        <w:tc>
          <w:tcPr/>
          <w:p>
            <w:pPr>
              <w:pStyle w:val="Compact"/>
              <w:jc w:val="left"/>
            </w:pPr>
            <w:r>
              <w:rPr>
                <w:b/>
                <w:sz w:val="19"/>
              </w:rPr>
              <w:t xml:space="preserve">12</w:t>
            </w:r>
          </w:p>
        </w:tc>
        <w:tc>
          <w:tcPr/>
          <w:p>
            <w:pPr>
              <w:pStyle w:val="Compact"/>
              <w:jc w:val="left"/>
            </w:pPr>
            <w:r>
              <w:rPr>
                <w:sz w:val="19"/>
              </w:rPr>
              <w:t xml:space="preserve">Someone is using the monster</w:t>
            </w:r>
          </w:p>
        </w:tc>
        <w:tc>
          <w:tcPr/>
          <w:p>
            <w:pPr>
              <w:pStyle w:val="Compact"/>
              <w:jc w:val="left"/>
            </w:pPr>
            <w:r>
              <w:rPr>
                <w:sz w:val="19"/>
              </w:rPr>
              <w:t xml:space="preserve">The hanging at dawn (4)</w:t>
            </w:r>
          </w:p>
        </w:tc>
        <w:tc>
          <w:tcPr/>
          <w:p>
            <w:pPr>
              <w:pStyle w:val="Compact"/>
              <w:jc w:val="left"/>
            </w:pPr>
            <w:r>
              <w:rPr>
                <w:sz w:val="19"/>
              </w:rPr>
              <w:t xml:space="preserve">A child who saw it happen</w:t>
            </w:r>
          </w:p>
        </w:tc>
      </w:tr>
      <w:tr>
        <w:tc>
          <w:tcPr/>
          <w:p>
            <w:pPr>
              <w:pStyle w:val="Compact"/>
              <w:jc w:val="left"/>
            </w:pPr>
            <w:r>
              <w:rPr>
                <w:b/>
                <w:sz w:val="19"/>
              </w:rPr>
              <w:t xml:space="preserve">13</w:t>
            </w:r>
          </w:p>
        </w:tc>
        <w:tc>
          <w:tcPr/>
          <w:p>
            <w:pPr>
              <w:pStyle w:val="Compact"/>
              <w:jc w:val="left"/>
            </w:pPr>
            <w:r>
              <w:rPr>
                <w:sz w:val="19"/>
              </w:rPr>
              <w:t xml:space="preserve">The town wants a hanging, any hanging</w:t>
            </w:r>
          </w:p>
        </w:tc>
        <w:tc>
          <w:tcPr/>
          <w:p>
            <w:pPr>
              <w:pStyle w:val="Compact"/>
              <w:jc w:val="left"/>
            </w:pPr>
            <w:r>
              <w:rPr>
                <w:sz w:val="19"/>
              </w:rPr>
              <w:t xml:space="preserve">The ritual completes (6)</w:t>
            </w:r>
          </w:p>
        </w:tc>
        <w:tc>
          <w:tcPr/>
          <w:p>
            <w:pPr>
              <w:pStyle w:val="Compact"/>
              <w:jc w:val="left"/>
            </w:pPr>
            <w:r>
              <w:rPr>
                <w:sz w:val="19"/>
              </w:rPr>
              <w:t xml:space="preserve">A preacher with a past</w:t>
            </w:r>
          </w:p>
        </w:tc>
      </w:tr>
      <w:tr>
        <w:tc>
          <w:tcPr/>
          <w:p>
            <w:pPr>
              <w:pStyle w:val="Compact"/>
              <w:jc w:val="left"/>
            </w:pPr>
            <w:r>
              <w:rPr>
                <w:b/>
                <w:sz w:val="19"/>
              </w:rPr>
              <w:t xml:space="preserve">14</w:t>
            </w:r>
          </w:p>
        </w:tc>
        <w:tc>
          <w:tcPr/>
          <w:p>
            <w:pPr>
              <w:pStyle w:val="Compact"/>
              <w:jc w:val="left"/>
            </w:pPr>
            <w:r>
              <w:rPr>
                <w:sz w:val="19"/>
              </w:rPr>
              <w:t xml:space="preserve">The Order of the Iron Cross arrives to burn everything</w:t>
            </w:r>
          </w:p>
        </w:tc>
        <w:tc>
          <w:tcPr/>
          <w:p>
            <w:pPr>
              <w:pStyle w:val="Compact"/>
              <w:jc w:val="left"/>
            </w:pPr>
            <w:r>
              <w:rPr>
                <w:sz w:val="19"/>
              </w:rPr>
              <w:t xml:space="preserve">The fire spreads (4)</w:t>
            </w:r>
          </w:p>
        </w:tc>
        <w:tc>
          <w:tcPr/>
          <w:p>
            <w:pPr>
              <w:pStyle w:val="Compact"/>
              <w:jc w:val="left"/>
            </w:pPr>
            <w:r>
              <w:rPr>
                <w:sz w:val="19"/>
              </w:rPr>
              <w:t xml:space="preserve">A newspaperman who’s close to the truth</w:t>
            </w:r>
          </w:p>
        </w:tc>
      </w:tr>
      <w:tr>
        <w:tc>
          <w:tcPr/>
          <w:p>
            <w:pPr>
              <w:pStyle w:val="Compact"/>
              <w:jc w:val="left"/>
            </w:pPr>
            <w:r>
              <w:rPr>
                <w:b/>
                <w:sz w:val="19"/>
              </w:rPr>
              <w:t xml:space="preserve">15</w:t>
            </w:r>
          </w:p>
        </w:tc>
        <w:tc>
          <w:tcPr/>
          <w:p>
            <w:pPr>
              <w:pStyle w:val="Compact"/>
              <w:jc w:val="left"/>
            </w:pPr>
            <w:r>
              <w:rPr>
                <w:sz w:val="19"/>
              </w:rPr>
              <w:t xml:space="preserve">Another hunter is after the same prey</w:t>
            </w:r>
          </w:p>
        </w:tc>
        <w:tc>
          <w:tcPr/>
          <w:p>
            <w:pPr>
              <w:pStyle w:val="Compact"/>
              <w:jc w:val="left"/>
            </w:pPr>
            <w:r>
              <w:rPr>
                <w:sz w:val="19"/>
              </w:rPr>
              <w:t xml:space="preserve">The curse takes hold (8)</w:t>
            </w:r>
          </w:p>
        </w:tc>
        <w:tc>
          <w:tcPr/>
          <w:p>
            <w:pPr>
              <w:pStyle w:val="Compact"/>
              <w:jc w:val="left"/>
            </w:pPr>
            <w:r>
              <w:rPr>
                <w:sz w:val="19"/>
              </w:rPr>
              <w:t xml:space="preserve">A witch who needs protection</w:t>
            </w:r>
          </w:p>
        </w:tc>
      </w:tr>
      <w:tr>
        <w:tc>
          <w:tcPr/>
          <w:p>
            <w:pPr>
              <w:pStyle w:val="Compact"/>
              <w:jc w:val="left"/>
            </w:pPr>
            <w:r>
              <w:rPr>
                <w:b/>
                <w:sz w:val="19"/>
              </w:rPr>
              <w:t xml:space="preserve">16</w:t>
            </w:r>
          </w:p>
        </w:tc>
        <w:tc>
          <w:tcPr/>
          <w:p>
            <w:pPr>
              <w:pStyle w:val="Compact"/>
              <w:jc w:val="left"/>
            </w:pPr>
            <w:r>
              <w:rPr>
                <w:sz w:val="19"/>
              </w:rPr>
              <w:t xml:space="preserve">The trail leads to someone a character loves</w:t>
            </w:r>
          </w:p>
        </w:tc>
        <w:tc>
          <w:tcPr/>
          <w:p>
            <w:pPr>
              <w:pStyle w:val="Compact"/>
              <w:jc w:val="left"/>
            </w:pPr>
            <w:r>
              <w:rPr>
                <w:sz w:val="19"/>
              </w:rPr>
              <w:t xml:space="preserve">The snows close the pass (8)</w:t>
            </w:r>
          </w:p>
        </w:tc>
        <w:tc>
          <w:tcPr/>
          <w:p>
            <w:pPr>
              <w:pStyle w:val="Compact"/>
              <w:jc w:val="left"/>
            </w:pPr>
            <w:r>
              <w:rPr>
                <w:sz w:val="19"/>
              </w:rPr>
              <w:t xml:space="preserve">A dying hunter with a last request</w:t>
            </w:r>
          </w:p>
        </w:tc>
      </w:tr>
      <w:tr>
        <w:tc>
          <w:tcPr/>
          <w:p>
            <w:pPr>
              <w:pStyle w:val="Compact"/>
              <w:jc w:val="left"/>
            </w:pPr>
            <w:r>
              <w:rPr>
                <w:b/>
                <w:sz w:val="19"/>
              </w:rPr>
              <w:t xml:space="preserve">17</w:t>
            </w:r>
          </w:p>
        </w:tc>
        <w:tc>
          <w:tcPr/>
          <w:p>
            <w:pPr>
              <w:pStyle w:val="Compact"/>
              <w:jc w:val="left"/>
            </w:pPr>
            <w:r>
              <w:rPr>
                <w:sz w:val="19"/>
              </w:rPr>
              <w:t xml:space="preserve">The hunter is the monster</w:t>
            </w:r>
          </w:p>
        </w:tc>
        <w:tc>
          <w:tcPr/>
          <w:p>
            <w:pPr>
              <w:pStyle w:val="Compact"/>
              <w:jc w:val="left"/>
            </w:pPr>
            <w:r>
              <w:rPr>
                <w:sz w:val="19"/>
              </w:rPr>
              <w:t xml:space="preserve">The body count doubles (6)</w:t>
            </w:r>
          </w:p>
        </w:tc>
        <w:tc>
          <w:tcPr/>
          <w:p>
            <w:pPr>
              <w:pStyle w:val="Compact"/>
              <w:jc w:val="left"/>
            </w:pPr>
            <w:r>
              <w:rPr>
                <w:sz w:val="19"/>
              </w:rPr>
              <w:t xml:space="preserve">A senator with a secret</w:t>
            </w:r>
          </w:p>
        </w:tc>
      </w:tr>
      <w:tr>
        <w:tc>
          <w:tcPr/>
          <w:p>
            <w:pPr>
              <w:pStyle w:val="Compact"/>
              <w:jc w:val="left"/>
            </w:pPr>
            <w:r>
              <w:rPr>
                <w:b/>
                <w:sz w:val="19"/>
              </w:rPr>
              <w:t xml:space="preserve">18</w:t>
            </w:r>
          </w:p>
        </w:tc>
        <w:tc>
          <w:tcPr/>
          <w:p>
            <w:pPr>
              <w:pStyle w:val="Compact"/>
              <w:jc w:val="left"/>
            </w:pPr>
            <w:r>
              <w:rPr>
                <w:sz w:val="19"/>
              </w:rPr>
              <w:t xml:space="preserve">It happened before, thirty years ago</w:t>
            </w:r>
          </w:p>
        </w:tc>
        <w:tc>
          <w:tcPr/>
          <w:p>
            <w:pPr>
              <w:pStyle w:val="Compact"/>
              <w:jc w:val="left"/>
            </w:pPr>
            <w:r>
              <w:rPr>
                <w:sz w:val="19"/>
              </w:rPr>
              <w:t xml:space="preserve">The pact comes due (8)</w:t>
            </w:r>
          </w:p>
        </w:tc>
        <w:tc>
          <w:tcPr/>
          <w:p>
            <w:pPr>
              <w:pStyle w:val="Compact"/>
              <w:jc w:val="left"/>
            </w:pPr>
            <w:r>
              <w:rPr>
                <w:sz w:val="19"/>
              </w:rPr>
              <w:t xml:space="preserve">The last of a hunter bloodline</w:t>
            </w:r>
          </w:p>
        </w:tc>
      </w:tr>
    </w:tbl>
    <w:bookmarkEnd w:id="20"/>
    <w:bookmarkEnd w:id="21"/>
    <w:bookmarkStart w:id="25" w:name="monsters"/>
    <w:p>
      <w:pPr>
        <w:pStyle w:val="Heading1"/>
      </w:pPr>
      <w:r>
        <w:t xml:space="preserve">Monsters</w:t>
      </w:r>
    </w:p>
    <w:p>
      <w:pPr>
        <w:pStyle w:val="FirstParagraph"/>
      </w:pPr>
      <w:r>
        <w:t xml:space="preserve">The details behind</w:t>
      </w:r>
      <w:r>
        <w:t xml:space="preserve"> </w:t>
      </w:r>
      <w:r>
        <w:rPr>
          <w:iCs/>
          <w:i/>
        </w:rPr>
        <w:t xml:space="preserve">Monsters and magic</w:t>
      </w:r>
      <w:r>
        <w:t xml:space="preserve"> </w:t>
      </w:r>
      <w:r>
        <w:t xml:space="preserve">in the Players’ Guide: what each monster fears, what a lore card for it permits, and what its bite or curse does. In the story, hunters learn these the hard way: a discovery clock, a survivor’s tale, or a fight that goes wrong.</w:t>
      </w:r>
    </w:p>
    <w:bookmarkStart w:id="22" w:name="weaknesses"/>
    <w:p>
      <w:pPr>
        <w:pStyle w:val="Heading2"/>
      </w:pPr>
      <w:r>
        <w:t xml:space="preserve">Weaknesses</w:t>
      </w:r>
    </w:p>
    <w:p>
      <w:pPr>
        <w:pStyle w:val="FirstParagraph"/>
      </w:pPr>
      <w:r>
        <w:t xml:space="preserve">Every monster has a weakness, and finding it is often the whole job: a discovery clock that ends in a lore card (see</w:t>
      </w:r>
      <w:r>
        <w:t xml:space="preserve"> </w:t>
      </w:r>
      <w:r>
        <w:rPr>
          <w:iCs/>
          <w:i/>
        </w:rPr>
        <w:t xml:space="preserve">Discovery clocks and lore cards</w:t>
      </w:r>
      <w:r>
        <w:t xml:space="preserve"> </w:t>
      </w:r>
      <w:r>
        <w:t xml:space="preserve">in the Players’ Guide). The Monster Hunter advantage and the Sighted’s Monster’s Eye help with the Identify rolls. A weakness works whoever stumbles on it: silver marks its extra box even fired by someone who has never heard of werewolves. A lore card is what lets a hunter use it on purpose: a called shot at the heart, a line of salt laid in time, the true name spoken.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Creature</w:t>
            </w:r>
          </w:p>
        </w:tc>
        <w:tc>
          <w:tcPr>
            <w:shd w:val="clear" w:fill="E6E8E6"/>
          </w:tcPr>
          <w:p>
            <w:pPr>
              <w:pStyle w:val="Compact"/>
              <w:jc w:val="left"/>
            </w:pPr>
            <w:r>
              <w:rPr>
                <w:b/>
                <w:sz w:val="19"/>
              </w:rPr>
              <w:t xml:space="preserve">Weakness</w:t>
            </w:r>
          </w:p>
        </w:tc>
      </w:tr>
      <w:tr>
        <w:tc>
          <w:tcPr/>
          <w:p>
            <w:pPr>
              <w:pStyle w:val="Compact"/>
              <w:jc w:val="left"/>
            </w:pPr>
            <w:r>
              <w:rPr>
                <w:b/>
                <w:sz w:val="19"/>
              </w:rPr>
              <w:t xml:space="preserve">Werewolf</w:t>
            </w:r>
          </w:p>
        </w:tc>
        <w:tc>
          <w:tcPr/>
          <w:p>
            <w:pPr>
              <w:pStyle w:val="Compact"/>
              <w:jc w:val="left"/>
            </w:pPr>
            <w:r>
              <w:rPr>
                <w:sz w:val="19"/>
              </w:rPr>
              <w:t xml:space="preserve">Silver: an extra box, and its toughness doesn’t help. Wolfsbane keeps it away.</w:t>
            </w:r>
          </w:p>
        </w:tc>
      </w:tr>
      <w:tr>
        <w:tc>
          <w:tcPr/>
          <w:p>
            <w:pPr>
              <w:pStyle w:val="Compact"/>
              <w:jc w:val="left"/>
            </w:pPr>
            <w:r>
              <w:rPr>
                <w:b/>
                <w:sz w:val="19"/>
              </w:rPr>
              <w:t xml:space="preserve">Vampire</w:t>
            </w:r>
          </w:p>
        </w:tc>
        <w:tc>
          <w:tcPr/>
          <w:p>
            <w:pPr>
              <w:pStyle w:val="Compact"/>
              <w:jc w:val="left"/>
            </w:pPr>
            <w:r>
              <w:rPr>
                <w:sz w:val="19"/>
              </w:rPr>
              <w:t xml:space="preserve">A wooden stake through the heart incapacitates; fire, sunlight and beheading destroy. Holy symbols hold it back; it can’t enter a home uninvited.</w:t>
            </w:r>
          </w:p>
        </w:tc>
      </w:tr>
      <w:tr>
        <w:tc>
          <w:tcPr/>
          <w:p>
            <w:pPr>
              <w:pStyle w:val="Compact"/>
              <w:jc w:val="left"/>
            </w:pPr>
            <w:r>
              <w:rPr>
                <w:b/>
                <w:sz w:val="19"/>
              </w:rPr>
              <w:t xml:space="preserve">Zombie</w:t>
            </w:r>
          </w:p>
        </w:tc>
        <w:tc>
          <w:tcPr/>
          <w:p>
            <w:pPr>
              <w:pStyle w:val="Compact"/>
              <w:jc w:val="left"/>
            </w:pPr>
            <w:r>
              <w:rPr>
                <w:sz w:val="19"/>
              </w:rPr>
              <w:t xml:space="preserve">A shot to the head (−2 to hit) or fire puts it down for good; anything else just slows it.</w:t>
            </w:r>
          </w:p>
        </w:tc>
      </w:tr>
      <w:tr>
        <w:tc>
          <w:tcPr/>
          <w:p>
            <w:pPr>
              <w:pStyle w:val="Compact"/>
              <w:jc w:val="left"/>
            </w:pPr>
            <w:r>
              <w:rPr>
                <w:b/>
                <w:sz w:val="19"/>
              </w:rPr>
              <w:t xml:space="preserve">Ghost</w:t>
            </w:r>
          </w:p>
        </w:tc>
        <w:tc>
          <w:tcPr/>
          <w:p>
            <w:pPr>
              <w:pStyle w:val="Compact"/>
              <w:jc w:val="left"/>
            </w:pPr>
            <w:r>
              <w:rPr>
                <w:sz w:val="19"/>
              </w:rPr>
              <w:t xml:space="preserve">Can’t be hurt. Lay it to rest by finishing its business, or bind it with a ritual.</w:t>
            </w:r>
          </w:p>
        </w:tc>
      </w:tr>
      <w:tr>
        <w:tc>
          <w:tcPr/>
          <w:p>
            <w:pPr>
              <w:pStyle w:val="Compact"/>
              <w:jc w:val="left"/>
            </w:pPr>
            <w:r>
              <w:rPr>
                <w:b/>
                <w:sz w:val="19"/>
              </w:rPr>
              <w:t xml:space="preserve">Wraith</w:t>
            </w:r>
          </w:p>
        </w:tc>
        <w:tc>
          <w:tcPr/>
          <w:p>
            <w:pPr>
              <w:pStyle w:val="Compact"/>
              <w:jc w:val="left"/>
            </w:pPr>
            <w:r>
              <w:rPr>
                <w:sz w:val="19"/>
              </w:rPr>
              <w:t xml:space="preserve">Only silver, cold iron, salt and fire hurt it. It can’t cross a line of salt or iron filings. Destroyed for good only when its bones are found and burned.</w:t>
            </w:r>
          </w:p>
        </w:tc>
      </w:tr>
      <w:tr>
        <w:tc>
          <w:tcPr/>
          <w:p>
            <w:pPr>
              <w:pStyle w:val="Compact"/>
              <w:jc w:val="left"/>
            </w:pPr>
            <w:r>
              <w:rPr>
                <w:b/>
                <w:sz w:val="19"/>
              </w:rPr>
              <w:t xml:space="preserve">Banshee</w:t>
            </w:r>
          </w:p>
        </w:tc>
        <w:tc>
          <w:tcPr/>
          <w:p>
            <w:pPr>
              <w:pStyle w:val="Compact"/>
              <w:jc w:val="left"/>
            </w:pPr>
            <w:r>
              <w:rPr>
                <w:sz w:val="19"/>
              </w:rPr>
              <w:t xml:space="preserve">Weapons don’t touch her. She leaves at dawn if the one she keens for is still alive. A hit with silver, or an iron bell rung at her, silences her for the scene.</w:t>
            </w:r>
          </w:p>
        </w:tc>
      </w:tr>
      <w:tr>
        <w:tc>
          <w:tcPr/>
          <w:p>
            <w:pPr>
              <w:pStyle w:val="Compact"/>
              <w:jc w:val="left"/>
            </w:pPr>
            <w:r>
              <w:rPr>
                <w:b/>
                <w:sz w:val="19"/>
              </w:rPr>
              <w:t xml:space="preserve">Ghoul</w:t>
            </w:r>
          </w:p>
        </w:tc>
        <w:tc>
          <w:tcPr/>
          <w:p>
            <w:pPr>
              <w:pStyle w:val="Compact"/>
              <w:jc w:val="left"/>
            </w:pPr>
            <w:r>
              <w:rPr>
                <w:sz w:val="19"/>
              </w:rPr>
              <w:t xml:space="preserve">Fire and daylight. It flees from holy ground.</w:t>
            </w:r>
          </w:p>
        </w:tc>
      </w:tr>
      <w:tr>
        <w:tc>
          <w:tcPr/>
          <w:p>
            <w:pPr>
              <w:pStyle w:val="Compact"/>
              <w:jc w:val="left"/>
            </w:pPr>
            <w:r>
              <w:rPr>
                <w:b/>
                <w:sz w:val="19"/>
              </w:rPr>
              <w:t xml:space="preserve">Demon</w:t>
            </w:r>
          </w:p>
        </w:tc>
        <w:tc>
          <w:tcPr/>
          <w:p>
            <w:pPr>
              <w:pStyle w:val="Compact"/>
              <w:jc w:val="left"/>
            </w:pPr>
            <w:r>
              <w:rPr>
                <w:sz w:val="19"/>
              </w:rPr>
              <w:t xml:space="preserve">Holy water burns it; a ritual banishes it. It must keep a bargain to the letter.</w:t>
            </w:r>
          </w:p>
        </w:tc>
      </w:tr>
      <w:tr>
        <w:tc>
          <w:tcPr/>
          <w:p>
            <w:pPr>
              <w:pStyle w:val="Compact"/>
              <w:jc w:val="left"/>
            </w:pPr>
            <w:r>
              <w:rPr>
                <w:b/>
                <w:sz w:val="19"/>
              </w:rPr>
              <w:t xml:space="preserve">Wendigo</w:t>
            </w:r>
          </w:p>
        </w:tc>
        <w:tc>
          <w:tcPr/>
          <w:p>
            <w:pPr>
              <w:pStyle w:val="Compact"/>
              <w:jc w:val="left"/>
            </w:pPr>
            <w:r>
              <w:rPr>
                <w:sz w:val="19"/>
              </w:rPr>
              <w:t xml:space="preserve">Fire: the only thing that truly hurts it. It is destroyed for good only when its heart of ice is cut out and burned. It is strongest in deep winter and weakest in summer heat.</w:t>
            </w:r>
          </w:p>
        </w:tc>
      </w:tr>
      <w:tr>
        <w:tc>
          <w:tcPr/>
          <w:p>
            <w:pPr>
              <w:pStyle w:val="Compact"/>
              <w:jc w:val="left"/>
            </w:pPr>
            <w:r>
              <w:rPr>
                <w:b/>
                <w:sz w:val="19"/>
              </w:rPr>
              <w:t xml:space="preserve">Skinwalker</w:t>
            </w:r>
          </w:p>
        </w:tc>
        <w:tc>
          <w:tcPr/>
          <w:p>
            <w:pPr>
              <w:pStyle w:val="Compact"/>
              <w:jc w:val="left"/>
            </w:pPr>
            <w:r>
              <w:rPr>
                <w:sz w:val="19"/>
              </w:rPr>
              <w:t xml:space="preserve">Underneath, it is a person. In a stolen shape, ordinary wounds mark only 1 box at a time; in its own shape, it is as mortal as anyone. Speak its true name to its face and it is forced back into its own shape for the scene.</w:t>
            </w:r>
          </w:p>
        </w:tc>
      </w:tr>
      <w:tr>
        <w:tc>
          <w:tcPr/>
          <w:p>
            <w:pPr>
              <w:pStyle w:val="Compact"/>
              <w:jc w:val="left"/>
            </w:pPr>
            <w:r>
              <w:rPr>
                <w:b/>
                <w:sz w:val="19"/>
              </w:rPr>
              <w:t xml:space="preserve">Headless Rider</w:t>
            </w:r>
          </w:p>
        </w:tc>
        <w:tc>
          <w:tcPr/>
          <w:p>
            <w:pPr>
              <w:pStyle w:val="Compact"/>
              <w:jc w:val="left"/>
            </w:pPr>
            <w:r>
              <w:rPr>
                <w:sz w:val="19"/>
              </w:rPr>
              <w:t xml:space="preserve">Its head, hidden near where it died: laid back in the grave, the rider rests for good. It can’t cross running water, so a bridge over a creek is safety.</w:t>
            </w:r>
          </w:p>
        </w:tc>
      </w:tr>
    </w:tbl>
    <w:bookmarkEnd w:id="22"/>
    <w:bookmarkStart w:id="23" w:name="lore-cards"/>
    <w:p>
      <w:pPr>
        <w:pStyle w:val="Heading2"/>
      </w:pPr>
      <w:r>
        <w:t xml:space="preserve">Lore cards</w:t>
      </w:r>
    </w:p>
    <w:p>
      <w:pPr>
        <w:pStyle w:val="FirstParagraph"/>
      </w:pPr>
      <w:r>
        <w:t xml:space="preserve">What a lore card for each creature knows, and what it permits. These are also the cards a Hunter’s Almanac can start with.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Creature</w:t>
            </w:r>
          </w:p>
        </w:tc>
        <w:tc>
          <w:tcPr>
            <w:shd w:val="clear" w:fill="E6E8E6"/>
          </w:tcPr>
          <w:p>
            <w:pPr>
              <w:pStyle w:val="Compact"/>
              <w:jc w:val="left"/>
            </w:pPr>
            <w:r>
              <w:rPr>
                <w:b/>
                <w:sz w:val="19"/>
              </w:rPr>
              <w:t xml:space="preserve">What the lore card knows</w:t>
            </w:r>
          </w:p>
        </w:tc>
        <w:tc>
          <w:tcPr>
            <w:shd w:val="clear" w:fill="E6E8E6"/>
          </w:tcPr>
          <w:p>
            <w:pPr>
              <w:pStyle w:val="Compact"/>
              <w:jc w:val="left"/>
            </w:pPr>
            <w:r>
              <w:rPr>
                <w:b/>
                <w:sz w:val="19"/>
              </w:rPr>
              <w:t xml:space="preserve">What it permits</w:t>
            </w:r>
          </w:p>
        </w:tc>
      </w:tr>
      <w:tr>
        <w:tc>
          <w:tcPr/>
          <w:p>
            <w:pPr>
              <w:pStyle w:val="Compact"/>
              <w:jc w:val="left"/>
            </w:pPr>
            <w:r>
              <w:rPr>
                <w:bCs/>
                <w:b/>
                <w:sz w:val="19"/>
              </w:rPr>
              <w:t xml:space="preserve">Werewolf</w:t>
            </w:r>
          </w:p>
        </w:tc>
        <w:tc>
          <w:tcPr/>
          <w:p>
            <w:pPr>
              <w:pStyle w:val="Compact"/>
              <w:jc w:val="left"/>
            </w:pPr>
            <w:r>
              <w:rPr>
                <w:sz w:val="19"/>
              </w:rPr>
              <w:t xml:space="preserve">Silver hurts it (an extra box, and its toughness doesn’t help); wolfsbane keeps it away; under the full moon it has no choice.</w:t>
            </w:r>
          </w:p>
        </w:tc>
        <w:tc>
          <w:tcPr/>
          <w:p>
            <w:pPr>
              <w:pStyle w:val="Compact"/>
              <w:jc w:val="left"/>
            </w:pPr>
            <w:r>
              <w:rPr>
                <w:sz w:val="19"/>
              </w:rPr>
              <w:t xml:space="preserve">Called shots with silver at its heart; warding a door with wolfsbane; luring it out at moonrise.</w:t>
            </w:r>
          </w:p>
        </w:tc>
      </w:tr>
      <w:tr>
        <w:tc>
          <w:tcPr/>
          <w:p>
            <w:pPr>
              <w:pStyle w:val="Compact"/>
              <w:jc w:val="left"/>
            </w:pPr>
            <w:r>
              <w:rPr>
                <w:bCs/>
                <w:b/>
                <w:sz w:val="19"/>
              </w:rPr>
              <w:t xml:space="preserve">Vampire</w:t>
            </w:r>
          </w:p>
        </w:tc>
        <w:tc>
          <w:tcPr/>
          <w:p>
            <w:pPr>
              <w:pStyle w:val="Compact"/>
              <w:jc w:val="left"/>
            </w:pPr>
            <w:r>
              <w:rPr>
                <w:sz w:val="19"/>
              </w:rPr>
              <w:t xml:space="preserve">A stake through the heart incapacitates it; fire, sunlight and beheading destroy it; holy symbols hold it back; it can’t enter uninvited.</w:t>
            </w:r>
          </w:p>
        </w:tc>
        <w:tc>
          <w:tcPr/>
          <w:p>
            <w:pPr>
              <w:pStyle w:val="Compact"/>
              <w:jc w:val="left"/>
            </w:pPr>
            <w:r>
              <w:rPr>
                <w:sz w:val="19"/>
              </w:rPr>
              <w:t xml:space="preserve">A called shot with a stake at the heart: its weakness, which incapacitates it (an established weakness, not a telling-hit pin); hunting it by day; refusing it entry.</w:t>
            </w:r>
          </w:p>
        </w:tc>
      </w:tr>
      <w:tr>
        <w:tc>
          <w:tcPr/>
          <w:p>
            <w:pPr>
              <w:pStyle w:val="Compact"/>
              <w:jc w:val="left"/>
            </w:pPr>
            <w:r>
              <w:rPr>
                <w:bCs/>
                <w:b/>
                <w:sz w:val="19"/>
              </w:rPr>
              <w:t xml:space="preserve">Zombie</w:t>
            </w:r>
          </w:p>
        </w:tc>
        <w:tc>
          <w:tcPr/>
          <w:p>
            <w:pPr>
              <w:pStyle w:val="Compact"/>
              <w:jc w:val="left"/>
            </w:pPr>
            <w:r>
              <w:rPr>
                <w:sz w:val="19"/>
              </w:rPr>
              <w:t xml:space="preserve">Only a shot to the head or fire puts it down for good; its bite carries the Infection.</w:t>
            </w:r>
          </w:p>
        </w:tc>
        <w:tc>
          <w:tcPr/>
          <w:p>
            <w:pPr>
              <w:pStyle w:val="Compact"/>
              <w:jc w:val="left"/>
            </w:pPr>
            <w:r>
              <w:rPr>
                <w:sz w:val="19"/>
              </w:rPr>
              <w:t xml:space="preserve">Called shots at the head; the Occult remedy that stops an Infection clock.</w:t>
            </w:r>
          </w:p>
        </w:tc>
      </w:tr>
      <w:tr>
        <w:tc>
          <w:tcPr/>
          <w:p>
            <w:pPr>
              <w:pStyle w:val="Compact"/>
              <w:jc w:val="left"/>
            </w:pPr>
            <w:r>
              <w:rPr>
                <w:bCs/>
                <w:b/>
                <w:sz w:val="19"/>
              </w:rPr>
              <w:t xml:space="preserve">Ghost</w:t>
            </w:r>
          </w:p>
        </w:tc>
        <w:tc>
          <w:tcPr/>
          <w:p>
            <w:pPr>
              <w:pStyle w:val="Compact"/>
              <w:jc w:val="left"/>
            </w:pPr>
            <w:r>
              <w:rPr>
                <w:sz w:val="19"/>
              </w:rPr>
              <w:t xml:space="preserve">It can’t be hurt, only laid to rest by finishing its business, or bound with a ritual.</w:t>
            </w:r>
          </w:p>
        </w:tc>
        <w:tc>
          <w:tcPr/>
          <w:p>
            <w:pPr>
              <w:pStyle w:val="Compact"/>
              <w:jc w:val="left"/>
            </w:pPr>
            <w:r>
              <w:rPr>
                <w:sz w:val="19"/>
              </w:rPr>
              <w:t xml:space="preserve">Finding and finishing its business; the binding ritual.</w:t>
            </w:r>
          </w:p>
        </w:tc>
      </w:tr>
      <w:tr>
        <w:tc>
          <w:tcPr/>
          <w:p>
            <w:pPr>
              <w:pStyle w:val="Compact"/>
              <w:jc w:val="left"/>
            </w:pPr>
            <w:r>
              <w:rPr>
                <w:bCs/>
                <w:b/>
                <w:sz w:val="19"/>
              </w:rPr>
              <w:t xml:space="preserve">Wraith</w:t>
            </w:r>
          </w:p>
        </w:tc>
        <w:tc>
          <w:tcPr/>
          <w:p>
            <w:pPr>
              <w:pStyle w:val="Compact"/>
              <w:jc w:val="left"/>
            </w:pPr>
            <w:r>
              <w:rPr>
                <w:sz w:val="19"/>
              </w:rPr>
              <w:t xml:space="preserve">Only silver, cold iron, salt and fire hurt it; it can’t cross a line of salt or iron filings; burning its bones destroys it.</w:t>
            </w:r>
          </w:p>
        </w:tc>
        <w:tc>
          <w:tcPr/>
          <w:p>
            <w:pPr>
              <w:pStyle w:val="Compact"/>
              <w:jc w:val="left"/>
            </w:pPr>
            <w:r>
              <w:rPr>
                <w:sz w:val="19"/>
              </w:rPr>
              <w:t xml:space="preserve">Holding a line of salt or iron; finding and burning its bones.</w:t>
            </w:r>
          </w:p>
        </w:tc>
      </w:tr>
      <w:tr>
        <w:tc>
          <w:tcPr/>
          <w:p>
            <w:pPr>
              <w:pStyle w:val="Compact"/>
              <w:jc w:val="left"/>
            </w:pPr>
            <w:r>
              <w:rPr>
                <w:bCs/>
                <w:b/>
                <w:sz w:val="19"/>
              </w:rPr>
              <w:t xml:space="preserve">Banshee</w:t>
            </w:r>
          </w:p>
        </w:tc>
        <w:tc>
          <w:tcPr/>
          <w:p>
            <w:pPr>
              <w:pStyle w:val="Compact"/>
              <w:jc w:val="left"/>
            </w:pPr>
            <w:r>
              <w:rPr>
                <w:sz w:val="19"/>
              </w:rPr>
              <w:t xml:space="preserve">Weapons don’t touch her; silver or an iron bell silences her for the scene; she leaves at dawn if the one she keens for lives.</w:t>
            </w:r>
          </w:p>
        </w:tc>
        <w:tc>
          <w:tcPr/>
          <w:p>
            <w:pPr>
              <w:pStyle w:val="Compact"/>
              <w:jc w:val="left"/>
            </w:pPr>
            <w:r>
              <w:rPr>
                <w:sz w:val="19"/>
              </w:rPr>
              <w:t xml:space="preserve">Silencing her with silver or an iron bell; keeping her chosen alive until dawn.</w:t>
            </w:r>
          </w:p>
        </w:tc>
      </w:tr>
      <w:tr>
        <w:tc>
          <w:tcPr/>
          <w:p>
            <w:pPr>
              <w:pStyle w:val="Compact"/>
              <w:jc w:val="left"/>
            </w:pPr>
            <w:r>
              <w:rPr>
                <w:bCs/>
                <w:b/>
                <w:sz w:val="19"/>
              </w:rPr>
              <w:t xml:space="preserve">Ghoul</w:t>
            </w:r>
          </w:p>
        </w:tc>
        <w:tc>
          <w:tcPr/>
          <w:p>
            <w:pPr>
              <w:pStyle w:val="Compact"/>
              <w:jc w:val="left"/>
            </w:pPr>
            <w:r>
              <w:rPr>
                <w:sz w:val="19"/>
              </w:rPr>
              <w:t xml:space="preserve">Fire and daylight hurt it; it flees from holy ground.</w:t>
            </w:r>
          </w:p>
        </w:tc>
        <w:tc>
          <w:tcPr/>
          <w:p>
            <w:pPr>
              <w:pStyle w:val="Compact"/>
              <w:jc w:val="left"/>
            </w:pPr>
            <w:r>
              <w:rPr>
                <w:sz w:val="19"/>
              </w:rPr>
              <w:t xml:space="preserve">Driving it onto holy ground; burning out its warren by day.</w:t>
            </w:r>
          </w:p>
        </w:tc>
      </w:tr>
      <w:tr>
        <w:tc>
          <w:tcPr/>
          <w:p>
            <w:pPr>
              <w:pStyle w:val="Compact"/>
              <w:jc w:val="left"/>
            </w:pPr>
            <w:r>
              <w:rPr>
                <w:bCs/>
                <w:b/>
                <w:sz w:val="19"/>
              </w:rPr>
              <w:t xml:space="preserve">Demon</w:t>
            </w:r>
          </w:p>
        </w:tc>
        <w:tc>
          <w:tcPr/>
          <w:p>
            <w:pPr>
              <w:pStyle w:val="Compact"/>
              <w:jc w:val="left"/>
            </w:pPr>
            <w:r>
              <w:rPr>
                <w:sz w:val="19"/>
              </w:rPr>
              <w:t xml:space="preserve">Holy water burns it; a ritual banishes it; it must keep a bargain to the letter.</w:t>
            </w:r>
          </w:p>
        </w:tc>
        <w:tc>
          <w:tcPr/>
          <w:p>
            <w:pPr>
              <w:pStyle w:val="Compact"/>
              <w:jc w:val="left"/>
            </w:pPr>
            <w:r>
              <w:rPr>
                <w:sz w:val="19"/>
              </w:rPr>
              <w:t xml:space="preserve">The banishing ritual; holding it to the letter of a bargain.</w:t>
            </w:r>
          </w:p>
        </w:tc>
      </w:tr>
      <w:tr>
        <w:tc>
          <w:tcPr/>
          <w:p>
            <w:pPr>
              <w:pStyle w:val="Compact"/>
              <w:jc w:val="left"/>
            </w:pPr>
            <w:r>
              <w:rPr>
                <w:bCs/>
                <w:b/>
                <w:sz w:val="19"/>
              </w:rPr>
              <w:t xml:space="preserve">Wendigo</w:t>
            </w:r>
          </w:p>
        </w:tc>
        <w:tc>
          <w:tcPr/>
          <w:p>
            <w:pPr>
              <w:pStyle w:val="Compact"/>
              <w:jc w:val="left"/>
            </w:pPr>
            <w:r>
              <w:rPr>
                <w:sz w:val="19"/>
              </w:rPr>
              <w:t xml:space="preserve">Fire alone truly hurts it; it is destroyed only when its heart of ice is cut out and burned; weakest in summer heat.</w:t>
            </w:r>
          </w:p>
        </w:tc>
        <w:tc>
          <w:tcPr/>
          <w:p>
            <w:pPr>
              <w:pStyle w:val="Compact"/>
              <w:jc w:val="left"/>
            </w:pPr>
            <w:r>
              <w:rPr>
                <w:sz w:val="19"/>
              </w:rPr>
              <w:t xml:space="preserve">A called shot to cut out its heart; driving it into the heat.</w:t>
            </w:r>
          </w:p>
        </w:tc>
      </w:tr>
      <w:tr>
        <w:tc>
          <w:tcPr/>
          <w:p>
            <w:pPr>
              <w:pStyle w:val="Compact"/>
              <w:jc w:val="left"/>
            </w:pPr>
            <w:r>
              <w:rPr>
                <w:bCs/>
                <w:b/>
                <w:sz w:val="19"/>
              </w:rPr>
              <w:t xml:space="preserve">Skinwalker</w:t>
            </w:r>
          </w:p>
        </w:tc>
        <w:tc>
          <w:tcPr/>
          <w:p>
            <w:pPr>
              <w:pStyle w:val="Compact"/>
              <w:jc w:val="left"/>
            </w:pPr>
            <w:r>
              <w:rPr>
                <w:sz w:val="19"/>
              </w:rPr>
              <w:t xml:space="preserve">In a stolen shape, ordinary wounds mark only 1 box; its true name, spoken to its face, forces it into its own mortal shape.</w:t>
            </w:r>
          </w:p>
        </w:tc>
        <w:tc>
          <w:tcPr/>
          <w:p>
            <w:pPr>
              <w:pStyle w:val="Compact"/>
              <w:jc w:val="left"/>
            </w:pPr>
            <w:r>
              <w:rPr>
                <w:sz w:val="19"/>
              </w:rPr>
              <w:t xml:space="preserve">Speaking its true name to force it back into its own shape.</w:t>
            </w:r>
          </w:p>
        </w:tc>
      </w:tr>
      <w:tr>
        <w:tc>
          <w:tcPr/>
          <w:p>
            <w:pPr>
              <w:pStyle w:val="Compact"/>
              <w:jc w:val="left"/>
            </w:pPr>
            <w:r>
              <w:rPr>
                <w:bCs/>
                <w:b/>
                <w:sz w:val="19"/>
              </w:rPr>
              <w:t xml:space="preserve">Headless Rider</w:t>
            </w:r>
          </w:p>
        </w:tc>
        <w:tc>
          <w:tcPr/>
          <w:p>
            <w:pPr>
              <w:pStyle w:val="Compact"/>
              <w:jc w:val="left"/>
            </w:pPr>
            <w:r>
              <w:rPr>
                <w:sz w:val="19"/>
              </w:rPr>
              <w:t xml:space="preserve">Its head, hidden near where it died, laid back in the grave lets it rest; it can’t cross running water.</w:t>
            </w:r>
          </w:p>
        </w:tc>
        <w:tc>
          <w:tcPr/>
          <w:p>
            <w:pPr>
              <w:pStyle w:val="Compact"/>
              <w:jc w:val="left"/>
            </w:pPr>
            <w:r>
              <w:rPr>
                <w:sz w:val="19"/>
              </w:rPr>
              <w:t xml:space="preserve">Finding its head; making a stand across running water.</w:t>
            </w:r>
          </w:p>
        </w:tc>
      </w:tr>
    </w:tbl>
    <w:bookmarkEnd w:id="23"/>
    <w:bookmarkStart w:id="24" w:name="bites-and-curses"/>
    <w:p>
      <w:pPr>
        <w:pStyle w:val="Heading2"/>
      </w:pPr>
      <w:r>
        <w:t xml:space="preserve">Bites and curses</w:t>
      </w:r>
    </w:p>
    <w:p>
      <w:pPr>
        <w:numPr>
          <w:ilvl w:val="0"/>
          <w:numId w:val="1001"/>
        </w:numPr>
        <w:pStyle w:val="Compact"/>
      </w:pPr>
      <w:r>
        <w:rPr>
          <w:bCs/>
          <w:b/>
        </w:rPr>
        <w:t xml:space="preserve">Zombie bite.</w:t>
      </w:r>
      <w:r>
        <w:t xml:space="preserve"> </w:t>
      </w:r>
      <w:r>
        <w:t xml:space="preserve">A bite that marks a box starts a 4-segment</w:t>
      </w:r>
      <w:r>
        <w:t xml:space="preserve"> </w:t>
      </w:r>
      <w:r>
        <w:rPr>
          <w:bCs/>
          <w:b/>
        </w:rPr>
        <w:t xml:space="preserve">Infection</w:t>
      </w:r>
      <w:r>
        <w:t xml:space="preserve"> </w:t>
      </w:r>
      <w:r>
        <w:t xml:space="preserve">clock, ticking each hour. A successful Medicine roll with an Occult remedy stops it; when it fills, you die, and rise.</w:t>
      </w:r>
    </w:p>
    <w:p>
      <w:pPr>
        <w:numPr>
          <w:ilvl w:val="0"/>
          <w:numId w:val="1001"/>
        </w:numPr>
        <w:pStyle w:val="Compact"/>
      </w:pPr>
      <w:r>
        <w:rPr>
          <w:bCs/>
          <w:b/>
        </w:rPr>
        <w:t xml:space="preserve">Werewolf bite.</w:t>
      </w:r>
      <w:r>
        <w:t xml:space="preserve"> </w:t>
      </w:r>
      <w:r>
        <w:t xml:space="preserve">A bite under the full moon can pass on the curse; the GM decides, and lifting it is a major ritual.</w:t>
      </w:r>
    </w:p>
    <w:p>
      <w:pPr>
        <w:numPr>
          <w:ilvl w:val="0"/>
          <w:numId w:val="1001"/>
        </w:numPr>
        <w:pStyle w:val="Compact"/>
      </w:pPr>
      <w:r>
        <w:rPr>
          <w:bCs/>
          <w:b/>
        </w:rPr>
        <w:t xml:space="preserve">Vampire bite.</w:t>
      </w:r>
      <w:r>
        <w:t xml:space="preserve"> </w:t>
      </w:r>
      <w:r>
        <w:t xml:space="preserve">A vampire who drains a victim to Dying can choose to turn them.</w:t>
      </w:r>
    </w:p>
    <w:p>
      <w:pPr>
        <w:numPr>
          <w:ilvl w:val="0"/>
          <w:numId w:val="1001"/>
        </w:numPr>
        <w:pStyle w:val="Compact"/>
      </w:pPr>
      <w:r>
        <w:rPr>
          <w:bCs/>
          <w:b/>
        </w:rPr>
        <w:t xml:space="preserve">The wendigo’s hunger.</w:t>
      </w:r>
      <w:r>
        <w:t xml:space="preserve"> </w:t>
      </w:r>
      <w:r>
        <w:t xml:space="preserve">It begins with someone who ate human flesh to survive a starving winter in the high passes. A character who does starts a 4-segment</w:t>
      </w:r>
      <w:r>
        <w:t xml:space="preserve"> </w:t>
      </w:r>
      <w:r>
        <w:rPr>
          <w:bCs/>
          <w:b/>
        </w:rPr>
        <w:t xml:space="preserve">Hunger</w:t>
      </w:r>
      <w:r>
        <w:t xml:space="preserve"> </w:t>
      </w:r>
      <w:r>
        <w:t xml:space="preserve">clock, ticking each week they go without it again; when it fills, they belong to the wendigo. Only a major ritual lifts it.</w:t>
      </w:r>
    </w:p>
    <w:p>
      <w:pPr>
        <w:numPr>
          <w:ilvl w:val="0"/>
          <w:numId w:val="1001"/>
        </w:numPr>
        <w:pStyle w:val="Compact"/>
      </w:pPr>
      <w:r>
        <w:rPr>
          <w:bCs/>
          <w:b/>
        </w:rPr>
        <w:t xml:space="preserve">A wraith’s touch.</w:t>
      </w:r>
      <w:r>
        <w:t xml:space="preserve"> </w:t>
      </w:r>
      <w:r>
        <w:t xml:space="preserve">Someone killed by it rises as a wraith at the next new moon, unless they’re buried with salt in the coffin.</w:t>
      </w:r>
    </w:p>
    <w:p>
      <w:pPr>
        <w:numPr>
          <w:ilvl w:val="0"/>
          <w:numId w:val="1001"/>
        </w:numPr>
        <w:pStyle w:val="Compact"/>
      </w:pPr>
      <w:r>
        <w:rPr>
          <w:bCs/>
          <w:b/>
        </w:rPr>
        <w:t xml:space="preserve">A banshee’s keening.</w:t>
      </w:r>
      <w:r>
        <w:t xml:space="preserve"> </w:t>
      </w:r>
      <w:r>
        <w:t xml:space="preserve">She is tied to a family’s blood, not a place: once she has keened for one of a line, she can follow that family from town to town.</w:t>
      </w:r>
    </w:p>
    <w:bookmarkEnd w:id="24"/>
    <w:bookmarkEnd w:id="25"/>
    <w:bookmarkStart w:id="26"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(hired guns, a mob, shambling dead) 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E6E8E6"/>
          </w:tcPr>
          <w:p>
            <w:pPr>
              <w:pStyle w:val="Compact"/>
              <w:jc w:val="left"/>
            </w:pPr>
            <w:r>
              <w:rPr>
                <w:b/>
                <w:sz w:val="19"/>
              </w:rPr>
              <w:t xml:space="preserve">Threat</w:t>
            </w:r>
          </w:p>
        </w:tc>
        <w:tc>
          <w:tcPr>
            <w:shd w:val="clear" w:fill="E6E8E6"/>
          </w:tcPr>
          <w:p>
            <w:pPr>
              <w:pStyle w:val="Compact"/>
              <w:jc w:val="left"/>
            </w:pPr>
            <w:r>
              <w:rPr>
                <w:b/>
                <w:sz w:val="19"/>
              </w:rPr>
              <w:t xml:space="preserve">Attack (target)</w:t>
            </w:r>
          </w:p>
        </w:tc>
        <w:tc>
          <w:tcPr>
            <w:shd w:val="clear" w:fill="E6E8E6"/>
          </w:tcPr>
          <w:p>
            <w:pPr>
              <w:pStyle w:val="Compact"/>
              <w:jc w:val="left"/>
            </w:pPr>
            <w:r>
              <w:rPr>
                <w:b/>
                <w:sz w:val="19"/>
              </w:rPr>
              <w:t xml:space="preserve">Dodge</w:t>
            </w:r>
          </w:p>
        </w:tc>
        <w:tc>
          <w:tcPr>
            <w:shd w:val="clear" w:fill="E6E8E6"/>
          </w:tcPr>
          <w:p>
            <w:pPr>
              <w:pStyle w:val="Compact"/>
              <w:jc w:val="left"/>
            </w:pPr>
            <w:r>
              <w:rPr>
                <w:b/>
                <w:sz w:val="19"/>
              </w:rPr>
              <w:t xml:space="preserve">Boxes</w:t>
            </w:r>
          </w:p>
        </w:tc>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Trait</w:t>
            </w:r>
          </w:p>
        </w:tc>
      </w:tr>
      <w:tr>
        <w:tc>
          <w:tcPr/>
          <w:p>
            <w:pPr>
              <w:pStyle w:val="Compact"/>
              <w:jc w:val="left"/>
            </w:pPr>
            <w:r>
              <w:rPr>
                <w:b/>
                <w:sz w:val="19"/>
              </w:rPr>
              <w:t xml:space="preserve">Hired gun (minor)</w:t>
            </w:r>
          </w:p>
        </w:tc>
        <w:tc>
          <w:tcPr/>
          <w:p>
            <w:pPr>
              <w:pStyle w:val="Compact"/>
              <w:jc w:val="left"/>
            </w:pPr>
            <w:r>
              <w:rPr>
                <w:sz w:val="19"/>
              </w:rPr>
              <w:t xml:space="preserve">Shooting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Revolver</w:t>
            </w:r>
          </w:p>
        </w:tc>
        <w:tc>
          <w:tcPr/>
          <w:p>
            <w:pPr>
              <w:pStyle w:val="Compact"/>
              <w:jc w:val="left"/>
            </w:pPr>
            <w:r>
              <w:rPr>
                <w:bCs/>
                <w:b/>
                <w:sz w:val="19"/>
              </w:rPr>
              <w:t xml:space="preserve">Numbers.</w:t>
            </w:r>
            <w:r>
              <w:rPr>
                <w:sz w:val="19"/>
              </w:rPr>
              <w:t xml:space="preserve"> </w:t>
            </w:r>
            <w:r>
              <w:rPr>
                <w:sz w:val="19"/>
              </w:rPr>
              <w:t xml:space="preserve">Two or three of them; they flee when half are down.</w:t>
            </w:r>
          </w:p>
        </w:tc>
      </w:tr>
      <w:tr>
        <w:tc>
          <w:tcPr/>
          <w:p>
            <w:pPr>
              <w:pStyle w:val="Compact"/>
              <w:jc w:val="left"/>
            </w:pPr>
            <w:r>
              <w:rPr>
                <w:b/>
                <w:sz w:val="19"/>
              </w:rPr>
              <w:t xml:space="preserve">Outlaw</w:t>
            </w:r>
          </w:p>
        </w:tc>
        <w:tc>
          <w:tcPr/>
          <w:p>
            <w:pPr>
              <w:pStyle w:val="Compact"/>
              <w:jc w:val="left"/>
            </w:pPr>
            <w:r>
              <w:rPr>
                <w:sz w:val="19"/>
              </w:rPr>
              <w:t xml:space="preserve">Shooting 13, Brawling 11</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Revolver, rifle</w:t>
            </w:r>
          </w:p>
        </w:tc>
        <w:tc>
          <w:tcPr/>
          <w:p>
            <w:pPr>
              <w:pStyle w:val="Compact"/>
              <w:jc w:val="left"/>
            </w:pPr>
            <w:r>
              <w:rPr>
                <w:bCs/>
                <w:b/>
                <w:sz w:val="19"/>
              </w:rPr>
              <w:t xml:space="preserve">Quick draw.</w:t>
            </w:r>
            <w:r>
              <w:rPr>
                <w:sz w:val="19"/>
              </w:rPr>
              <w:t xml:space="preserve"> </w:t>
            </w:r>
            <w:r>
              <w:rPr>
                <w:sz w:val="19"/>
              </w:rPr>
              <w:t xml:space="preserve">+2 on the first shot of a fight.</w:t>
            </w:r>
          </w:p>
        </w:tc>
      </w:tr>
      <w:tr>
        <w:tc>
          <w:tcPr/>
          <w:p>
            <w:pPr>
              <w:pStyle w:val="Compact"/>
              <w:jc w:val="left"/>
            </w:pPr>
            <w:r>
              <w:rPr>
                <w:b/>
                <w:sz w:val="19"/>
              </w:rPr>
              <w:t xml:space="preserve">Zombie (minor, many)</w:t>
            </w:r>
          </w:p>
        </w:tc>
        <w:tc>
          <w:tcPr/>
          <w:p>
            <w:pPr>
              <w:pStyle w:val="Compact"/>
              <w:jc w:val="left"/>
            </w:pPr>
            <w:r>
              <w:rPr>
                <w:sz w:val="19"/>
              </w:rPr>
              <w:t xml:space="preserve">Brawling 10</w:t>
            </w:r>
          </w:p>
        </w:tc>
        <w:tc>
          <w:tcPr/>
          <w:p>
            <w:pPr>
              <w:pStyle w:val="Compact"/>
              <w:jc w:val="left"/>
            </w:pPr>
            <w:r>
              <w:rPr>
                <w:sz w:val="19"/>
              </w:rPr>
              <w:t xml:space="preserve">4</w:t>
            </w:r>
          </w:p>
        </w:tc>
        <w:tc>
          <w:tcPr/>
          <w:p>
            <w:pPr>
              <w:pStyle w:val="Compact"/>
              <w:jc w:val="left"/>
            </w:pPr>
            <w:r>
              <w:rPr>
                <w:sz w:val="19"/>
              </w:rPr>
              <w:t xml:space="preserve">1 each</w:t>
            </w:r>
          </w:p>
        </w:tc>
        <w:tc>
          <w:tcPr/>
          <w:p>
            <w:pPr>
              <w:pStyle w:val="Compact"/>
              <w:jc w:val="left"/>
            </w:pPr>
            <w:r>
              <w:rPr>
                <w:sz w:val="19"/>
              </w:rPr>
              <w:t xml:space="preserve">Bite (1)</w:t>
            </w:r>
          </w:p>
        </w:tc>
        <w:tc>
          <w:tcPr/>
          <w:p>
            <w:pPr>
              <w:pStyle w:val="Compact"/>
              <w:jc w:val="left"/>
            </w:pPr>
            <w:r>
              <w:rPr>
                <w:bCs/>
                <w:b/>
                <w:sz w:val="19"/>
              </w:rPr>
              <w:t xml:space="preserve">Horde.</w:t>
            </w:r>
            <w:r>
              <w:rPr>
                <w:sz w:val="19"/>
              </w:rPr>
              <w:t xml:space="preserve"> </w:t>
            </w:r>
            <w:r>
              <w:rPr>
                <w:sz w:val="19"/>
              </w:rPr>
              <w:t xml:space="preserve">Only a headshot (−2) or fire puts one down; other hits just knock it over. Its bite infects.</w:t>
            </w:r>
          </w:p>
        </w:tc>
      </w:tr>
      <w:tr>
        <w:tc>
          <w:tcPr/>
          <w:p>
            <w:pPr>
              <w:pStyle w:val="Compact"/>
              <w:jc w:val="left"/>
            </w:pPr>
            <w:r>
              <w:rPr>
                <w:b/>
                <w:sz w:val="19"/>
              </w:rPr>
              <w:t xml:space="preserve">Ghoul</w:t>
            </w:r>
          </w:p>
        </w:tc>
        <w:tc>
          <w:tcPr/>
          <w:p>
            <w:pPr>
              <w:pStyle w:val="Compact"/>
              <w:jc w:val="left"/>
            </w:pPr>
            <w:r>
              <w:rPr>
                <w:sz w:val="19"/>
              </w:rPr>
              <w:t xml:space="preserve">Brawling 12, Stealth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Claws (2)</w:t>
            </w:r>
          </w:p>
        </w:tc>
        <w:tc>
          <w:tcPr/>
          <w:p>
            <w:pPr>
              <w:pStyle w:val="Compact"/>
              <w:jc w:val="left"/>
            </w:pPr>
            <w:r>
              <w:rPr>
                <w:bCs/>
                <w:b/>
                <w:sz w:val="19"/>
              </w:rPr>
              <w:t xml:space="preserve">Corpse-eater.</w:t>
            </w:r>
            <w:r>
              <w:rPr>
                <w:sz w:val="19"/>
              </w:rPr>
              <w:t xml:space="preserve"> </w:t>
            </w:r>
            <w:r>
              <w:rPr>
                <w:sz w:val="19"/>
              </w:rPr>
              <w:t xml:space="preserve">Drags the fallen away; flees daylight and fire.</w:t>
            </w:r>
          </w:p>
        </w:tc>
      </w:tr>
      <w:tr>
        <w:tc>
          <w:tcPr/>
          <w:p>
            <w:pPr>
              <w:pStyle w:val="Compact"/>
              <w:jc w:val="left"/>
            </w:pPr>
            <w:r>
              <w:rPr>
                <w:b/>
                <w:sz w:val="19"/>
              </w:rPr>
              <w:t xml:space="preserve">Werewolf</w:t>
            </w:r>
          </w:p>
        </w:tc>
        <w:tc>
          <w:tcPr/>
          <w:p>
            <w:pPr>
              <w:pStyle w:val="Compact"/>
              <w:jc w:val="left"/>
            </w:pPr>
            <w:r>
              <w:rPr>
                <w:sz w:val="19"/>
              </w:rPr>
              <w:t xml:space="preserve">Brawling 14, Tracking 14</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Claws and fangs (2)</w:t>
            </w:r>
          </w:p>
        </w:tc>
        <w:tc>
          <w:tcPr/>
          <w:p>
            <w:pPr>
              <w:pStyle w:val="Compact"/>
              <w:jc w:val="left"/>
            </w:pPr>
            <w:r>
              <w:rPr>
                <w:bCs/>
                <w:b/>
                <w:sz w:val="19"/>
              </w:rPr>
              <w:t xml:space="preserve">Relentless.</w:t>
            </w:r>
            <w:r>
              <w:rPr>
                <w:sz w:val="19"/>
              </w:rPr>
              <w:t xml:space="preserve"> </w:t>
            </w:r>
            <w:r>
              <w:rPr>
                <w:sz w:val="19"/>
              </w:rPr>
              <w:t xml:space="preserve">Ignores the Wounded penalty; only silver marks more than 1 box at a time.</w:t>
            </w:r>
          </w:p>
        </w:tc>
      </w:tr>
      <w:tr>
        <w:tc>
          <w:tcPr/>
          <w:p>
            <w:pPr>
              <w:pStyle w:val="Compact"/>
              <w:jc w:val="left"/>
            </w:pPr>
            <w:r>
              <w:rPr>
                <w:b/>
                <w:sz w:val="19"/>
              </w:rPr>
              <w:t xml:space="preserve">Vampire</w:t>
            </w:r>
          </w:p>
        </w:tc>
        <w:tc>
          <w:tcPr/>
          <w:p>
            <w:pPr>
              <w:pStyle w:val="Compact"/>
              <w:jc w:val="left"/>
            </w:pPr>
            <w:r>
              <w:rPr>
                <w:sz w:val="19"/>
              </w:rPr>
              <w:t xml:space="preserve">Brawling 13, Persuasion 15</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Fangs (2)</w:t>
            </w:r>
          </w:p>
        </w:tc>
        <w:tc>
          <w:tcPr/>
          <w:p>
            <w:pPr>
              <w:pStyle w:val="Compact"/>
              <w:jc w:val="left"/>
            </w:pPr>
            <w:r>
              <w:rPr>
                <w:bCs/>
                <w:b/>
                <w:sz w:val="19"/>
              </w:rPr>
              <w:t xml:space="preserve">Mesmerize.</w:t>
            </w:r>
            <w:r>
              <w:rPr>
                <w:sz w:val="19"/>
              </w:rPr>
              <w:t xml:space="preserve"> </w:t>
            </w:r>
            <w:r>
              <w:rPr>
                <w:sz w:val="19"/>
              </w:rPr>
              <w:t xml:space="preserve">Once per scene, a Presence contest makes one victim obey a simple command.</w:t>
            </w:r>
          </w:p>
        </w:tc>
      </w:tr>
      <w:tr>
        <w:tc>
          <w:tcPr/>
          <w:p>
            <w:pPr>
              <w:pStyle w:val="Compact"/>
              <w:jc w:val="left"/>
            </w:pPr>
            <w:r>
              <w:rPr>
                <w:b/>
                <w:sz w:val="19"/>
              </w:rPr>
              <w:t xml:space="preserve">Ghost</w:t>
            </w:r>
          </w:p>
        </w:tc>
        <w:tc>
          <w:tcPr/>
          <w:p>
            <w:pPr>
              <w:pStyle w:val="Compact"/>
              <w:jc w:val="left"/>
            </w:pPr>
            <w:r>
              <w:rPr>
                <w:sz w:val="19"/>
              </w:rPr>
              <w:t xml:space="preserve">Will 14</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Terror, cold</w:t>
            </w:r>
          </w:p>
        </w:tc>
        <w:tc>
          <w:tcPr/>
          <w:p>
            <w:pPr>
              <w:pStyle w:val="Compact"/>
              <w:jc w:val="left"/>
            </w:pPr>
            <w:r>
              <w:rPr>
                <w:bCs/>
                <w:b/>
                <w:sz w:val="19"/>
              </w:rPr>
              <w:t xml:space="preserve">Haunting.</w:t>
            </w:r>
            <w:r>
              <w:rPr>
                <w:sz w:val="19"/>
              </w:rPr>
              <w:t xml:space="preserve"> </w:t>
            </w:r>
            <w:r>
              <w:rPr>
                <w:sz w:val="19"/>
              </w:rPr>
              <w:t xml:space="preserve">Can’t be hurt; once per scene, everyone present rolls Will or flees in terror.</w:t>
            </w:r>
          </w:p>
        </w:tc>
      </w:tr>
      <w:tr>
        <w:tc>
          <w:tcPr/>
          <w:p>
            <w:pPr>
              <w:pStyle w:val="Compact"/>
              <w:jc w:val="left"/>
            </w:pPr>
            <w:r>
              <w:rPr>
                <w:b/>
                <w:sz w:val="19"/>
              </w:rPr>
              <w:t xml:space="preserve">Wraith</w:t>
            </w:r>
          </w:p>
        </w:tc>
        <w:tc>
          <w:tcPr/>
          <w:p>
            <w:pPr>
              <w:pStyle w:val="Compact"/>
              <w:jc w:val="left"/>
            </w:pPr>
            <w:r>
              <w:rPr>
                <w:sz w:val="19"/>
              </w:rPr>
              <w:t xml:space="preserve">Brawling 13, Stealth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Grave touch (1)</w:t>
            </w:r>
          </w:p>
        </w:tc>
        <w:tc>
          <w:tcPr/>
          <w:p>
            <w:pPr>
              <w:pStyle w:val="Compact"/>
              <w:jc w:val="left"/>
            </w:pPr>
            <w:r>
              <w:rPr>
                <w:bCs/>
                <w:b/>
                <w:sz w:val="19"/>
              </w:rPr>
              <w:t xml:space="preserve">Life-drinker.</w:t>
            </w:r>
            <w:r>
              <w:rPr>
                <w:sz w:val="19"/>
              </w:rPr>
              <w:t xml:space="preserve"> </w:t>
            </w:r>
            <w:r>
              <w:rPr>
                <w:sz w:val="19"/>
              </w:rPr>
              <w:t xml:space="preserve">Passes through walls; only silver, cold iron, salt or fire can hurt it. Each box its touch marks clears one of its own.</w:t>
            </w:r>
          </w:p>
        </w:tc>
      </w:tr>
      <w:tr>
        <w:tc>
          <w:tcPr/>
          <w:p>
            <w:pPr>
              <w:pStyle w:val="Compact"/>
              <w:jc w:val="left"/>
            </w:pPr>
            <w:r>
              <w:rPr>
                <w:b/>
                <w:sz w:val="19"/>
              </w:rPr>
              <w:t xml:space="preserve">Banshee</w:t>
            </w:r>
          </w:p>
        </w:tc>
        <w:tc>
          <w:tcPr/>
          <w:p>
            <w:pPr>
              <w:pStyle w:val="Compact"/>
              <w:jc w:val="left"/>
            </w:pPr>
            <w:r>
              <w:rPr>
                <w:sz w:val="19"/>
              </w:rPr>
              <w:t xml:space="preserve">Will 15</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The keen</w:t>
            </w:r>
          </w:p>
        </w:tc>
        <w:tc>
          <w:tcPr/>
          <w:p>
            <w:pPr>
              <w:pStyle w:val="Compact"/>
              <w:jc w:val="left"/>
            </w:pPr>
            <w:r>
              <w:rPr>
                <w:bCs/>
                <w:b/>
                <w:sz w:val="19"/>
              </w:rPr>
              <w:t xml:space="preserve">Death-omen.</w:t>
            </w:r>
            <w:r>
              <w:rPr>
                <w:sz w:val="19"/>
              </w:rPr>
              <w:t xml:space="preserve"> </w:t>
            </w:r>
            <w:r>
              <w:rPr>
                <w:sz w:val="19"/>
              </w:rPr>
              <w:t xml:space="preserve">Can’t be hurt. Once per scene her keen makes everyone in earshot roll Will or be Dazed for a round. Until dawn, the one she keens for can’t shrug off a telling hit with Grit, and stabilizing them is at −2.</w:t>
            </w:r>
          </w:p>
        </w:tc>
      </w:tr>
      <w:tr>
        <w:tc>
          <w:tcPr/>
          <w:p>
            <w:pPr>
              <w:pStyle w:val="Compact"/>
              <w:jc w:val="left"/>
            </w:pPr>
            <w:r>
              <w:rPr>
                <w:b/>
                <w:sz w:val="19"/>
              </w:rPr>
              <w:t xml:space="preserve">Witch</w:t>
            </w:r>
          </w:p>
        </w:tc>
        <w:tc>
          <w:tcPr/>
          <w:p>
            <w:pPr>
              <w:pStyle w:val="Compact"/>
              <w:jc w:val="left"/>
            </w:pPr>
            <w:r>
              <w:rPr>
                <w:sz w:val="19"/>
              </w:rPr>
              <w:t xml:space="preserve">Occult 14, Deception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Curses</w:t>
            </w:r>
          </w:p>
        </w:tc>
        <w:tc>
          <w:tcPr/>
          <w:p>
            <w:pPr>
              <w:pStyle w:val="Compact"/>
              <w:jc w:val="left"/>
            </w:pPr>
            <w:r>
              <w:rPr>
                <w:bCs/>
                <w:b/>
                <w:sz w:val="19"/>
              </w:rPr>
              <w:t xml:space="preserve">Hex.</w:t>
            </w:r>
            <w:r>
              <w:rPr>
                <w:sz w:val="19"/>
              </w:rPr>
              <w:t xml:space="preserve"> </w:t>
            </w:r>
            <w:r>
              <w:rPr>
                <w:sz w:val="19"/>
              </w:rPr>
              <w:t xml:space="preserve">Once per round, a target with a link to her rolls Will or marks a box.</w:t>
            </w:r>
          </w:p>
        </w:tc>
      </w:tr>
      <w:tr>
        <w:tc>
          <w:tcPr/>
          <w:p>
            <w:pPr>
              <w:pStyle w:val="Compact"/>
              <w:jc w:val="left"/>
            </w:pPr>
            <w:r>
              <w:rPr>
                <w:b/>
                <w:sz w:val="19"/>
              </w:rPr>
              <w:t xml:space="preserve">Skinwalker</w:t>
            </w:r>
          </w:p>
        </w:tc>
        <w:tc>
          <w:tcPr/>
          <w:p>
            <w:pPr>
              <w:pStyle w:val="Compact"/>
              <w:jc w:val="left"/>
            </w:pPr>
            <w:r>
              <w:rPr>
                <w:sz w:val="19"/>
              </w:rPr>
              <w:t xml:space="preserve">Brawling 14, Deception 14, Stealth 14</w:t>
            </w:r>
          </w:p>
        </w:tc>
        <w:tc>
          <w:tcPr/>
          <w:p>
            <w:pPr>
              <w:pStyle w:val="Compact"/>
              <w:jc w:val="left"/>
            </w:pPr>
            <w:r>
              <w:rPr>
                <w:sz w:val="19"/>
              </w:rPr>
              <w:t xml:space="preserve">11</w:t>
            </w:r>
          </w:p>
        </w:tc>
        <w:tc>
          <w:tcPr/>
          <w:p>
            <w:pPr>
              <w:pStyle w:val="Compact"/>
              <w:jc w:val="left"/>
            </w:pPr>
            <w:r>
              <w:rPr>
                <w:sz w:val="19"/>
              </w:rPr>
              <w:t xml:space="preserve">3</w:t>
            </w:r>
          </w:p>
        </w:tc>
        <w:tc>
          <w:tcPr/>
          <w:p>
            <w:pPr>
              <w:pStyle w:val="Compact"/>
              <w:jc w:val="left"/>
            </w:pPr>
            <w:r>
              <w:rPr>
                <w:sz w:val="19"/>
              </w:rPr>
              <w:t xml:space="preserve">Claws (2)</w:t>
            </w:r>
          </w:p>
        </w:tc>
        <w:tc>
          <w:tcPr/>
          <w:p>
            <w:pPr>
              <w:pStyle w:val="Compact"/>
              <w:jc w:val="left"/>
            </w:pPr>
            <w:r>
              <w:rPr>
                <w:bCs/>
                <w:b/>
                <w:sz w:val="19"/>
              </w:rPr>
              <w:t xml:space="preserve">Stolen shapes.</w:t>
            </w:r>
            <w:r>
              <w:rPr>
                <w:sz w:val="19"/>
              </w:rPr>
              <w:t xml:space="preserve"> </w:t>
            </w:r>
            <w:r>
              <w:rPr>
                <w:sz w:val="19"/>
              </w:rPr>
              <w:t xml:space="preserve">Wears the shape of a coyote, a wolf, an owl or a person it has seen, and mimics voices. Once per scene, meeting its eyes means a Will roll or being Dazed for a round.</w:t>
            </w:r>
          </w:p>
        </w:tc>
      </w:tr>
      <w:tr>
        <w:tc>
          <w:tcPr/>
          <w:p>
            <w:pPr>
              <w:pStyle w:val="Compact"/>
              <w:jc w:val="left"/>
            </w:pPr>
            <w:r>
              <w:rPr>
                <w:b/>
                <w:sz w:val="19"/>
              </w:rPr>
              <w:t xml:space="preserve">Hellhound</w:t>
            </w:r>
          </w:p>
        </w:tc>
        <w:tc>
          <w:tcPr/>
          <w:p>
            <w:pPr>
              <w:pStyle w:val="Compact"/>
              <w:jc w:val="left"/>
            </w:pPr>
            <w:r>
              <w:rPr>
                <w:sz w:val="19"/>
              </w:rPr>
              <w:t xml:space="preserve">Brawling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Burning jaws (2)</w:t>
            </w:r>
          </w:p>
        </w:tc>
        <w:tc>
          <w:tcPr/>
          <w:p>
            <w:pPr>
              <w:pStyle w:val="Compact"/>
              <w:jc w:val="left"/>
            </w:pPr>
            <w:r>
              <w:rPr>
                <w:bCs/>
                <w:b/>
                <w:sz w:val="19"/>
              </w:rPr>
              <w:t xml:space="preserve">Hunter.</w:t>
            </w:r>
            <w:r>
              <w:rPr>
                <w:sz w:val="19"/>
              </w:rPr>
              <w:t xml:space="preserve"> </w:t>
            </w:r>
            <w:r>
              <w:rPr>
                <w:sz w:val="19"/>
              </w:rPr>
              <w:t xml:space="preserve">Always finds its quarry; holy water drives it off.</w:t>
            </w:r>
          </w:p>
        </w:tc>
      </w:tr>
      <w:tr>
        <w:tc>
          <w:tcPr/>
          <w:p>
            <w:pPr>
              <w:pStyle w:val="Compact"/>
              <w:jc w:val="left"/>
            </w:pPr>
            <w:r>
              <w:rPr>
                <w:b/>
                <w:sz w:val="19"/>
              </w:rPr>
              <w:t xml:space="preserve">Wendigo</w:t>
            </w:r>
          </w:p>
        </w:tc>
        <w:tc>
          <w:tcPr/>
          <w:p>
            <w:pPr>
              <w:pStyle w:val="Compact"/>
              <w:jc w:val="left"/>
            </w:pPr>
            <w:r>
              <w:rPr>
                <w:sz w:val="19"/>
              </w:rPr>
              <w:t xml:space="preserve">Brawling 15, Tracking 15</w:t>
            </w:r>
          </w:p>
        </w:tc>
        <w:tc>
          <w:tcPr/>
          <w:p>
            <w:pPr>
              <w:pStyle w:val="Compact"/>
              <w:jc w:val="left"/>
            </w:pPr>
            <w:r>
              <w:rPr>
                <w:sz w:val="19"/>
              </w:rPr>
              <w:t xml:space="preserve">11</w:t>
            </w:r>
          </w:p>
        </w:tc>
        <w:tc>
          <w:tcPr/>
          <w:p>
            <w:pPr>
              <w:pStyle w:val="Compact"/>
              <w:jc w:val="left"/>
            </w:pPr>
            <w:r>
              <w:rPr>
                <w:sz w:val="19"/>
              </w:rPr>
              <w:t xml:space="preserve">4</w:t>
            </w:r>
          </w:p>
        </w:tc>
        <w:tc>
          <w:tcPr/>
          <w:p>
            <w:pPr>
              <w:pStyle w:val="Compact"/>
              <w:jc w:val="left"/>
            </w:pPr>
            <w:r>
              <w:rPr>
                <w:sz w:val="19"/>
              </w:rPr>
              <w:t xml:space="preserve">Claws and teeth (2)</w:t>
            </w:r>
          </w:p>
        </w:tc>
        <w:tc>
          <w:tcPr/>
          <w:p>
            <w:pPr>
              <w:pStyle w:val="Compact"/>
              <w:jc w:val="left"/>
            </w:pPr>
            <w:r>
              <w:rPr>
                <w:bCs/>
                <w:b/>
                <w:sz w:val="19"/>
              </w:rPr>
              <w:t xml:space="preserve">Endless hunger.</w:t>
            </w:r>
            <w:r>
              <w:rPr>
                <w:sz w:val="19"/>
              </w:rPr>
              <w:t xml:space="preserve"> </w:t>
            </w:r>
            <w:r>
              <w:rPr>
                <w:sz w:val="19"/>
              </w:rPr>
              <w:t xml:space="preserve">Calls out in the voices of the lost to lure prey; ignores the Wounded penalty. Only fire marks more than 1 box at a time, and it rises again unless its heart of ice is burned.</w:t>
            </w:r>
          </w:p>
        </w:tc>
      </w:tr>
      <w:tr>
        <w:tc>
          <w:tcPr/>
          <w:p>
            <w:pPr>
              <w:pStyle w:val="Compact"/>
              <w:jc w:val="left"/>
            </w:pPr>
            <w:r>
              <w:rPr>
                <w:b/>
                <w:sz w:val="19"/>
              </w:rPr>
              <w:t xml:space="preserve">Revenant gunslinger</w:t>
            </w:r>
          </w:p>
        </w:tc>
        <w:tc>
          <w:tcPr/>
          <w:p>
            <w:pPr>
              <w:pStyle w:val="Compact"/>
              <w:jc w:val="left"/>
            </w:pPr>
            <w:r>
              <w:rPr>
                <w:sz w:val="19"/>
              </w:rPr>
              <w:t xml:space="preserve">Shooting 15</w:t>
            </w:r>
          </w:p>
        </w:tc>
        <w:tc>
          <w:tcPr/>
          <w:p>
            <w:pPr>
              <w:pStyle w:val="Compact"/>
              <w:jc w:val="left"/>
            </w:pPr>
            <w:r>
              <w:rPr>
                <w:sz w:val="19"/>
              </w:rPr>
              <w:t xml:space="preserve">11</w:t>
            </w:r>
          </w:p>
        </w:tc>
        <w:tc>
          <w:tcPr/>
          <w:p>
            <w:pPr>
              <w:pStyle w:val="Compact"/>
              <w:jc w:val="left"/>
            </w:pPr>
            <w:r>
              <w:rPr>
                <w:sz w:val="19"/>
              </w:rPr>
              <w:t xml:space="preserve">4</w:t>
            </w:r>
          </w:p>
        </w:tc>
        <w:tc>
          <w:tcPr/>
          <w:p>
            <w:pPr>
              <w:pStyle w:val="Compact"/>
              <w:jc w:val="left"/>
            </w:pPr>
            <w:r>
              <w:rPr>
                <w:sz w:val="19"/>
              </w:rPr>
              <w:t xml:space="preserve">Two revolvers</w:t>
            </w:r>
          </w:p>
        </w:tc>
        <w:tc>
          <w:tcPr/>
          <w:p>
            <w:pPr>
              <w:pStyle w:val="Compact"/>
              <w:jc w:val="left"/>
            </w:pPr>
            <w:r>
              <w:rPr>
                <w:bCs/>
                <w:b/>
                <w:sz w:val="19"/>
              </w:rPr>
              <w:t xml:space="preserve">Undying.</w:t>
            </w:r>
            <w:r>
              <w:rPr>
                <w:sz w:val="19"/>
              </w:rPr>
              <w:t xml:space="preserve"> </w:t>
            </w:r>
            <w:r>
              <w:rPr>
                <w:sz w:val="19"/>
              </w:rPr>
              <w:t xml:space="preserve">Rises at the next midnight unless its grave is salted and burned.</w:t>
            </w:r>
          </w:p>
        </w:tc>
      </w:tr>
      <w:tr>
        <w:tc>
          <w:tcPr/>
          <w:p>
            <w:pPr>
              <w:pStyle w:val="Compact"/>
              <w:jc w:val="left"/>
            </w:pPr>
            <w:r>
              <w:rPr>
                <w:b/>
                <w:sz w:val="19"/>
              </w:rPr>
              <w:t xml:space="preserve">Headless Rider</w:t>
            </w:r>
          </w:p>
        </w:tc>
        <w:tc>
          <w:tcPr/>
          <w:p>
            <w:pPr>
              <w:pStyle w:val="Compact"/>
              <w:jc w:val="left"/>
            </w:pPr>
            <w:r>
              <w:rPr>
                <w:sz w:val="19"/>
              </w:rPr>
              <w:t xml:space="preserve">Melee 14, Shooting 13</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Saber (2), revolver</w:t>
            </w:r>
          </w:p>
        </w:tc>
        <w:tc>
          <w:tcPr/>
          <w:p>
            <w:pPr>
              <w:pStyle w:val="Compact"/>
              <w:jc w:val="left"/>
            </w:pPr>
            <w:r>
              <w:rPr>
                <w:bCs/>
                <w:b/>
                <w:sz w:val="19"/>
              </w:rPr>
              <w:t xml:space="preserve">Hell-ridden.</w:t>
            </w:r>
            <w:r>
              <w:rPr>
                <w:sz w:val="19"/>
              </w:rPr>
              <w:t xml:space="preserve"> </w:t>
            </w:r>
            <w:r>
              <w:rPr>
                <w:sz w:val="19"/>
              </w:rPr>
              <w:t xml:space="preserve">Its horse never tires: Riding 15 in a chase. No head to stun or aim at. Rises at the next midnight unless its head is laid back in its grave.</w:t>
            </w:r>
          </w:p>
        </w:tc>
      </w:tr>
    </w:tbl>
    <w:p>
      <w:pPr>
        <w:pStyle w:val="BodyText"/>
      </w:pPr>
      <w:r>
        <w:rPr>
          <w:bCs/>
          <w:b/>
        </w:rPr>
        <w:t xml:space="preserve">Adjusting difficulty.</w:t>
      </w:r>
      <w:r>
        <w:t xml:space="preserve"> </w:t>
      </w:r>
      <w:r>
        <w:t xml:space="preserve">For a tougher version, add +1 to its targets and one box; for a weaker one, subtract.</w:t>
      </w:r>
    </w:p>
    <w:bookmarkEnd w:id="26"/>
    <w:bookmarkStart w:id="30" w:name="the-gms-tools"/>
    <w:p>
      <w:pPr>
        <w:pStyle w:val="Heading1"/>
      </w:pPr>
      <w:r>
        <w:t xml:space="preserve">The GM’s tools</w:t>
      </w:r>
    </w:p>
    <w:bookmarkStart w:id="27" w:name="the-battle-map"/>
    <w:p>
      <w:pPr>
        <w:pStyle w:val="Heading2"/>
      </w:pPr>
      <w:r>
        <w:t xml:space="preserve">The battle map</w:t>
      </w:r>
    </w:p>
    <w:p>
      <w:pPr>
        <w:pStyle w:val="FirstParagraph"/>
      </w:pPr>
      <w:r>
        <w:t xml:space="preserve">The GM view of the character creator has a</w:t>
      </w:r>
      <w:r>
        <w:t xml:space="preserve"> </w:t>
      </w:r>
      <w:r>
        <w:rPr>
          <w:bCs/>
          <w:b/>
        </w:rPr>
        <w:t xml:space="preserve">battle map</w:t>
      </w:r>
      <w:r>
        <w:t xml:space="preserve"> </w:t>
      </w:r>
      <w:r>
        <w:t xml:space="preserve">for fights where it helps to see who is where. It is a tool, not a rule: everything on it follows the</w:t>
      </w:r>
      <w:r>
        <w:t xml:space="preserve"> </w:t>
      </w:r>
      <w:r>
        <w:rPr>
          <w:iCs/>
          <w:i/>
        </w:rPr>
        <w:t xml:space="preserve">Personal combat</w:t>
      </w:r>
      <w:r>
        <w:t xml:space="preserve"> </w:t>
      </w:r>
      <w:r>
        <w:t xml:space="preserve">rules in the Players’ Guide, and a fight without it works the same way. Open</w:t>
      </w:r>
      <w:r>
        <w:t xml:space="preserve"> </w:t>
      </w:r>
      <w:r>
        <w:rPr>
          <w:bCs/>
          <w:b/>
        </w:rPr>
        <w:t xml:space="preserve">How to use the map</w:t>
      </w:r>
      <w:r>
        <w:t xml:space="preserve"> </w:t>
      </w:r>
      <w:r>
        <w:t xml:space="preserve">on the map itself for the buttons, step by step.</w:t>
      </w:r>
    </w:p>
    <w:p>
      <w:pPr>
        <w:pStyle w:val="BodyText"/>
      </w:pPr>
      <w:r>
        <w:rPr>
          <w:bCs/>
          <w:b/>
        </w:rPr>
        <w:t xml:space="preserve">Two kinds of map.</w:t>
      </w:r>
    </w:p>
    <w:p>
      <w:pPr>
        <w:numPr>
          <w:ilvl w:val="0"/>
          <w:numId w:val="1002"/>
        </w:numPr>
        <w:pStyle w:val="Compact"/>
      </w:pPr>
      <w:r>
        <w:rPr>
          <w:bCs/>
          <w:b/>
        </w:rPr>
        <w:t xml:space="preserve">A hex map</w:t>
      </w:r>
      <w:r>
        <w:t xml:space="preserve"> </w:t>
      </w:r>
      <w:r>
        <w:t xml:space="preserve">for fights where position matters: cover, doorways, who can reach whom. The GM chooses what one hex is: 1 yard for a brawl in a room, 5 or 10 yards for a street, 50 for open ground. Dragging a token or measuring shows the distance and its</w:t>
      </w:r>
      <w:r>
        <w:t xml:space="preserve"> </w:t>
      </w:r>
      <w:r>
        <w:rPr>
          <w:bCs/>
          <w:b/>
        </w:rPr>
        <w:t xml:space="preserve">range band</w:t>
      </w:r>
      <w:r>
        <w:t xml:space="preserve">, so the GM can read the penalty from the Range table in the Players’ Guide.</w:t>
      </w:r>
    </w:p>
    <w:p>
      <w:pPr>
        <w:numPr>
          <w:ilvl w:val="0"/>
          <w:numId w:val="1002"/>
        </w:numPr>
        <w:pStyle w:val="Compact"/>
      </w:pPr>
      <w:r>
        <w:rPr>
          <w:bCs/>
          <w:b/>
        </w:rPr>
        <w:t xml:space="preserve">A range track</w:t>
      </w:r>
      <w:r>
        <w:t xml:space="preserve"> </w:t>
      </w:r>
      <w:r>
        <w:t xml:space="preserve">for fights where only distance matters: a chase, a running fight across open country. It has a lane for the posse and one for each range band. Moving a token into the next lane moves it one band in or out.</w:t>
      </w:r>
    </w:p>
    <w:p>
      <w:pPr>
        <w:pStyle w:val="FirstParagraph"/>
      </w:pPr>
      <w:r>
        <w:rPr>
          <w:bCs/>
          <w:b/>
        </w:rPr>
        <w:t xml:space="preserve">Tokens.</w:t>
      </w:r>
      <w:r>
        <w:t xml:space="preserve"> </w:t>
      </w:r>
      <w:r>
        <w:t xml:space="preserve">The GM places the posse with one button. Their tokens stay linked to the characters in the GM view: marking Injury, Dying, the stunned condition or a Grit point on a token marks it on the character, and the other way round. Opponents come from the setting’s threats with their boxes filled in. Their pips fill as they are hurt, and a token whose boxes are all marked is taken out.</w:t>
      </w:r>
    </w:p>
    <w:p>
      <w:pPr>
        <w:pStyle w:val="BodyText"/>
      </w:pPr>
      <w:r>
        <w:rPr>
          <w:bCs/>
          <w:b/>
        </w:rPr>
        <w:t xml:space="preserve">Keeping a map.</w:t>
      </w:r>
      <w:r>
        <w:t xml:space="preserve"> </w:t>
      </w:r>
      <w:r>
        <w:t xml:space="preserve">The map stays in the GM’s browser.</w:t>
      </w:r>
      <w:r>
        <w:t xml:space="preserve"> </w:t>
      </w:r>
      <w:r>
        <w:rPr>
          <w:bCs/>
          <w:b/>
        </w:rPr>
        <w:t xml:space="preserve">Save map to file</w:t>
      </w:r>
      <w:r>
        <w:t xml:space="preserve"> </w:t>
      </w:r>
      <w:r>
        <w:t xml:space="preserve">keeps both maps, their pictures and tokens in one file, to prepare a fight ahead of time or share it with another GM.</w:t>
      </w:r>
    </w:p>
    <w:p>
      <w:pPr>
        <w:pStyle w:val="BodyText"/>
      </w:pPr>
      <w:r>
        <w:rPr>
          <w:bCs/>
          <w:b/>
        </w:rPr>
        <w:t xml:space="preserve">Stagecoach chase.</w:t>
      </w:r>
      <w:r>
        <w:t xml:space="preserve"> </w:t>
      </w:r>
      <w:r>
        <w:t xml:space="preserve">Besides the plain range track, the map has a</w:t>
      </w:r>
      <w:r>
        <w:t xml:space="preserve"> </w:t>
      </w:r>
      <w:r>
        <w:rPr>
          <w:bCs/>
          <w:b/>
        </w:rPr>
        <w:t xml:space="preserve">Stagecoach chase</w:t>
      </w:r>
      <w:r>
        <w:t xml:space="preserve"> </w:t>
      </w:r>
      <w:r>
        <w:t xml:space="preserve">track.</w:t>
      </w:r>
      <w:r>
        <w:t xml:space="preserve"> </w:t>
      </w:r>
      <w:r>
        <w:rPr>
          <w:bCs/>
          <w:b/>
        </w:rPr>
        <w:t xml:space="preserve">Add the stagecoach</w:t>
      </w:r>
      <w:r>
        <w:t xml:space="preserve"> </w:t>
      </w:r>
      <w:r>
        <w:t xml:space="preserve">places the stagecoach in the first lane with its own Coach boxes; its panel shows what the damage does. The rules are under</w:t>
      </w:r>
      <w:r>
        <w:t xml:space="preserve"> </w:t>
      </w:r>
      <w:r>
        <w:rPr>
          <w:iCs/>
          <w:i/>
        </w:rPr>
        <w:t xml:space="preserve">Stagecoach chases</w:t>
      </w:r>
      <w:r>
        <w:t xml:space="preserve"> </w:t>
      </w:r>
      <w:r>
        <w:t xml:space="preserve">in the Players’ Guide.</w:t>
      </w:r>
    </w:p>
    <w:bookmarkEnd w:id="27"/>
    <w:bookmarkStart w:id="28" w:name="the-encounter-panel"/>
    <w:p>
      <w:pPr>
        <w:pStyle w:val="Heading2"/>
      </w:pPr>
      <w:r>
        <w:t xml:space="preserve">The Encounter panel</w:t>
      </w:r>
    </w:p>
    <w:p>
      <w:pPr>
        <w:pStyle w:val="FirstParagraph"/>
      </w:pPr>
      <w:r>
        <w:t xml:space="preserve">The GM view also has an</w:t>
      </w:r>
      <w:r>
        <w:t xml:space="preserve"> </w:t>
      </w:r>
      <w:r>
        <w:rPr>
          <w:bCs/>
          <w:b/>
        </w:rPr>
        <w:t xml:space="preserve">Encounter</w:t>
      </w:r>
      <w:r>
        <w:t xml:space="preserve"> </w:t>
      </w:r>
      <w:r>
        <w:t xml:space="preserve">panel that runs a fight by the</w:t>
      </w:r>
      <w:r>
        <w:t xml:space="preserve"> </w:t>
      </w:r>
      <w:r>
        <w:rPr>
          <w:iCs/>
          <w:i/>
        </w:rPr>
        <w:t xml:space="preserve">Personal combat</w:t>
      </w:r>
      <w:r>
        <w:t xml:space="preserve"> </w:t>
      </w:r>
      <w:r>
        <w:t xml:space="preserve">rules and shows every roll. Add characters from the GM view and opponents from the Threats table (or make one up on the spot), then start: it keeps the turn order by Agility, and for each attack works out the range, the defense (Dodge, Parry or Block, one a round, and a second at −2 with Additional Defense), the boxes marked and any telling hit, offering a Grit point choices at the moment they apply. Hits land on the character cards and the battle map, and with gritty combat on, grievous wounds are rolled and kept. The panel keeps a log and a summary of the fight, which can be saved to a file. It’s a helper, not a rule: the GM can rule any result differently, and the log says so. For each attack, choose what it’s made of (silver, cold iron, a wooden stake or fire), and the panel applies the rules that turn on it: a shapechanger’s Tough in their form (and what gets past it), a weakness that marks one box more, and a creature only the right weapon can hurt.</w:t>
      </w:r>
    </w:p>
    <w:p>
      <w:pPr>
        <w:pStyle w:val="BodyText"/>
      </w:pPr>
      <w:r>
        <w:rPr>
          <w:bCs/>
          <w:b/>
        </w:rPr>
        <w:t xml:space="preserve">The shared table.</w:t>
      </w:r>
      <w:r>
        <w:t xml:space="preserve"> </w:t>
      </w:r>
      <w:r>
        <w:t xml:space="preserve">The GM can start a shared table from the GM view and give the players its code; each player joins from their character’s Ride tab. While they’re connected, every roll from a sheet is rolled by the table server, so the whole table sees the same dice as they land, in a live log on the Ride tab and on the GM view, along with who rolled, against what, and any telling hit. A point reroll answers its own roll, once. Each player’s character is shared with the GM too: it appears among the GM view’s characters, marked at the table, and its injuries, points, ammunition and form stay in step both ways, whether they’re changed on the sheet, on the GM’s card or in an encounter. In a fight, each player’s Ride tab shows the GM’s battle map and the encounter’s turn order and latest results; a player drags their own token, and on their turn sends the GM what they’ll do, which the GM puts into the Encounter panel and runs. The GM can remove a player from the table, and give the table a new code: everyone at it moves with it, and the old code stops working. Without a table, the roller works exactly as it always has.</w:t>
      </w:r>
    </w:p>
    <w:bookmarkEnd w:id="28"/>
    <w:bookmarkStart w:id="29" w:name="the-discovery-panel"/>
    <w:p>
      <w:pPr>
        <w:pStyle w:val="Heading2"/>
      </w:pPr>
      <w:r>
        <w:t xml:space="preserve">The Discovery panel</w:t>
      </w:r>
    </w:p>
    <w:p>
      <w:pPr>
        <w:pStyle w:val="FirstParagraph"/>
      </w:pPr>
      <w:r>
        <w:t xml:space="preserve">The GM view’s</w:t>
      </w:r>
      <w:r>
        <w:t xml:space="preserve"> </w:t>
      </w:r>
      <w:r>
        <w:rPr>
          <w:bCs/>
          <w:b/>
        </w:rPr>
        <w:t xml:space="preserve">Discovery</w:t>
      </w:r>
      <w:r>
        <w:t xml:space="preserve"> </w:t>
      </w:r>
      <w:r>
        <w:t xml:space="preserve">panel runs discovery clocks and the Harvest they race. Start a clock with its segments per phase (or a plain progress clock for a repair or a task in the same race), and fill it as the investigation rolls succeed. It stops at the Identify gate until you name the subject; then it shows every lore card the characters in the GM view already hold for it. The</w:t>
      </w:r>
      <w:r>
        <w:t xml:space="preserve"> </w:t>
      </w:r>
      <w:r>
        <w:rPr>
          <w:bCs/>
          <w:b/>
        </w:rPr>
        <w:t xml:space="preserve">Failed roll</w:t>
      </w:r>
      <w:r>
        <w:t xml:space="preserve"> </w:t>
      </w:r>
      <w:r>
        <w:t xml:space="preserve">and</w:t>
      </w:r>
      <w:r>
        <w:t xml:space="preserve"> </w:t>
      </w:r>
      <w:r>
        <w:rPr>
          <w:bCs/>
          <w:b/>
        </w:rPr>
        <w:t xml:space="preserve">Push</w:t>
      </w:r>
      <w:r>
        <w:t xml:space="preserve"> </w:t>
      </w:r>
      <w:r>
        <w:t xml:space="preserve">buttons tick the track for how they were digging, and a failed roll ticks the Harvest too. When a clock fills,</w:t>
      </w:r>
      <w:r>
        <w:t xml:space="preserve"> </w:t>
      </w:r>
      <w:r>
        <w:rPr>
          <w:bCs/>
          <w:b/>
        </w:rPr>
        <w:t xml:space="preserve">Mint</w:t>
      </w:r>
      <w:r>
        <w:t xml:space="preserve"> </w:t>
      </w:r>
      <w:r>
        <w:t xml:space="preserve">gives the primary investigator the lore card and everyone you tick as present a shared copy. Save all to file afterwards, so the players’ character files carry it. The Discord bot’s</w:t>
      </w:r>
      <w:r>
        <w:t xml:space="preserve"> </w:t>
      </w:r>
      <w:r>
        <w:rPr>
          <w:rStyle w:val="VerbatimChar"/>
        </w:rPr>
        <w:t xml:space="preserve">/discovery</w:t>
      </w:r>
      <w:r>
        <w:t xml:space="preserve"> </w:t>
      </w:r>
      <w:r>
        <w:t xml:space="preserve">and</w:t>
      </w:r>
      <w:r>
        <w:t xml:space="preserve"> </w:t>
      </w:r>
      <w:r>
        <w:rPr>
          <w:rStyle w:val="VerbatimChar"/>
        </w:rPr>
        <w:t xml:space="preserve">/cards</w:t>
      </w:r>
      <w:r>
        <w:t xml:space="preserve"> </w:t>
      </w:r>
      <w:r>
        <w:t xml:space="preserve">commands do the same at a table that plays online.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2A2F33"/>
      <w:sz w:val="36"/>
      <w:szCs w:val="36"/>
    </w:rPr>
  </w:style>
  <w:style w:styleId="Subtitle" w:type="paragraph">
    <w:name w:val="Subtitle"/>
    <w:basedOn w:val="Title"/>
    <w:next w:val="BodyText"/>
    <w:qFormat/>
    <w:pPr>
      <w:keepNext/>
      <w:keepLines/>
      <w:spacing w:after="240" w:before="240"/>
      <w:jc w:val="center"/>
    </w:pPr>
    <w:rPr>
      <w:rFonts w:ascii="Calibri" w:hAnsi="Calibri"/>
      <w:color w:val="2A2F33"/>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Trails of Blood &amp; Dust GM’s Guide</dc:title>
  <dc:creator>Don Smallwood</dc:creator>
  <cp:keywords/>
  <dcterms:created xsi:type="dcterms:W3CDTF">2026-10-18T14:20:37Z</dcterms:created>
  <dcterms:modified xsi:type="dcterms:W3CDTF">2026-10-18T14:20:37Z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Running the Gothic Western: jobs, monsters, threats and the GM’s tools</vt:lpwstr>
  </property>
</Properties>
</file>