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Pilot</w:t>
            </w:r>
          </w:p>
        </w:tc>
        <w:tc>
          <w:tcPr/>
          <w:p>
            <w:pPr>
              <w:pStyle w:val="Compact"/>
              <w:jc w:val="left"/>
            </w:pPr>
            <w:r>
              <w:rPr>
                <w:sz w:val="19"/>
              </w:rPr>
              <w:t xml:space="preserve">Frontier</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 or carbine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 coilgun or needle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4"/>
    <w:bookmarkStart w:id="55"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shots, hit or miss.</w:t>
      </w:r>
      <w:r>
        <w:t xml:space="preserve"> </w:t>
      </w:r>
      <w:r>
        <w:t xml:space="preserve">A Resolve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5" w:name="resolve-points-and-tracks"/>
    <w:p>
      <w:pPr>
        <w:pStyle w:val="Heading1"/>
      </w:pPr>
      <w:r>
        <w:t xml:space="preserve">Resolve points and tracks</w:t>
      </w:r>
    </w:p>
    <w:bookmarkStart w:id="62"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debt-heat-and-reputation"/>
    <w:p>
      <w:pPr>
        <w:pStyle w:val="Heading2"/>
      </w:pPr>
      <w:r>
        <w:t xml:space="preserve">Debt, Heat and Reputation</w:t>
      </w:r>
    </w:p>
    <w:p>
      <w:pPr>
        <w:pStyle w:val="FirstParagraph"/>
      </w:pPr>
      <w:r>
        <w:t xml:space="preserve">The crew shares three tracks.</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0"/>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0"/>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bl>
    <w:bookmarkEnd w:id="63"/>
    <w:bookmarkStart w:id="64"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4"/>
    <w:bookmarkEnd w:id="65"/>
    <w:bookmarkStart w:id="68" w:name="running-jobs-and-missions"/>
    <w:p>
      <w:pPr>
        <w:pStyle w:val="Heading1"/>
      </w:pPr>
      <w:r>
        <w:t xml:space="preserve">Running jobs and missions</w:t>
      </w:r>
    </w:p>
    <w:bookmarkStart w:id="66"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6"/>
    <w:bookmarkStart w:id="67" w:name="the-crew-log"/>
    <w:p>
      <w:pPr>
        <w:pStyle w:val="Heading2"/>
      </w:pPr>
      <w:r>
        <w:t xml:space="preserve">The crew log</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67"/>
    <w:bookmarkEnd w:id="68"/>
    <w:bookmarkStart w:id="76" w:name="a-galaxy-of-obligations"/>
    <w:p>
      <w:pPr>
        <w:pStyle w:val="Heading1"/>
      </w:pPr>
      <w:r>
        <w:t xml:space="preserve">A galaxy of obligations</w:t>
      </w:r>
    </w:p>
    <w:bookmarkStart w:id="69"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69"/>
    <w:bookmarkStart w:id="70"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0"/>
    <w:bookmarkStart w:id="71"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1"/>
    <w:bookmarkStart w:id="72"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2"/>
    <w:bookmarkStart w:id="73"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3"/>
    <w:bookmarkStart w:id="74"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4"/>
    <w:bookmarkStart w:id="75"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5"/>
    <w:bookmarkEnd w:id="76"/>
    <w:bookmarkStart w:id="87"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7"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7"/>
    <w:bookmarkStart w:id="78"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8"/>
    <w:bookmarkStart w:id="79"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metric</w:t>
      </w:r>
      <w:r>
        <w:t xml:space="preserve">, where two points hundreds or thousands of light-years apart in ordinary space may be very close indeed.</w:t>
      </w:r>
    </w:p>
    <w:bookmarkEnd w:id="79"/>
    <w:bookmarkStart w:id="80"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0"/>
    <w:bookmarkStart w:id="85" w:name="deep-metric-communication"/>
    <w:p>
      <w:pPr>
        <w:pStyle w:val="Heading2"/>
      </w:pPr>
      <w:r>
        <w:t xml:space="preserve">Deep-metric communication</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1"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metric.</w:t>
      </w:r>
    </w:p>
    <w:p>
      <w:pPr>
        <w:pStyle w:val="BodyText"/>
      </w:pPr>
      <w:r>
        <w:t xml:space="preserve">Specialized transmitters generate precisely controlled quantum states coupled to minute gravimetric disturbances. Under the correct conditions, these disturbances enter a propagating mode within the deep metric.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1"/>
    <w:bookmarkStart w:id="82"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metric.</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2"/>
    <w:bookmarkStart w:id="83"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3"/>
    <w:bookmarkStart w:id="84" w:name="the-network-is-the-map"/>
    <w:p>
      <w:pPr>
        <w:pStyle w:val="Heading3"/>
      </w:pPr>
      <w:r>
        <w:t xml:space="preserve">The network is the map</w:t>
      </w:r>
    </w:p>
    <w:p>
      <w:pPr>
        <w:pStyle w:val="FirstParagraph"/>
      </w:pPr>
      <w:r>
        <w:t xml:space="preserve">Deep-metric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3"/>
        </w:numPr>
        <w:pStyle w:val="Compact"/>
      </w:pPr>
      <w:r>
        <w:rPr>
          <w:bCs/>
          <w:b/>
        </w:rPr>
        <w:t xml:space="preserve">Transportation.</w:t>
      </w:r>
      <w:r>
        <w:t xml:space="preserve"> </w:t>
      </w:r>
      <w:r>
        <w:t xml:space="preserve">Ships and commerce must pass through it.</w:t>
      </w:r>
    </w:p>
    <w:p>
      <w:pPr>
        <w:numPr>
          <w:ilvl w:val="0"/>
          <w:numId w:val="1013"/>
        </w:numPr>
        <w:pStyle w:val="Compact"/>
      </w:pPr>
      <w:r>
        <w:rPr>
          <w:bCs/>
          <w:b/>
        </w:rPr>
        <w:t xml:space="preserve">Communication.</w:t>
      </w:r>
      <w:r>
        <w:t xml:space="preserve"> </w:t>
      </w:r>
      <w:r>
        <w:t xml:space="preserve">Deep-metric traffic naturally converges on it.</w:t>
      </w:r>
    </w:p>
    <w:p>
      <w:pPr>
        <w:numPr>
          <w:ilvl w:val="0"/>
          <w:numId w:val="101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4"/>
    <w:bookmarkEnd w:id="85"/>
    <w:bookmarkStart w:id="86" w:name="corridors-in-play"/>
    <w:p>
      <w:pPr>
        <w:pStyle w:val="Heading2"/>
      </w:pPr>
      <w:r>
        <w:t xml:space="preserve">Corridors in play</w:t>
      </w:r>
    </w:p>
    <w:p>
      <w:pPr>
        <w:numPr>
          <w:ilvl w:val="0"/>
          <w:numId w:val="101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4"/>
        </w:numPr>
        <w:pStyle w:val="Compact"/>
      </w:pPr>
      <w:r>
        <w:rPr>
          <w:bCs/>
          <w:b/>
        </w:rPr>
        <w:t xml:space="preserve">Messages.</w:t>
      </w:r>
      <w:r>
        <w:t xml:space="preserve"> </w:t>
      </w:r>
      <w:r>
        <w:t xml:space="preserve">A deep-metric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6"/>
    <w:bookmarkEnd w:id="87"/>
    <w:bookmarkStart w:id="117"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88"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88"/>
    <w:bookmarkStart w:id="94" w:name="the-established-and-emerging-powers"/>
    <w:p>
      <w:pPr>
        <w:pStyle w:val="Heading2"/>
      </w:pPr>
      <w:r>
        <w:t xml:space="preserve">The established and emerging powers</w:t>
      </w:r>
    </w:p>
    <w:bookmarkStart w:id="89"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89"/>
    <w:bookmarkStart w:id="90"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0"/>
    <w:bookmarkStart w:id="91"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1"/>
    <w:bookmarkStart w:id="92"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2"/>
    <w:bookmarkStart w:id="93"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93"/>
    <w:bookmarkEnd w:id="94"/>
    <w:bookmarkStart w:id="100"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95"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95"/>
    <w:bookmarkStart w:id="96"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96"/>
    <w:bookmarkStart w:id="97"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97"/>
    <w:bookmarkStart w:id="98"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98"/>
    <w:bookmarkStart w:id="99"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99"/>
    <w:bookmarkEnd w:id="100"/>
    <w:bookmarkStart w:id="116" w:name="X7cf45656e26c6332fca34295f43177ee2dc74b7"/>
    <w:p>
      <w:pPr>
        <w:pStyle w:val="Heading2"/>
      </w:pPr>
      <w:r>
        <w:t xml:space="preserve">Independent civilizations and regional powers</w:t>
      </w:r>
    </w:p>
    <w:bookmarkStart w:id="101"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1"/>
    <w:bookmarkStart w:id="102"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2"/>
    <w:bookmarkStart w:id="103"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03"/>
    <w:bookmarkStart w:id="104"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04"/>
    <w:bookmarkStart w:id="105"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05"/>
    <w:bookmarkStart w:id="106"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06"/>
    <w:bookmarkStart w:id="107"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07"/>
    <w:bookmarkStart w:id="108"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08"/>
    <w:bookmarkStart w:id="109"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09"/>
    <w:bookmarkStart w:id="110"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0"/>
    <w:bookmarkStart w:id="111"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1"/>
    <w:bookmarkStart w:id="112"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2"/>
    <w:bookmarkStart w:id="113"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13"/>
    <w:bookmarkStart w:id="114"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14"/>
    <w:bookmarkStart w:id="115"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15"/>
    <w:bookmarkEnd w:id="116"/>
    <w:bookmarkEnd w:id="117"/>
    <w:bookmarkStart w:id="121"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18" w:name="the-five-eras"/>
    <w:p>
      <w:pPr>
        <w:pStyle w:val="Heading2"/>
      </w:pPr>
      <w:r>
        <w:t xml:space="preserve">The five eras</w:t>
      </w:r>
    </w:p>
    <w:p>
      <w:pPr>
        <w:numPr>
          <w:ilvl w:val="0"/>
          <w:numId w:val="1015"/>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5"/>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5"/>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5"/>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5"/>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18"/>
    <w:bookmarkStart w:id="119"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19"/>
    <w:bookmarkStart w:id="120"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0"/>
    <w:bookmarkEnd w:id="121"/>
    <w:bookmarkStart w:id="122"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6"/>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p>
    <w:p>
      <w:pPr>
        <w:numPr>
          <w:ilvl w:val="0"/>
          <w:numId w:val="1016"/>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6"/>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6"/>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2"/>
    <w:bookmarkStart w:id="123" w:name="technology"/>
    <w:p>
      <w:pPr>
        <w:pStyle w:val="Heading1"/>
      </w:pPr>
      <w:r>
        <w:t xml:space="preserve">Technology</w:t>
      </w:r>
    </w:p>
    <w:p>
      <w:pPr>
        <w:numPr>
          <w:ilvl w:val="0"/>
          <w:numId w:val="1017"/>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7"/>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7"/>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7"/>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7"/>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23"/>
    <w:bookmarkStart w:id="12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24"/>
    <w:bookmarkStart w:id="13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25"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8"/>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8"/>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8"/>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8"/>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25"/>
    <w:bookmarkStart w:id="126"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19"/>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19"/>
        </w:numPr>
        <w:pStyle w:val="Compact"/>
      </w:pPr>
      <w:r>
        <w:rPr>
          <w:bCs/>
          <w:b/>
        </w:rPr>
        <w:t xml:space="preserve">Edges:</w:t>
      </w:r>
      <w:r>
        <w:t xml:space="preserve"> </w:t>
      </w:r>
      <w:r>
        <w:t xml:space="preserve">Extra Resolve, A fine weapon or tool; a fine tool: a hive-made survey kit (+2 Sensors).</w:t>
      </w:r>
    </w:p>
    <w:p>
      <w:pPr>
        <w:numPr>
          <w:ilvl w:val="0"/>
          <w:numId w:val="1019"/>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19"/>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26"/>
    <w:bookmarkStart w:id="127"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0"/>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0"/>
        </w:numPr>
        <w:pStyle w:val="Compact"/>
      </w:pPr>
      <w:r>
        <w:rPr>
          <w:bCs/>
          <w:b/>
        </w:rPr>
        <w:t xml:space="preserve">Edges:</w:t>
      </w:r>
      <w:r>
        <w:t xml:space="preserve"> </w:t>
      </w:r>
      <w:r>
        <w:t xml:space="preserve">+1 attribute point, Extra Resolve, Second advantage; second advantage: Implant: Reflex Wiring.</w:t>
      </w:r>
    </w:p>
    <w:p>
      <w:pPr>
        <w:numPr>
          <w:ilvl w:val="0"/>
          <w:numId w:val="1020"/>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0"/>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27"/>
    <w:bookmarkStart w:id="128"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1"/>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1"/>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1"/>
        </w:numPr>
        <w:pStyle w:val="Compact"/>
      </w:pPr>
      <w:r>
        <w:rPr>
          <w:bCs/>
          <w:b/>
        </w:rPr>
        <w:t xml:space="preserve">Edges:</w:t>
      </w:r>
      <w:r>
        <w:t xml:space="preserve"> </w:t>
      </w:r>
      <w:r>
        <w:t xml:space="preserve">Extra Trained skill, A fine weapon or tool; a fine tool: Quill’s core, a guild-grade AI (+2 Computers).</w:t>
      </w:r>
    </w:p>
    <w:p>
      <w:pPr>
        <w:numPr>
          <w:ilvl w:val="0"/>
          <w:numId w:val="1021"/>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1"/>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28"/>
    <w:bookmarkStart w:id="129"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2"/>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2"/>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2"/>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2"/>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29"/>
    <w:bookmarkStart w:id="130"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3"/>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3"/>
        </w:numPr>
        <w:pStyle w:val="Compact"/>
      </w:pPr>
      <w:r>
        <w:rPr>
          <w:bCs/>
          <w:b/>
        </w:rPr>
        <w:t xml:space="preserve">Edges:</w:t>
      </w:r>
      <w:r>
        <w:t xml:space="preserve"> </w:t>
      </w:r>
      <w:r>
        <w:t xml:space="preserve">Extra Resolve.</w:t>
      </w:r>
    </w:p>
    <w:p>
      <w:pPr>
        <w:numPr>
          <w:ilvl w:val="0"/>
          <w:numId w:val="1023"/>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3"/>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0"/>
    <w:bookmarkStart w:id="131"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4"/>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4"/>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4"/>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1"/>
    <w:bookmarkEnd w:id="132"/>
    <w:bookmarkStart w:id="133"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33"/>
    <w:bookmarkStart w:id="159"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34"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34"/>
    <w:bookmarkStart w:id="135"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35"/>
    <w:bookmarkStart w:id="136"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5"/>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36"/>
    <w:bookmarkStart w:id="137"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6"/>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37"/>
    <w:bookmarkStart w:id="138"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7"/>
        </w:numPr>
        <w:pStyle w:val="Compact"/>
      </w:pPr>
      <w:r>
        <w:t xml:space="preserve">Field sense: feel electromagnetic fields, live wiring and active machinery nearby.</w:t>
      </w:r>
    </w:p>
    <w:p>
      <w:pPr>
        <w:numPr>
          <w:ilvl w:val="0"/>
          <w:numId w:val="1027"/>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38"/>
    <w:bookmarkStart w:id="139"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8"/>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39"/>
    <w:bookmarkStart w:id="140"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29"/>
        </w:numPr>
        <w:pStyle w:val="Compact"/>
      </w:pPr>
      <w:r>
        <w:t xml:space="preserve">Hive-raised: after a day alone, −1 to all rolls until back among others.</w:t>
      </w:r>
    </w:p>
    <w:p>
      <w:pPr>
        <w:numPr>
          <w:ilvl w:val="0"/>
          <w:numId w:val="1029"/>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0"/>
    <w:bookmarkStart w:id="141"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0"/>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1"/>
    <w:bookmarkStart w:id="142"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1"/>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2"/>
    <w:bookmarkStart w:id="143"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2"/>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43"/>
    <w:bookmarkStart w:id="144"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3"/>
        </w:numPr>
        <w:pStyle w:val="Compact"/>
      </w:pPr>
      <w:r>
        <w:t xml:space="preserve">Long-lived: a Tessan remembers deals made before most humans’ grandparents were born.</w:t>
      </w:r>
    </w:p>
    <w:p>
      <w:pPr>
        <w:numPr>
          <w:ilvl w:val="0"/>
          <w:numId w:val="1033"/>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44"/>
    <w:bookmarkStart w:id="145"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4"/>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45"/>
    <w:bookmarkStart w:id="146"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5"/>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46"/>
    <w:bookmarkStart w:id="147"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6"/>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47"/>
    <w:bookmarkStart w:id="148"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7"/>
        </w:numPr>
        <w:pStyle w:val="Compact"/>
      </w:pPr>
      <w:r>
        <w:t xml:space="preserve">Zero-g native: no penalty in zero gravity.</w:t>
      </w:r>
    </w:p>
    <w:p>
      <w:pPr>
        <w:numPr>
          <w:ilvl w:val="0"/>
          <w:numId w:val="1037"/>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48"/>
    <w:bookmarkStart w:id="149"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8"/>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49"/>
    <w:bookmarkStart w:id="150"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39"/>
        </w:numPr>
        <w:pStyle w:val="Compact"/>
      </w:pPr>
      <w:r>
        <w:t xml:space="preserve">Glide: in normal gravity, glide down any height safely.</w:t>
      </w:r>
    </w:p>
    <w:p>
      <w:pPr>
        <w:numPr>
          <w:ilvl w:val="0"/>
          <w:numId w:val="1039"/>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0"/>
    <w:bookmarkStart w:id="151"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0"/>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1"/>
    <w:bookmarkStart w:id="152"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1"/>
        </w:numPr>
        <w:pStyle w:val="Compact"/>
      </w:pPr>
      <w:r>
        <w:t xml:space="preserve">Three eyes: watch several directions at once.</w:t>
      </w:r>
    </w:p>
    <w:p>
      <w:pPr>
        <w:numPr>
          <w:ilvl w:val="0"/>
          <w:numId w:val="1041"/>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2"/>
    <w:bookmarkStart w:id="153"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2"/>
        </w:numPr>
        <w:pStyle w:val="Compact"/>
      </w:pPr>
      <w:r>
        <w:t xml:space="preserve">Four arms: hold a weapon and still climb, carry or work.</w:t>
      </w:r>
    </w:p>
    <w:p>
      <w:pPr>
        <w:numPr>
          <w:ilvl w:val="0"/>
          <w:numId w:val="1042"/>
        </w:numPr>
        <w:pStyle w:val="Compact"/>
      </w:pPr>
      <w:r>
        <w:t xml:space="preserve">Dermal armor: once per fight, a hit marks one fewer box.</w:t>
      </w:r>
    </w:p>
    <w:p>
      <w:pPr>
        <w:numPr>
          <w:ilvl w:val="0"/>
          <w:numId w:val="1042"/>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53"/>
    <w:bookmarkStart w:id="154"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3"/>
        </w:numPr>
        <w:pStyle w:val="Compact"/>
      </w:pPr>
      <w:r>
        <w:t xml:space="preserve">Detachable units: send a small unit to scout a short distance; it reports what it senses.</w:t>
      </w:r>
    </w:p>
    <w:p>
      <w:pPr>
        <w:numPr>
          <w:ilvl w:val="0"/>
          <w:numId w:val="1043"/>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54"/>
    <w:bookmarkStart w:id="155"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4"/>
        </w:numPr>
        <w:pStyle w:val="Compact"/>
      </w:pPr>
      <w:r>
        <w:t xml:space="preserve">Eyeless: perceive by pressure and vibration; darkness means nothing, but you can’t read screens or print without aids.</w:t>
      </w:r>
    </w:p>
    <w:p>
      <w:pPr>
        <w:numPr>
          <w:ilvl w:val="0"/>
          <w:numId w:val="1044"/>
        </w:numPr>
        <w:pStyle w:val="Compact"/>
      </w:pPr>
      <w:r>
        <w:t xml:space="preserve">Burrower: dig through earth and soft rock.</w:t>
      </w:r>
    </w:p>
    <w:p>
      <w:pPr>
        <w:numPr>
          <w:ilvl w:val="0"/>
          <w:numId w:val="1044"/>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55"/>
    <w:bookmarkStart w:id="156"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5"/>
        </w:numPr>
        <w:pStyle w:val="Compact"/>
      </w:pPr>
      <w:r>
        <w:t xml:space="preserve">All-around senses: you can’t be surprised from behind.</w:t>
      </w:r>
    </w:p>
    <w:p>
      <w:pPr>
        <w:numPr>
          <w:ilvl w:val="0"/>
          <w:numId w:val="1045"/>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56"/>
    <w:bookmarkStart w:id="157"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6"/>
        </w:numPr>
        <w:pStyle w:val="Compact"/>
      </w:pPr>
      <w:r>
        <w:t xml:space="preserve">Crystalline: immune to vacuum, toxins and disease; you need a translator to speak with most species.</w:t>
      </w:r>
    </w:p>
    <w:p>
      <w:pPr>
        <w:numPr>
          <w:ilvl w:val="0"/>
          <w:numId w:val="1046"/>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57"/>
    <w:bookmarkStart w:id="158"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7"/>
        </w:numPr>
        <w:pStyle w:val="Compact"/>
      </w:pPr>
      <w:r>
        <w:t xml:space="preserve">Shell: once per fight, a hit marks one fewer box.</w:t>
      </w:r>
    </w:p>
    <w:p>
      <w:pPr>
        <w:numPr>
          <w:ilvl w:val="0"/>
          <w:numId w:val="1047"/>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58"/>
    <w:bookmarkEnd w:id="159"/>
    <w:bookmarkStart w:id="170"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8"/>
        </w:numPr>
        <w:pStyle w:val="Compact"/>
      </w:pPr>
      <w:r>
        <w:rPr>
          <w:bCs/>
          <w:b/>
        </w:rPr>
        <w:t xml:space="preserve">Choose a group.</w:t>
      </w:r>
      <w:r>
        <w:t xml:space="preserve"> </w:t>
      </w:r>
      <w:r>
        <w:t xml:space="preserve">Pick the one it belongs with: Commerce, Frontier, Service or Trouble. The group only sets your sheet’s colors and emblem.</w:t>
      </w:r>
    </w:p>
    <w:p>
      <w:pPr>
        <w:numPr>
          <w:ilvl w:val="0"/>
          <w:numId w:val="104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0"/>
    <w:bookmarkStart w:id="169" w:name="a-custom-species"/>
    <w:p>
      <w:pPr>
        <w:pStyle w:val="Heading2"/>
      </w:pPr>
      <w:r>
        <w:t xml:space="preserve">A custom species</w:t>
      </w:r>
    </w:p>
    <w:p>
      <w:pPr>
        <w:pStyle w:val="FirstParagraph"/>
      </w:pPr>
      <w:r>
        <w:t xml:space="preserve">Build it with the GM, one step at a time.</w:t>
      </w:r>
    </w:p>
    <w:bookmarkStart w:id="161"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1"/>
    <w:bookmarkStart w:id="162"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2"/>
    <w:bookmarkStart w:id="16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63"/>
    <w:bookmarkStart w:id="16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64"/>
    <w:bookmarkStart w:id="165"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65"/>
    <w:bookmarkStart w:id="166"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66"/>
    <w:bookmarkStart w:id="167" w:name="in-the-creator"/>
    <w:p>
      <w:pPr>
        <w:pStyle w:val="Heading3"/>
      </w:pPr>
      <w:r>
        <w:t xml:space="preserve">In the creator</w:t>
      </w:r>
    </w:p>
    <w:p>
      <w:pPr>
        <w:numPr>
          <w:ilvl w:val="0"/>
          <w:numId w:val="104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49"/>
        </w:numPr>
        <w:pStyle w:val="Compact"/>
      </w:pPr>
      <w:r>
        <w:t xml:space="preserve">Name it, choose the tier you agreed, and set its adjustments. The checklist confirms they total zero.</w:t>
      </w:r>
    </w:p>
    <w:p>
      <w:pPr>
        <w:numPr>
          <w:ilvl w:val="0"/>
          <w:numId w:val="104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67"/>
    <w:bookmarkStart w:id="168"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68"/>
    <w:bookmarkEnd w:id="169"/>
    <w:bookmarkEnd w:id="170"/>
    <w:bookmarkStart w:id="17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1"/>
    <w:bookmarkStart w:id="17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bookmarkEnd w:id="172"/>
    <w:bookmarkStart w:id="175" w:name="discord-commands"/>
    <w:p>
      <w:pPr>
        <w:pStyle w:val="Heading1"/>
      </w:pPr>
      <w:r>
        <w:t xml:space="preserve">Discord commands</w:t>
      </w:r>
    </w:p>
    <w:p>
      <w:pPr>
        <w:pStyle w:val="FirstParagraph"/>
      </w:pPr>
      <w:r>
        <w:t xml:space="preserve">The table’s Discord bot rolls the dice and keeps the shared Resolve points, clocks and Debt, Heat and Reputation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173"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Command</w:t>
            </w:r>
          </w:p>
        </w:tc>
        <w:tc>
          <w:tcPr>
            <w:shd w:val="clear" w:fill="E9EEF6"/>
          </w:tcPr>
          <w:p>
            <w:pPr>
              <w:pStyle w:val="Compact"/>
              <w:jc w:val="left"/>
            </w:pPr>
            <w:r>
              <w:rPr>
                <w:b/>
                <w:sz w:val="19"/>
              </w:rPr>
              <w:t xml:space="preserve">What it does</w:t>
            </w:r>
          </w:p>
        </w:tc>
      </w:tr>
      <w:tr>
        <w:tc>
          <w:tcPr/>
          <w:p>
            <w:pPr>
              <w:pStyle w:val="Compact"/>
              <w:jc w:val="left"/>
            </w:pPr>
            <w:r>
              <w:rPr>
                <w:rStyle w:val="VerbatimChar"/>
                <w:b/>
                <w:sz w:val="19"/>
              </w:rPr>
              <w:t xml:space="preserve">/roll target:14 modifier:-2 label:Piloting</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Resolve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target:14 opponent:14 opponent_name:"Hegemony legionary"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label:"Crack the station lock"</w:t>
            </w:r>
          </w:p>
        </w:tc>
        <w:tc>
          <w:tcPr/>
          <w:p>
            <w:pPr>
              <w:pStyle w:val="Compact"/>
              <w:jc w:val="left"/>
            </w:pPr>
            <w:r>
              <w:rPr>
                <w:sz w:val="19"/>
              </w:rPr>
              <w:t xml:space="preserve">Someone helps you. They roll first (Computers,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Resolve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Resolve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Resolve point, e.g. when you accept a complication the GM offers. With Extra Resolve,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Debt, Heat and Reputation tracks (Debt, Heat, Reputation) and what each one means right now.</w:t>
            </w:r>
          </w:p>
        </w:tc>
      </w:tr>
    </w:tbl>
    <w:p>
      <w:pPr>
        <w:pStyle w:val="BodyText"/>
      </w:pPr>
      <w:r>
        <w:t xml:space="preserve">Only the player who rolled can press the reroll button. Rolls that miss by 1 or 2 remind the GM that success at a cost is on offer.</w:t>
      </w:r>
    </w:p>
    <w:bookmarkEnd w:id="173"/>
    <w:bookmarkStart w:id="174"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Command</w:t>
            </w:r>
          </w:p>
        </w:tc>
        <w:tc>
          <w:tcPr>
            <w:shd w:val="clear" w:fill="E9EEF6"/>
          </w:tcPr>
          <w:p>
            <w:pPr>
              <w:pStyle w:val="Compact"/>
              <w:jc w:val="left"/>
            </w:pPr>
            <w:r>
              <w:rPr>
                <w:b/>
                <w:sz w:val="19"/>
              </w:rPr>
              <w:t xml:space="preserve">What it does</w:t>
            </w:r>
          </w:p>
        </w:tc>
      </w:tr>
      <w:tr>
        <w:tc>
          <w:tcPr/>
          <w:p>
            <w:pPr>
              <w:pStyle w:val="Compact"/>
              <w:jc w:val="left"/>
            </w:pPr>
            <w:r>
              <w:rPr>
                <w:rStyle w:val="VerbatimChar"/>
                <w:b/>
                <w:sz w:val="19"/>
              </w:rPr>
              <w:t xml:space="preserve">/game set game:Fracture Lines</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Resolve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Resolve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name:"The corridor network shifts" segments:8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name:"The corridor network shifts"</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name:heat</w:t>
            </w:r>
          </w:p>
        </w:tc>
        <w:tc>
          <w:tcPr/>
          <w:p>
            <w:pPr>
              <w:pStyle w:val="Compact"/>
              <w:jc w:val="left"/>
            </w:pPr>
            <w:r>
              <w:rPr>
                <w:sz w:val="19"/>
              </w:rPr>
              <w:t xml:space="preserve">Mark a box on a track; a partial name works (</w:t>
            </w:r>
            <w:r>
              <w:rPr>
                <w:sz w:val="19"/>
              </w:rPr>
              <w:t xml:space="preserve">“</w:t>
            </w:r>
            <w:r>
              <w:rPr>
                <w:sz w:val="19"/>
              </w:rPr>
              <w:t xml:space="preserve">heat</w:t>
            </w:r>
            <w:r>
              <w:rPr>
                <w:sz w:val="19"/>
              </w:rPr>
              <w:t xml:space="preserve">”</w:t>
            </w:r>
            <w:r>
              <w:rPr>
                <w:sz w:val="19"/>
              </w:rPr>
              <w:t xml:space="preserve"> </w:t>
            </w:r>
            <w:r>
              <w:rPr>
                <w:sz w:val="19"/>
              </w:rPr>
              <w:t xml:space="preserve">finds Heat).</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p>
    <w:p>
      <w:pPr>
        <w:pStyle w:val="BodyText"/>
      </w:pPr>
      <w:r>
        <w:rPr>
          <w:iCs/>
          <w:i/>
        </w:rPr>
        <w:t xml:space="preserve">Legend Dynamics RPG system. The core rules and this setting are original works.</w:t>
      </w:r>
    </w:p>
    <w:bookmarkEnd w:id="174"/>
    <w:bookmarkEnd w:id="1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
  <cp:keywords/>
  <dcterms:created xsi:type="dcterms:W3CDTF">2026-10-11T16:33:41Z</dcterms:created>
  <dcterms:modified xsi:type="dcterms:W3CDTF">2026-10-11T16:33:41Z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