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9F1E9" w14:textId="77777777" w:rsidR="00BD6AAF" w:rsidRDefault="00BD6AAF" w:rsidP="002D2164">
      <w:pPr>
        <w:jc w:val="both"/>
        <w:rPr>
          <w:b/>
          <w:bCs/>
          <w:sz w:val="32"/>
          <w:szCs w:val="32"/>
        </w:rPr>
      </w:pPr>
    </w:p>
    <w:p w14:paraId="5DE59ED7" w14:textId="77777777" w:rsidR="00BD6AAF" w:rsidRDefault="00BD6AAF" w:rsidP="002D2164">
      <w:pPr>
        <w:jc w:val="both"/>
        <w:rPr>
          <w:b/>
          <w:bCs/>
          <w:sz w:val="32"/>
          <w:szCs w:val="32"/>
        </w:rPr>
      </w:pPr>
    </w:p>
    <w:p w14:paraId="4D52C195" w14:textId="4C153012" w:rsidR="00BD6AAF" w:rsidRDefault="00BD6AAF" w:rsidP="002D2164">
      <w:pPr>
        <w:jc w:val="both"/>
        <w:rPr>
          <w:b/>
          <w:bCs/>
          <w:sz w:val="32"/>
          <w:szCs w:val="32"/>
        </w:rPr>
      </w:pPr>
    </w:p>
    <w:p w14:paraId="63E20931" w14:textId="71877F2E" w:rsidR="00BD6AAF" w:rsidRDefault="00BD6AAF" w:rsidP="002D2164">
      <w:pPr>
        <w:jc w:val="both"/>
        <w:rPr>
          <w:b/>
          <w:bCs/>
          <w:sz w:val="32"/>
          <w:szCs w:val="32"/>
        </w:rPr>
      </w:pPr>
    </w:p>
    <w:p w14:paraId="7626F481" w14:textId="4F7EEF2D" w:rsidR="00BD6AAF" w:rsidRDefault="00BD6AAF" w:rsidP="002D2164">
      <w:pPr>
        <w:jc w:val="both"/>
        <w:rPr>
          <w:b/>
          <w:bCs/>
          <w:sz w:val="32"/>
          <w:szCs w:val="32"/>
        </w:rPr>
      </w:pPr>
    </w:p>
    <w:p w14:paraId="53AA63FE" w14:textId="77777777" w:rsidR="00BD6AAF" w:rsidRDefault="00BD6AAF" w:rsidP="002D2164">
      <w:pPr>
        <w:jc w:val="both"/>
        <w:rPr>
          <w:b/>
          <w:bCs/>
          <w:sz w:val="32"/>
          <w:szCs w:val="32"/>
        </w:rPr>
      </w:pPr>
    </w:p>
    <w:p w14:paraId="0025FADA" w14:textId="77777777" w:rsidR="00BD6AAF" w:rsidRDefault="00BD6AAF" w:rsidP="002D2164">
      <w:pPr>
        <w:jc w:val="both"/>
        <w:rPr>
          <w:b/>
          <w:bCs/>
          <w:sz w:val="32"/>
          <w:szCs w:val="32"/>
        </w:rPr>
      </w:pPr>
    </w:p>
    <w:p w14:paraId="55D864C7" w14:textId="7AD95F32" w:rsidR="006C66D1" w:rsidRDefault="00031649" w:rsidP="002D2164">
      <w:pPr>
        <w:jc w:val="both"/>
        <w:rPr>
          <w:b/>
          <w:bCs/>
          <w:sz w:val="32"/>
          <w:szCs w:val="32"/>
        </w:rPr>
      </w:pPr>
      <w:r w:rsidRPr="00031649">
        <w:rPr>
          <w:b/>
          <w:bCs/>
          <w:sz w:val="32"/>
          <w:szCs w:val="32"/>
        </w:rPr>
        <w:t>GPO para forçar a criptografia da unidade USB em dispositivos removíveis</w:t>
      </w:r>
      <w:r w:rsidR="00640D1F">
        <w:rPr>
          <w:b/>
          <w:bCs/>
          <w:sz w:val="32"/>
          <w:szCs w:val="32"/>
        </w:rPr>
        <w:t xml:space="preserve"> usando Bitlocker.</w:t>
      </w:r>
    </w:p>
    <w:p w14:paraId="28248055" w14:textId="4ACAEE86" w:rsidR="00640D1F" w:rsidRDefault="00CC4CA4" w:rsidP="002D2164">
      <w:pPr>
        <w:ind w:firstLine="708"/>
        <w:jc w:val="both"/>
      </w:pPr>
      <w:r w:rsidRPr="00CC4CA4">
        <w:t xml:space="preserve">Bitlocker é uma ferramenta de criptografia do Windows disponível desde a sua versão do Windows </w:t>
      </w:r>
      <w:r w:rsidR="00E001CC">
        <w:t>V</w:t>
      </w:r>
      <w:r w:rsidRPr="00CC4CA4">
        <w:t>ista até a atual versão do Windows 10</w:t>
      </w:r>
      <w:r w:rsidR="00E001CC">
        <w:t>.</w:t>
      </w:r>
      <w:r w:rsidRPr="00CC4CA4">
        <w:t xml:space="preserve"> </w:t>
      </w:r>
      <w:r w:rsidR="00E001CC">
        <w:t>E</w:t>
      </w:r>
      <w:r w:rsidRPr="00CC4CA4">
        <w:t xml:space="preserve">ssa ferramenta permite a criptografia de mídias removíveis como </w:t>
      </w:r>
      <w:r>
        <w:t>USB</w:t>
      </w:r>
      <w:r w:rsidR="00E001CC">
        <w:t>s e HDs</w:t>
      </w:r>
      <w:r w:rsidRPr="00CC4CA4">
        <w:t xml:space="preserve"> externos e até mesmo</w:t>
      </w:r>
      <w:r w:rsidR="00E001CC">
        <w:t xml:space="preserve"> o próprio</w:t>
      </w:r>
      <w:r w:rsidRPr="00CC4CA4">
        <w:t xml:space="preserve"> disco rígido do computador</w:t>
      </w:r>
      <w:r w:rsidR="00AA3CAE">
        <w:t xml:space="preserve">, impedindo assim que </w:t>
      </w:r>
      <w:r w:rsidR="0021121B">
        <w:t>qualquer pessoa tenha acesso aos dados sem usar a chave definida para os usuários.</w:t>
      </w:r>
    </w:p>
    <w:p w14:paraId="56794D8A" w14:textId="3F7FEECD" w:rsidR="0021121B" w:rsidRDefault="00285AAB" w:rsidP="002D2164">
      <w:pPr>
        <w:jc w:val="both"/>
      </w:pPr>
      <w:r>
        <w:t>A intenção dessa GPO é aumentar o nível de segurança da empresa</w:t>
      </w:r>
      <w:r w:rsidR="006626DF">
        <w:t xml:space="preserve"> </w:t>
      </w:r>
      <w:r w:rsidR="00BA1B53">
        <w:t>nos setores</w:t>
      </w:r>
      <w:r w:rsidR="006626DF">
        <w:t xml:space="preserve"> ao qual existe a necessidade de transporte de dados </w:t>
      </w:r>
      <w:r w:rsidR="00DE3AA0">
        <w:t>sensíveis e confidenciais, ao qual não podemos bloquear o acesso de salvar em determinados discos.</w:t>
      </w:r>
    </w:p>
    <w:p w14:paraId="0373B84A" w14:textId="3434178C" w:rsidR="00BE48F7" w:rsidRDefault="00BE48F7" w:rsidP="002D2164">
      <w:pPr>
        <w:jc w:val="both"/>
      </w:pPr>
    </w:p>
    <w:p w14:paraId="4D781D1E" w14:textId="053461AD" w:rsidR="004C5885" w:rsidRDefault="004C5885" w:rsidP="002D2164">
      <w:pPr>
        <w:jc w:val="both"/>
        <w:rPr>
          <w:u w:val="single"/>
        </w:rPr>
      </w:pPr>
      <w:r w:rsidRPr="00650D25">
        <w:rPr>
          <w:u w:val="single"/>
        </w:rPr>
        <w:t xml:space="preserve">Requisitos; </w:t>
      </w:r>
      <w:r w:rsidR="00650D25" w:rsidRPr="00650D25">
        <w:rPr>
          <w:u w:val="single"/>
        </w:rPr>
        <w:t>é</w:t>
      </w:r>
      <w:r w:rsidRPr="00650D25">
        <w:rPr>
          <w:u w:val="single"/>
        </w:rPr>
        <w:t xml:space="preserve"> necessário que o</w:t>
      </w:r>
      <w:r w:rsidR="00650D25">
        <w:rPr>
          <w:u w:val="single"/>
        </w:rPr>
        <w:t>s</w:t>
      </w:r>
      <w:r w:rsidRPr="00650D25">
        <w:rPr>
          <w:u w:val="single"/>
        </w:rPr>
        <w:t xml:space="preserve"> computadores da empresa estejam utilizando Windows 7 ou Windows 10 para aplicação desse GPO.</w:t>
      </w:r>
    </w:p>
    <w:p w14:paraId="5E09743D" w14:textId="16B950FB" w:rsidR="00650D25" w:rsidRDefault="00650D25">
      <w:pPr>
        <w:rPr>
          <w:u w:val="single"/>
        </w:rPr>
      </w:pPr>
    </w:p>
    <w:p w14:paraId="5E646514" w14:textId="4C869D70" w:rsidR="00455D1E" w:rsidRDefault="00455D1E">
      <w:pPr>
        <w:rPr>
          <w:u w:val="single"/>
        </w:rPr>
      </w:pPr>
    </w:p>
    <w:p w14:paraId="63529E1D" w14:textId="7388A2DC" w:rsidR="00455D1E" w:rsidRDefault="00455D1E">
      <w:pPr>
        <w:rPr>
          <w:u w:val="single"/>
        </w:rPr>
      </w:pPr>
    </w:p>
    <w:p w14:paraId="5BDCDA71" w14:textId="42B4F917" w:rsidR="00455D1E" w:rsidRDefault="00455D1E">
      <w:pPr>
        <w:rPr>
          <w:u w:val="single"/>
        </w:rPr>
      </w:pPr>
    </w:p>
    <w:p w14:paraId="33C4D19B" w14:textId="20A9F084" w:rsidR="00455D1E" w:rsidRDefault="00455D1E">
      <w:pPr>
        <w:rPr>
          <w:u w:val="single"/>
        </w:rPr>
      </w:pPr>
    </w:p>
    <w:p w14:paraId="327CBD30" w14:textId="7672ADFB" w:rsidR="00455D1E" w:rsidRDefault="00455D1E">
      <w:pPr>
        <w:rPr>
          <w:u w:val="single"/>
        </w:rPr>
      </w:pPr>
    </w:p>
    <w:p w14:paraId="28896454" w14:textId="39DAC4F4" w:rsidR="00455D1E" w:rsidRDefault="00455D1E">
      <w:pPr>
        <w:rPr>
          <w:u w:val="single"/>
        </w:rPr>
      </w:pPr>
    </w:p>
    <w:p w14:paraId="18C2A7B3" w14:textId="7EA83672" w:rsidR="00455D1E" w:rsidRDefault="00455D1E">
      <w:pPr>
        <w:rPr>
          <w:u w:val="single"/>
        </w:rPr>
      </w:pPr>
    </w:p>
    <w:p w14:paraId="163DAB01" w14:textId="56D5F4F1" w:rsidR="00455D1E" w:rsidRDefault="00455D1E">
      <w:pPr>
        <w:rPr>
          <w:u w:val="single"/>
        </w:rPr>
      </w:pPr>
    </w:p>
    <w:p w14:paraId="7BBBFCD1" w14:textId="7C641771" w:rsidR="00455D1E" w:rsidRDefault="00455D1E">
      <w:pPr>
        <w:rPr>
          <w:u w:val="single"/>
        </w:rPr>
      </w:pPr>
    </w:p>
    <w:p w14:paraId="26E43F77" w14:textId="1D6383FC" w:rsidR="0057435B" w:rsidRDefault="0057435B">
      <w:pPr>
        <w:rPr>
          <w:u w:val="single"/>
        </w:rPr>
      </w:pPr>
    </w:p>
    <w:p w14:paraId="0DCB2687" w14:textId="0994D5E6" w:rsidR="0057435B" w:rsidRDefault="0057435B" w:rsidP="0057435B">
      <w:pPr>
        <w:jc w:val="center"/>
        <w:rPr>
          <w:b/>
          <w:bCs/>
          <w:sz w:val="48"/>
          <w:szCs w:val="48"/>
          <w:u w:val="single"/>
        </w:rPr>
      </w:pPr>
      <w:r w:rsidRPr="0006277E">
        <w:rPr>
          <w:b/>
          <w:bCs/>
          <w:sz w:val="48"/>
          <w:szCs w:val="48"/>
          <w:u w:val="single"/>
        </w:rPr>
        <w:lastRenderedPageBreak/>
        <w:t>Tutorial</w:t>
      </w:r>
    </w:p>
    <w:p w14:paraId="3994298A" w14:textId="0E7F362A" w:rsidR="0043165C" w:rsidRDefault="0043165C" w:rsidP="0043165C">
      <w:r>
        <w:tab/>
        <w:t xml:space="preserve">Utilizaremos o </w:t>
      </w:r>
      <w:r w:rsidR="0071099F">
        <w:rPr>
          <w:u w:val="single"/>
        </w:rPr>
        <w:t xml:space="preserve">Windows 2012 </w:t>
      </w:r>
      <w:r w:rsidR="00AF4D8E">
        <w:rPr>
          <w:u w:val="single"/>
        </w:rPr>
        <w:t xml:space="preserve">R2 </w:t>
      </w:r>
      <w:r w:rsidR="00306317">
        <w:t xml:space="preserve"> </w:t>
      </w:r>
      <w:r w:rsidR="00034759">
        <w:t xml:space="preserve">com AD para esse </w:t>
      </w:r>
      <w:r w:rsidR="00AF3B63">
        <w:t>Tutorial</w:t>
      </w:r>
      <w:r w:rsidR="00306317">
        <w:t>;</w:t>
      </w:r>
    </w:p>
    <w:p w14:paraId="2D992E2F" w14:textId="77777777" w:rsidR="0057370D" w:rsidRDefault="0057370D" w:rsidP="0043165C">
      <w:pPr>
        <w:rPr>
          <w:b/>
          <w:bCs/>
          <w:u w:val="single"/>
        </w:rPr>
      </w:pPr>
    </w:p>
    <w:p w14:paraId="41BF9194" w14:textId="3CD40A3A" w:rsidR="00306317" w:rsidRDefault="001F3FD5" w:rsidP="0043165C">
      <w:pPr>
        <w:rPr>
          <w:b/>
          <w:bCs/>
          <w:u w:val="single"/>
        </w:rPr>
      </w:pPr>
      <w:r w:rsidRPr="001F3FD5">
        <w:rPr>
          <w:b/>
          <w:bCs/>
          <w:u w:val="single"/>
        </w:rPr>
        <w:t>Passo I – Criando a GPO</w:t>
      </w:r>
    </w:p>
    <w:p w14:paraId="5695A38D" w14:textId="77777777" w:rsidR="001F3FD5" w:rsidRPr="001F3FD5" w:rsidRDefault="001F3FD5" w:rsidP="0043165C">
      <w:pPr>
        <w:rPr>
          <w:b/>
          <w:bCs/>
          <w:u w:val="single"/>
        </w:rPr>
      </w:pPr>
    </w:p>
    <w:p w14:paraId="724403B8" w14:textId="0B25CFA6" w:rsidR="00141738" w:rsidRDefault="00306317" w:rsidP="00141738">
      <w:pPr>
        <w:rPr>
          <w:noProof/>
        </w:rPr>
      </w:pPr>
      <w:r>
        <w:t xml:space="preserve">1 </w:t>
      </w:r>
      <w:r w:rsidR="00E45F9C">
        <w:t>–</w:t>
      </w:r>
      <w:r>
        <w:t xml:space="preserve"> </w:t>
      </w:r>
      <w:r w:rsidR="00F123E8">
        <w:t>Acessaremos a Ferramenta de Gerenciam</w:t>
      </w:r>
      <w:r w:rsidR="00032ED2">
        <w:t>ento de Política de Grupo</w:t>
      </w:r>
      <w:r w:rsidR="00965116">
        <w:t>;</w:t>
      </w:r>
      <w:r w:rsidR="00B57EFB">
        <w:br/>
      </w:r>
      <w:r w:rsidR="00B57EFB">
        <w:br/>
      </w:r>
      <w:r w:rsidR="00606FAB">
        <w:rPr>
          <w:noProof/>
        </w:rPr>
        <w:t xml:space="preserve">Iremos acessar o Gerenciador de Servidores através do botão Iniciar, </w:t>
      </w:r>
      <w:r w:rsidR="006367AA">
        <w:rPr>
          <w:noProof/>
        </w:rPr>
        <w:t>na opção Ferramentas acessaremos o Gerenciamento de Politica de Grupo</w:t>
      </w:r>
      <w:r w:rsidR="00141738">
        <w:rPr>
          <w:noProof/>
        </w:rPr>
        <w:t>;</w:t>
      </w:r>
    </w:p>
    <w:p w14:paraId="25DFE6B4" w14:textId="1AB58187" w:rsidR="00141738" w:rsidRDefault="00270A62" w:rsidP="00141738">
      <w:pPr>
        <w:rPr>
          <w:noProof/>
        </w:rPr>
      </w:pPr>
      <w:r>
        <w:rPr>
          <w:noProof/>
        </w:rPr>
        <w:t>A</w:t>
      </w:r>
      <w:r w:rsidR="00141738">
        <w:rPr>
          <w:noProof/>
        </w:rPr>
        <w:t>) -</w:t>
      </w:r>
    </w:p>
    <w:p w14:paraId="768F8598" w14:textId="08B98494" w:rsidR="00C7640A" w:rsidRDefault="006737CC" w:rsidP="0043165C">
      <w:r>
        <w:rPr>
          <w:noProof/>
        </w:rPr>
        <w:drawing>
          <wp:inline distT="0" distB="0" distL="0" distR="0" wp14:anchorId="50002DD0" wp14:editId="71871059">
            <wp:extent cx="5113420" cy="231201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790" cy="232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FC43B" w14:textId="77777777" w:rsidR="00141738" w:rsidRDefault="00141738" w:rsidP="0043165C"/>
    <w:p w14:paraId="7D32ABA8" w14:textId="109225D9" w:rsidR="006737CC" w:rsidRDefault="00270A62" w:rsidP="0043165C">
      <w:pPr>
        <w:rPr>
          <w:noProof/>
        </w:rPr>
      </w:pPr>
      <w:r>
        <w:rPr>
          <w:noProof/>
        </w:rPr>
        <w:t>B</w:t>
      </w:r>
      <w:r w:rsidR="003341AE">
        <w:rPr>
          <w:noProof/>
        </w:rPr>
        <w:t>)</w:t>
      </w:r>
      <w:r w:rsidR="00141738">
        <w:rPr>
          <w:noProof/>
        </w:rPr>
        <w:t xml:space="preserve"> -</w:t>
      </w:r>
      <w:r w:rsidR="006737CC">
        <w:rPr>
          <w:noProof/>
        </w:rPr>
        <w:br/>
      </w:r>
      <w:r w:rsidR="00843957">
        <w:rPr>
          <w:noProof/>
        </w:rPr>
        <w:drawing>
          <wp:inline distT="0" distB="0" distL="0" distR="0" wp14:anchorId="3E240725" wp14:editId="72F43D40">
            <wp:extent cx="5128391" cy="222933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565" cy="223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2902C" w14:textId="32118274" w:rsidR="000B40A5" w:rsidRDefault="00270A62" w:rsidP="0043165C">
      <w:r>
        <w:lastRenderedPageBreak/>
        <w:t>C</w:t>
      </w:r>
      <w:r w:rsidR="000B40A5">
        <w:t>)</w:t>
      </w:r>
      <w:r w:rsidR="00141738">
        <w:t xml:space="preserve"> -</w:t>
      </w:r>
      <w:r w:rsidR="00141738">
        <w:rPr>
          <w:noProof/>
        </w:rPr>
        <w:drawing>
          <wp:inline distT="0" distB="0" distL="0" distR="0" wp14:anchorId="72A704CB" wp14:editId="13C04E5B">
            <wp:extent cx="5389880" cy="2252345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1BD0A" w14:textId="5B4A4108" w:rsidR="00141738" w:rsidRDefault="00141738" w:rsidP="0043165C"/>
    <w:p w14:paraId="4AADBCDA" w14:textId="0C7E1D65" w:rsidR="0037118C" w:rsidRPr="00306317" w:rsidRDefault="00270A62" w:rsidP="0043165C">
      <w:r>
        <w:t>D</w:t>
      </w:r>
      <w:r w:rsidR="0037118C">
        <w:t xml:space="preserve">) - </w:t>
      </w:r>
      <w:r w:rsidR="00237047">
        <w:rPr>
          <w:noProof/>
        </w:rPr>
        <w:drawing>
          <wp:inline distT="0" distB="0" distL="0" distR="0" wp14:anchorId="5756F7D0" wp14:editId="69121D35">
            <wp:extent cx="5389880" cy="2267585"/>
            <wp:effectExtent l="0" t="0" r="127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5EEA" w14:textId="5D3A67C8" w:rsidR="00413980" w:rsidRDefault="00413980" w:rsidP="001F3FD5"/>
    <w:p w14:paraId="0BEF43F3" w14:textId="77777777" w:rsidR="005F5B93" w:rsidRDefault="005F5B93" w:rsidP="001F3FD5"/>
    <w:p w14:paraId="4784F791" w14:textId="77777777" w:rsidR="005F5B93" w:rsidRDefault="005F5B93" w:rsidP="001F3FD5"/>
    <w:p w14:paraId="364EEB43" w14:textId="77777777" w:rsidR="005F5B93" w:rsidRDefault="005F5B93" w:rsidP="001F3FD5"/>
    <w:p w14:paraId="1084BD7F" w14:textId="77777777" w:rsidR="005F5B93" w:rsidRDefault="005F5B93" w:rsidP="001F3FD5"/>
    <w:p w14:paraId="25E3F012" w14:textId="77777777" w:rsidR="005F5B93" w:rsidRDefault="005F5B93" w:rsidP="001F3FD5"/>
    <w:p w14:paraId="556EB565" w14:textId="77777777" w:rsidR="005F5B93" w:rsidRDefault="005F5B93" w:rsidP="001F3FD5"/>
    <w:p w14:paraId="765D9AC8" w14:textId="77777777" w:rsidR="005F5B93" w:rsidRDefault="005F5B93" w:rsidP="001F3FD5"/>
    <w:p w14:paraId="4A4B515C" w14:textId="77777777" w:rsidR="005F5B93" w:rsidRDefault="005F5B93" w:rsidP="001F3FD5"/>
    <w:p w14:paraId="464D6081" w14:textId="77777777" w:rsidR="005F5B93" w:rsidRDefault="005F5B93" w:rsidP="001F3FD5"/>
    <w:p w14:paraId="2DCE9244" w14:textId="77777777" w:rsidR="005F5B93" w:rsidRDefault="005F5B93" w:rsidP="001F3FD5"/>
    <w:p w14:paraId="1819EA33" w14:textId="217C04BD" w:rsidR="00133A1F" w:rsidRDefault="00270A62" w:rsidP="001F3FD5">
      <w:r>
        <w:lastRenderedPageBreak/>
        <w:t xml:space="preserve">2 – Dentro </w:t>
      </w:r>
      <w:r w:rsidR="00A062CA">
        <w:t xml:space="preserve">do Gerenciamento de </w:t>
      </w:r>
      <w:r w:rsidR="00517C0D">
        <w:t>Política</w:t>
      </w:r>
      <w:r w:rsidR="00A062CA">
        <w:t xml:space="preserve"> de Grupo, iremos encontrar </w:t>
      </w:r>
      <w:r w:rsidR="00DD6AAB">
        <w:t xml:space="preserve">uma pasta denominada Objetos de </w:t>
      </w:r>
      <w:r w:rsidR="00517C0D">
        <w:t>Política</w:t>
      </w:r>
      <w:r w:rsidR="00DD6AAB">
        <w:t xml:space="preserve"> de Grupo</w:t>
      </w:r>
      <w:r w:rsidR="00517C0D">
        <w:t>. Iremos selecioná-la</w:t>
      </w:r>
      <w:r w:rsidR="00133A1F">
        <w:t>,</w:t>
      </w:r>
      <w:r w:rsidR="00517C0D">
        <w:t xml:space="preserve"> e com o botão direito do mouse</w:t>
      </w:r>
      <w:r w:rsidR="00133A1F">
        <w:t xml:space="preserve"> iremos na opção Novo;</w:t>
      </w:r>
    </w:p>
    <w:p w14:paraId="710E7CA5" w14:textId="61D0EAD7" w:rsidR="005F5B93" w:rsidRDefault="005F5B93" w:rsidP="005F5B93">
      <w:r>
        <w:t>A) -</w:t>
      </w:r>
    </w:p>
    <w:p w14:paraId="24AC576C" w14:textId="33B9A009" w:rsidR="00270A62" w:rsidRDefault="00F21B01" w:rsidP="001F3FD5">
      <w:r>
        <w:rPr>
          <w:noProof/>
        </w:rPr>
        <w:drawing>
          <wp:inline distT="0" distB="0" distL="0" distR="0" wp14:anchorId="11093CD1" wp14:editId="2F498D2C">
            <wp:extent cx="5400040" cy="22815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7C0D">
        <w:t xml:space="preserve"> </w:t>
      </w:r>
    </w:p>
    <w:p w14:paraId="533C6E94" w14:textId="77777777" w:rsidR="00F1639D" w:rsidRDefault="00F1639D" w:rsidP="001F3FD5"/>
    <w:p w14:paraId="2403DFC6" w14:textId="59DB7C9D" w:rsidR="005F5B93" w:rsidRDefault="005F5B93" w:rsidP="001F3FD5">
      <w:r>
        <w:t xml:space="preserve">Importante observar que a pasta Objetos de </w:t>
      </w:r>
      <w:r w:rsidR="0015556B">
        <w:t>Política</w:t>
      </w:r>
      <w:r>
        <w:t xml:space="preserve"> de Grupos se encontra</w:t>
      </w:r>
      <w:r w:rsidR="00A94C35">
        <w:t xml:space="preserve"> na seguinte sequência;</w:t>
      </w:r>
    </w:p>
    <w:p w14:paraId="5DBBC668" w14:textId="59A5286A" w:rsidR="00A94C35" w:rsidRDefault="00A94C35" w:rsidP="001F3FD5">
      <w:pPr>
        <w:rPr>
          <w:i/>
          <w:iCs/>
          <w:u w:val="single"/>
        </w:rPr>
      </w:pPr>
      <w:r w:rsidRPr="002D7241">
        <w:rPr>
          <w:i/>
          <w:iCs/>
          <w:u w:val="single"/>
        </w:rPr>
        <w:t>Floresta “</w:t>
      </w:r>
      <w:r w:rsidR="00BB269A" w:rsidRPr="002D7241">
        <w:rPr>
          <w:i/>
          <w:iCs/>
          <w:u w:val="single"/>
        </w:rPr>
        <w:t>Domínio</w:t>
      </w:r>
      <w:r w:rsidRPr="002D7241">
        <w:rPr>
          <w:i/>
          <w:iCs/>
          <w:u w:val="single"/>
        </w:rPr>
        <w:t xml:space="preserve">” &gt; </w:t>
      </w:r>
      <w:r w:rsidR="00AF3B63" w:rsidRPr="002D7241">
        <w:rPr>
          <w:i/>
          <w:iCs/>
          <w:u w:val="single"/>
        </w:rPr>
        <w:t>Domínios</w:t>
      </w:r>
      <w:r w:rsidR="00D8587E" w:rsidRPr="002D7241">
        <w:rPr>
          <w:i/>
          <w:iCs/>
          <w:u w:val="single"/>
        </w:rPr>
        <w:t xml:space="preserve"> &gt; “Nome do </w:t>
      </w:r>
      <w:r w:rsidR="00BB269A" w:rsidRPr="002D7241">
        <w:rPr>
          <w:i/>
          <w:iCs/>
          <w:u w:val="single"/>
        </w:rPr>
        <w:t>Domínio</w:t>
      </w:r>
      <w:r w:rsidR="00D8587E" w:rsidRPr="002D7241">
        <w:rPr>
          <w:i/>
          <w:iCs/>
          <w:u w:val="single"/>
        </w:rPr>
        <w:t xml:space="preserve">” &gt; </w:t>
      </w:r>
      <w:r w:rsidR="002D7241" w:rsidRPr="002D7241">
        <w:rPr>
          <w:i/>
          <w:iCs/>
          <w:u w:val="single"/>
        </w:rPr>
        <w:t xml:space="preserve">Objetos de </w:t>
      </w:r>
      <w:r w:rsidR="00BB269A" w:rsidRPr="002D7241">
        <w:rPr>
          <w:i/>
          <w:iCs/>
          <w:u w:val="single"/>
        </w:rPr>
        <w:t>Políticas</w:t>
      </w:r>
      <w:r w:rsidR="002D7241" w:rsidRPr="002D7241">
        <w:rPr>
          <w:i/>
          <w:iCs/>
          <w:u w:val="single"/>
        </w:rPr>
        <w:t xml:space="preserve"> de Grupo</w:t>
      </w:r>
    </w:p>
    <w:p w14:paraId="20334C0A" w14:textId="6AF8E343" w:rsidR="002D7241" w:rsidRDefault="002D7241" w:rsidP="001F3FD5">
      <w:pPr>
        <w:rPr>
          <w:i/>
          <w:iCs/>
          <w:u w:val="single"/>
        </w:rPr>
      </w:pPr>
    </w:p>
    <w:p w14:paraId="6933740E" w14:textId="12647F35" w:rsidR="002D7241" w:rsidRDefault="002D7241" w:rsidP="001F3FD5">
      <w:r>
        <w:t xml:space="preserve">B) - </w:t>
      </w:r>
      <w:r w:rsidR="006E7C63">
        <w:rPr>
          <w:noProof/>
        </w:rPr>
        <w:drawing>
          <wp:inline distT="0" distB="0" distL="0" distR="0" wp14:anchorId="32E5368E" wp14:editId="28F321CD">
            <wp:extent cx="5400040" cy="251015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38CAD" w14:textId="506AFD01" w:rsidR="00E758B6" w:rsidRDefault="00E758B6" w:rsidP="001F3FD5"/>
    <w:p w14:paraId="420F2A22" w14:textId="77777777" w:rsidR="007C0A44" w:rsidRDefault="007C0A44" w:rsidP="001F3FD5"/>
    <w:p w14:paraId="7F555A25" w14:textId="77777777" w:rsidR="007C0A44" w:rsidRDefault="007C0A44" w:rsidP="001F3FD5"/>
    <w:p w14:paraId="5230D4C3" w14:textId="77777777" w:rsidR="007C0A44" w:rsidRDefault="007C0A44" w:rsidP="001F3FD5"/>
    <w:p w14:paraId="77DF0F6D" w14:textId="77777777" w:rsidR="007C0A44" w:rsidRDefault="007C0A44" w:rsidP="001F3FD5"/>
    <w:p w14:paraId="49403954" w14:textId="77777777" w:rsidR="007C0A44" w:rsidRDefault="007C0A44" w:rsidP="001F3FD5"/>
    <w:p w14:paraId="3378F604" w14:textId="189A5FEB" w:rsidR="00F1639D" w:rsidRDefault="008F59CD" w:rsidP="001F3FD5">
      <w:r>
        <w:t xml:space="preserve">2.1 – Após clicar na opção Novo, iremos nomear a nossa GPO. </w:t>
      </w:r>
    </w:p>
    <w:p w14:paraId="6FD816FF" w14:textId="1B70EEE9" w:rsidR="008F59CD" w:rsidRDefault="008F59CD" w:rsidP="001F3FD5">
      <w:r>
        <w:t xml:space="preserve">Em nosso exemplo </w:t>
      </w:r>
      <w:r w:rsidR="0005155E">
        <w:t>usaremos o nome: Obrigar Cripto USB</w:t>
      </w:r>
    </w:p>
    <w:p w14:paraId="568A2CEC" w14:textId="0D670B9F" w:rsidR="0005155E" w:rsidRDefault="007C0A44" w:rsidP="007C0A44">
      <w:r>
        <w:t xml:space="preserve">A) – </w:t>
      </w:r>
      <w:r w:rsidR="003D600C">
        <w:rPr>
          <w:noProof/>
        </w:rPr>
        <w:drawing>
          <wp:inline distT="0" distB="0" distL="0" distR="0" wp14:anchorId="4E20CB41" wp14:editId="3687A8E4">
            <wp:extent cx="5388610" cy="2246630"/>
            <wp:effectExtent l="0" t="0" r="254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A022" w14:textId="24C8DF51" w:rsidR="00F21AF6" w:rsidRDefault="00F21AF6" w:rsidP="007C0A44"/>
    <w:p w14:paraId="021D4C1A" w14:textId="32D2F3AB" w:rsidR="009F0C17" w:rsidRDefault="00435073" w:rsidP="007C0A44">
      <w:r>
        <w:t xml:space="preserve">3 – Feito isso, </w:t>
      </w:r>
      <w:r w:rsidR="00AC6676">
        <w:t xml:space="preserve">na pasta Objetos de Política de Grupo agora deverá aparecer a nossa GPO. </w:t>
      </w:r>
      <w:r w:rsidR="009F0C17">
        <w:t xml:space="preserve">Clicaremos com o botão direito em cima dela e iremos na </w:t>
      </w:r>
      <w:r w:rsidR="004B25A5">
        <w:t>opção editar</w:t>
      </w:r>
      <w:r w:rsidR="00A827B1">
        <w:t xml:space="preserve">, para </w:t>
      </w:r>
      <w:r w:rsidR="004B25A5">
        <w:t xml:space="preserve">acessarmos o </w:t>
      </w:r>
      <w:r w:rsidR="006A642C">
        <w:t xml:space="preserve">Editor de Gerenciamento de </w:t>
      </w:r>
      <w:r w:rsidR="003D600C">
        <w:t>Política</w:t>
      </w:r>
      <w:r w:rsidR="006A642C">
        <w:t xml:space="preserve"> de Grupo;</w:t>
      </w:r>
    </w:p>
    <w:p w14:paraId="63141789" w14:textId="5292B29F" w:rsidR="00A827B1" w:rsidRDefault="00A827B1" w:rsidP="00A827B1">
      <w:r>
        <w:t xml:space="preserve">A) - </w:t>
      </w:r>
      <w:r w:rsidR="00B252E2">
        <w:rPr>
          <w:noProof/>
        </w:rPr>
        <w:drawing>
          <wp:inline distT="0" distB="0" distL="0" distR="0" wp14:anchorId="37507A3F" wp14:editId="6E4B1C89">
            <wp:extent cx="5400040" cy="228155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94D7" w14:textId="41F926D1" w:rsidR="00E35369" w:rsidRDefault="00E35369" w:rsidP="00A827B1"/>
    <w:p w14:paraId="0E52F1E7" w14:textId="67EB128B" w:rsidR="00E35369" w:rsidRDefault="00E35369" w:rsidP="00A827B1">
      <w:r>
        <w:lastRenderedPageBreak/>
        <w:t xml:space="preserve">B) - </w:t>
      </w:r>
      <w:r w:rsidR="00057BAD">
        <w:rPr>
          <w:noProof/>
        </w:rPr>
        <w:drawing>
          <wp:inline distT="0" distB="0" distL="0" distR="0" wp14:anchorId="720C4CE2" wp14:editId="7A45EEE7">
            <wp:extent cx="5400040" cy="23577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91E37" w14:textId="77777777" w:rsidR="00B252E2" w:rsidRDefault="00B252E2" w:rsidP="00A827B1"/>
    <w:p w14:paraId="3190622B" w14:textId="1CB5FBC1" w:rsidR="007C0A44" w:rsidRDefault="003121E9" w:rsidP="007C0A44">
      <w:r>
        <w:t xml:space="preserve">4 – Na tela do editor seremos </w:t>
      </w:r>
      <w:r w:rsidR="0058182F">
        <w:t>apresentadas</w:t>
      </w:r>
      <w:r>
        <w:t xml:space="preserve"> </w:t>
      </w:r>
      <w:r w:rsidR="005A3410">
        <w:t>as configurações de Usuários e Computadores. Onde iremos alterar as configurações de Computadores</w:t>
      </w:r>
      <w:r w:rsidR="001D517E">
        <w:t>, sem mexer em nada nas configurações de Usuários.</w:t>
      </w:r>
      <w:r w:rsidR="001D517E">
        <w:br/>
      </w:r>
    </w:p>
    <w:p w14:paraId="0C87E153" w14:textId="21ECA475" w:rsidR="000241BC" w:rsidRDefault="000241BC" w:rsidP="007C0A44">
      <w:r>
        <w:t xml:space="preserve">Iremos localizar </w:t>
      </w:r>
      <w:r w:rsidR="00884B07">
        <w:t xml:space="preserve">a seguinte pasta de configuração </w:t>
      </w:r>
      <w:r w:rsidR="00704B3F">
        <w:t>Unidade de Dados Removíveis, dentro da seguinte sequência;</w:t>
      </w:r>
    </w:p>
    <w:p w14:paraId="0E6DEBC8" w14:textId="48293A06" w:rsidR="00704B3F" w:rsidRDefault="004636A0" w:rsidP="007C0A44">
      <w:pPr>
        <w:rPr>
          <w:i/>
          <w:iCs/>
          <w:u w:val="single"/>
        </w:rPr>
      </w:pPr>
      <w:r w:rsidRPr="006E78E3">
        <w:rPr>
          <w:i/>
          <w:iCs/>
          <w:u w:val="single"/>
        </w:rPr>
        <w:t xml:space="preserve">Configuração do Computador &gt; </w:t>
      </w:r>
      <w:r w:rsidR="006E78E3" w:rsidRPr="006E78E3">
        <w:rPr>
          <w:i/>
          <w:iCs/>
          <w:u w:val="single"/>
        </w:rPr>
        <w:t>Políticas</w:t>
      </w:r>
      <w:r w:rsidRPr="006E78E3">
        <w:rPr>
          <w:i/>
          <w:iCs/>
          <w:u w:val="single"/>
        </w:rPr>
        <w:t xml:space="preserve"> &gt; </w:t>
      </w:r>
      <w:r w:rsidR="007B4D28" w:rsidRPr="006E78E3">
        <w:rPr>
          <w:i/>
          <w:iCs/>
          <w:u w:val="single"/>
        </w:rPr>
        <w:t xml:space="preserve">Modelos Administrativos: </w:t>
      </w:r>
      <w:r w:rsidR="00437687" w:rsidRPr="006E78E3">
        <w:rPr>
          <w:i/>
          <w:iCs/>
          <w:u w:val="single"/>
        </w:rPr>
        <w:t>d</w:t>
      </w:r>
      <w:r w:rsidR="007B4D28" w:rsidRPr="006E78E3">
        <w:rPr>
          <w:i/>
          <w:iCs/>
          <w:u w:val="single"/>
        </w:rPr>
        <w:t xml:space="preserve">efinições de </w:t>
      </w:r>
      <w:r w:rsidR="00437687" w:rsidRPr="006E78E3">
        <w:rPr>
          <w:i/>
          <w:iCs/>
          <w:u w:val="single"/>
        </w:rPr>
        <w:t>políticas</w:t>
      </w:r>
      <w:r w:rsidR="007B4D28" w:rsidRPr="006E78E3">
        <w:rPr>
          <w:i/>
          <w:iCs/>
          <w:u w:val="single"/>
        </w:rPr>
        <w:t xml:space="preserve"> </w:t>
      </w:r>
      <w:r w:rsidR="00437687" w:rsidRPr="006E78E3">
        <w:rPr>
          <w:i/>
          <w:iCs/>
          <w:u w:val="single"/>
        </w:rPr>
        <w:t xml:space="preserve">(arquivos ADMX) recuperadas do computador local &gt; </w:t>
      </w:r>
      <w:r w:rsidR="004D09D5" w:rsidRPr="006E78E3">
        <w:rPr>
          <w:i/>
          <w:iCs/>
          <w:u w:val="single"/>
        </w:rPr>
        <w:t xml:space="preserve">Componentes do Windows &gt; Criptografia da Unidade de Disco Bitlocker &gt; </w:t>
      </w:r>
      <w:r w:rsidR="006E78E3" w:rsidRPr="006E78E3">
        <w:rPr>
          <w:i/>
          <w:iCs/>
          <w:u w:val="single"/>
        </w:rPr>
        <w:t xml:space="preserve">Unidade de Dados Removíveis </w:t>
      </w:r>
    </w:p>
    <w:p w14:paraId="1D97C72D" w14:textId="3B62840C" w:rsidR="006E78E3" w:rsidRDefault="00AA4F1E" w:rsidP="00AA4F1E">
      <w:r>
        <w:t xml:space="preserve">A) </w:t>
      </w:r>
      <w:r w:rsidR="006E78E3">
        <w:t xml:space="preserve">- </w:t>
      </w:r>
      <w:r>
        <w:rPr>
          <w:noProof/>
        </w:rPr>
        <w:drawing>
          <wp:inline distT="0" distB="0" distL="0" distR="0" wp14:anchorId="43EB5FC2" wp14:editId="3F4192EE">
            <wp:extent cx="5389880" cy="2259965"/>
            <wp:effectExtent l="0" t="0" r="127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9879" w14:textId="73964B2C" w:rsidR="0060524B" w:rsidRDefault="0060524B" w:rsidP="00AA4F1E"/>
    <w:p w14:paraId="043A8D71" w14:textId="77777777" w:rsidR="00CD3E61" w:rsidRDefault="00CD3E61" w:rsidP="00AA4F1E"/>
    <w:p w14:paraId="1AAC3416" w14:textId="77777777" w:rsidR="00CD3E61" w:rsidRDefault="00CD3E61" w:rsidP="00AA4F1E"/>
    <w:p w14:paraId="331E7934" w14:textId="77777777" w:rsidR="00CD3E61" w:rsidRDefault="00CD3E61" w:rsidP="00AA4F1E"/>
    <w:p w14:paraId="66C1C077" w14:textId="77777777" w:rsidR="00CD3E61" w:rsidRDefault="00CD3E61" w:rsidP="00AA4F1E"/>
    <w:p w14:paraId="7C6DB2F1" w14:textId="77777777" w:rsidR="00CD3E61" w:rsidRDefault="00CD3E61" w:rsidP="00AA4F1E"/>
    <w:p w14:paraId="5302CA4E" w14:textId="200DF58F" w:rsidR="00CD3E61" w:rsidRPr="006536C3" w:rsidRDefault="0060524B" w:rsidP="00AA4F1E">
      <w:r>
        <w:t xml:space="preserve">4.1 </w:t>
      </w:r>
      <w:r w:rsidR="00115F87">
        <w:t>–</w:t>
      </w:r>
      <w:r>
        <w:t xml:space="preserve"> </w:t>
      </w:r>
      <w:r w:rsidR="00115F87">
        <w:t xml:space="preserve">No Menu do Lado direito será apresentado algumas opções de configurações que estão disponíveis. </w:t>
      </w:r>
      <w:r w:rsidR="00AD5AD7">
        <w:t>Iremos desativar o acesso de gravação a dispositivos</w:t>
      </w:r>
      <w:r w:rsidR="001270DE">
        <w:t xml:space="preserve"> USB</w:t>
      </w:r>
      <w:r w:rsidR="00AD5AD7">
        <w:t xml:space="preserve"> não criptografados</w:t>
      </w:r>
      <w:r w:rsidR="009C01E1">
        <w:t>, clicando duas vezes no item de configuração</w:t>
      </w:r>
      <w:r w:rsidR="009C01E1" w:rsidRPr="00CD3E61">
        <w:rPr>
          <w:b/>
          <w:bCs/>
        </w:rPr>
        <w:t xml:space="preserve">: </w:t>
      </w:r>
      <w:r w:rsidR="00CD3E61" w:rsidRPr="00CD3E61">
        <w:rPr>
          <w:b/>
          <w:bCs/>
        </w:rPr>
        <w:t>Negar acesso de gravação a unidades removíveis não protegidas pelo Bitlocker</w:t>
      </w:r>
      <w:r w:rsidR="00564AE1">
        <w:rPr>
          <w:b/>
          <w:bCs/>
        </w:rPr>
        <w:t xml:space="preserve"> </w:t>
      </w:r>
      <w:r w:rsidR="00564AE1" w:rsidRPr="006536C3">
        <w:t xml:space="preserve">e depois </w:t>
      </w:r>
      <w:r w:rsidR="006536C3" w:rsidRPr="006536C3">
        <w:t>ativando-a.</w:t>
      </w:r>
    </w:p>
    <w:p w14:paraId="4D0796B9" w14:textId="372E1505" w:rsidR="00CD3E61" w:rsidRDefault="00CD3E61" w:rsidP="00AA4F1E">
      <w:pPr>
        <w:rPr>
          <w:b/>
          <w:bCs/>
        </w:rPr>
      </w:pPr>
    </w:p>
    <w:p w14:paraId="7DE9242C" w14:textId="2CC8033C" w:rsidR="00CD3E61" w:rsidRDefault="00CD3E61" w:rsidP="00AA4F1E">
      <w:pPr>
        <w:rPr>
          <w:b/>
          <w:bCs/>
        </w:rPr>
      </w:pPr>
      <w:r>
        <w:rPr>
          <w:b/>
          <w:bCs/>
        </w:rPr>
        <w:t xml:space="preserve">A) - </w:t>
      </w:r>
      <w:r w:rsidR="0097440E">
        <w:rPr>
          <w:noProof/>
        </w:rPr>
        <w:drawing>
          <wp:inline distT="0" distB="0" distL="0" distR="0" wp14:anchorId="06B52CEA" wp14:editId="1EF80AEE">
            <wp:extent cx="5400040" cy="26828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E62C" w14:textId="3EFAE380" w:rsidR="0097440E" w:rsidRDefault="0097440E" w:rsidP="00AA4F1E">
      <w:pPr>
        <w:rPr>
          <w:b/>
          <w:bCs/>
        </w:rPr>
      </w:pPr>
    </w:p>
    <w:p w14:paraId="39F68436" w14:textId="45D2C638" w:rsidR="0097440E" w:rsidRPr="00CD3E61" w:rsidRDefault="0097440E" w:rsidP="00AA4F1E">
      <w:pPr>
        <w:rPr>
          <w:b/>
          <w:bCs/>
        </w:rPr>
      </w:pPr>
      <w:r>
        <w:rPr>
          <w:b/>
          <w:bCs/>
        </w:rPr>
        <w:t xml:space="preserve">B) - </w:t>
      </w:r>
      <w:r w:rsidR="0015075E">
        <w:rPr>
          <w:b/>
          <w:bCs/>
          <w:noProof/>
        </w:rPr>
        <w:drawing>
          <wp:inline distT="0" distB="0" distL="0" distR="0" wp14:anchorId="32AF6ABD" wp14:editId="5D634ECC">
            <wp:extent cx="5389880" cy="2274570"/>
            <wp:effectExtent l="0" t="0" r="127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4EE1A" w14:textId="4F2A402C" w:rsidR="006E78E3" w:rsidRDefault="0017671C" w:rsidP="004D1CB5">
      <w:pPr>
        <w:ind w:firstLine="708"/>
        <w:rPr>
          <w:i/>
          <w:iCs/>
        </w:rPr>
      </w:pPr>
      <w:r>
        <w:rPr>
          <w:i/>
          <w:iCs/>
        </w:rPr>
        <w:t xml:space="preserve">Como podemos observar, existe a opção de negar </w:t>
      </w:r>
      <w:r w:rsidR="00CA5DD1">
        <w:rPr>
          <w:i/>
          <w:iCs/>
        </w:rPr>
        <w:t xml:space="preserve">a gravação </w:t>
      </w:r>
      <w:r w:rsidR="004D1CB5">
        <w:rPr>
          <w:i/>
          <w:iCs/>
        </w:rPr>
        <w:t>aos dispositivos configurados</w:t>
      </w:r>
      <w:r w:rsidR="00CA5DD1">
        <w:rPr>
          <w:i/>
          <w:iCs/>
        </w:rPr>
        <w:t xml:space="preserve"> em outra organização. Restringindo assim a gravação apenas </w:t>
      </w:r>
      <w:r w:rsidR="004D1CB5">
        <w:rPr>
          <w:i/>
          <w:iCs/>
        </w:rPr>
        <w:t>para dispositivos que foram correspondentes a organização do computador. O que não será aplicado em nosso cenário.</w:t>
      </w:r>
    </w:p>
    <w:p w14:paraId="22ECBEA3" w14:textId="6F5A4735" w:rsidR="00F5370E" w:rsidRDefault="00F5370E" w:rsidP="00F5370E"/>
    <w:p w14:paraId="756AADD8" w14:textId="323C7614" w:rsidR="00F5370E" w:rsidRDefault="00F5370E" w:rsidP="00F5370E">
      <w:r>
        <w:tab/>
        <w:t xml:space="preserve">Após clicar em Ok </w:t>
      </w:r>
      <w:r w:rsidR="00A6654C">
        <w:t xml:space="preserve">e fechar a de diretiva de grupo, o sistema </w:t>
      </w:r>
      <w:r w:rsidR="00CB41B9">
        <w:t>salvará as configurações estabelecidas e a GPO estará devidamente criada.</w:t>
      </w:r>
    </w:p>
    <w:p w14:paraId="548AB8AD" w14:textId="3FFCCA09" w:rsidR="00CB41B9" w:rsidRDefault="00CB41B9" w:rsidP="00F5370E"/>
    <w:p w14:paraId="5105C9E5" w14:textId="688D961E" w:rsidR="00727950" w:rsidRDefault="00727950" w:rsidP="00727950">
      <w:pPr>
        <w:rPr>
          <w:b/>
          <w:bCs/>
          <w:u w:val="single"/>
        </w:rPr>
      </w:pPr>
      <w:r w:rsidRPr="001F3FD5">
        <w:rPr>
          <w:b/>
          <w:bCs/>
          <w:u w:val="single"/>
        </w:rPr>
        <w:t xml:space="preserve">Passo </w:t>
      </w:r>
      <w:r>
        <w:rPr>
          <w:b/>
          <w:bCs/>
          <w:u w:val="single"/>
        </w:rPr>
        <w:t>I</w:t>
      </w:r>
      <w:r w:rsidRPr="001F3FD5">
        <w:rPr>
          <w:b/>
          <w:bCs/>
          <w:u w:val="single"/>
        </w:rPr>
        <w:t xml:space="preserve">I – </w:t>
      </w:r>
      <w:r>
        <w:rPr>
          <w:b/>
          <w:bCs/>
          <w:u w:val="single"/>
        </w:rPr>
        <w:t>Aplicando</w:t>
      </w:r>
      <w:r w:rsidRPr="001F3FD5">
        <w:rPr>
          <w:b/>
          <w:bCs/>
          <w:u w:val="single"/>
        </w:rPr>
        <w:t xml:space="preserve"> a GPO</w:t>
      </w:r>
    </w:p>
    <w:p w14:paraId="1AC4DCF6" w14:textId="21D00FC0" w:rsidR="0057370D" w:rsidRDefault="0057370D" w:rsidP="00727950">
      <w:r>
        <w:tab/>
        <w:t xml:space="preserve">Uma vez criada a GPO </w:t>
      </w:r>
      <w:r w:rsidR="004F68AF">
        <w:t>precisaremos agora habilitar o uso da nova Política de Grupo.</w:t>
      </w:r>
    </w:p>
    <w:p w14:paraId="10F3D360" w14:textId="08FC833D" w:rsidR="000A7380" w:rsidRPr="00EA32A0" w:rsidRDefault="00804418" w:rsidP="005E779D">
      <w:pPr>
        <w:rPr>
          <w:i/>
          <w:iCs/>
        </w:rPr>
      </w:pPr>
      <w:r>
        <w:tab/>
      </w:r>
      <w:r w:rsidR="005E779D">
        <w:t>Iremos habilitá-la em nosso domínio, no meu caso</w:t>
      </w:r>
      <w:r w:rsidR="000A7380">
        <w:t>;</w:t>
      </w:r>
      <w:r w:rsidR="00EA32A0">
        <w:t xml:space="preserve"> </w:t>
      </w:r>
      <w:r w:rsidR="00EA32A0">
        <w:rPr>
          <w:i/>
          <w:iCs/>
        </w:rPr>
        <w:t>heder.intra</w:t>
      </w:r>
    </w:p>
    <w:p w14:paraId="5A387CD6" w14:textId="3417A0DB" w:rsidR="000A7380" w:rsidRPr="0053031F" w:rsidRDefault="0004310C" w:rsidP="00727950">
      <w:r>
        <w:t xml:space="preserve">1 – Dentro do Gerenciador de </w:t>
      </w:r>
      <w:r w:rsidR="00494E1D">
        <w:t>Política</w:t>
      </w:r>
      <w:r>
        <w:t xml:space="preserve"> de Grupo iremos </w:t>
      </w:r>
      <w:r w:rsidR="002249BD">
        <w:t xml:space="preserve">selecionar </w:t>
      </w:r>
      <w:r w:rsidR="00DD7DF6">
        <w:t xml:space="preserve">o </w:t>
      </w:r>
      <w:r w:rsidR="00AF3B63">
        <w:t>domínio</w:t>
      </w:r>
      <w:r w:rsidR="00DD7DF6">
        <w:t xml:space="preserve"> </w:t>
      </w:r>
      <w:r w:rsidR="002249BD">
        <w:t xml:space="preserve">com o nome </w:t>
      </w:r>
      <w:r w:rsidR="00DD7DF6">
        <w:t>HEDER.INTRA</w:t>
      </w:r>
      <w:r w:rsidR="002249BD">
        <w:t xml:space="preserve"> e clicaremos com o botão direito do mouse para acessar a opção </w:t>
      </w:r>
      <w:r w:rsidR="00494E1D">
        <w:rPr>
          <w:i/>
          <w:iCs/>
        </w:rPr>
        <w:t>Vincular com GPO existente...</w:t>
      </w:r>
      <w:r w:rsidR="0053031F">
        <w:rPr>
          <w:i/>
          <w:iCs/>
        </w:rPr>
        <w:t xml:space="preserve"> </w:t>
      </w:r>
      <w:r w:rsidR="0053031F">
        <w:t>e selecionar a nossa GPO.</w:t>
      </w:r>
    </w:p>
    <w:p w14:paraId="358DE15D" w14:textId="3F6A852B" w:rsidR="00CE5F6D" w:rsidRDefault="00494E1D" w:rsidP="00727950">
      <w:r>
        <w:t xml:space="preserve">A) - </w:t>
      </w:r>
      <w:r w:rsidR="00654CC6">
        <w:rPr>
          <w:noProof/>
        </w:rPr>
        <w:drawing>
          <wp:inline distT="0" distB="0" distL="0" distR="0" wp14:anchorId="7FB7879F" wp14:editId="00FB2FEF">
            <wp:extent cx="5400040" cy="2279015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7A14" w14:textId="740F6361" w:rsidR="00887464" w:rsidRDefault="00887464" w:rsidP="00727950"/>
    <w:p w14:paraId="0D6476EE" w14:textId="4086275F" w:rsidR="00887464" w:rsidRDefault="00887464" w:rsidP="00727950">
      <w:r>
        <w:t xml:space="preserve">B) - </w:t>
      </w:r>
      <w:r w:rsidR="00FA3003">
        <w:rPr>
          <w:noProof/>
        </w:rPr>
        <w:drawing>
          <wp:inline distT="0" distB="0" distL="0" distR="0" wp14:anchorId="25FC2DA0" wp14:editId="09814D7B">
            <wp:extent cx="5400040" cy="267081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869A6" w14:textId="7369E13D" w:rsidR="0053031F" w:rsidRDefault="0053031F" w:rsidP="00727950"/>
    <w:p w14:paraId="0719D537" w14:textId="77777777" w:rsidR="0053031F" w:rsidRDefault="0053031F" w:rsidP="00727950"/>
    <w:p w14:paraId="0115B005" w14:textId="77777777" w:rsidR="00813563" w:rsidRDefault="00813563" w:rsidP="00727950"/>
    <w:p w14:paraId="1D4E6B8A" w14:textId="77777777" w:rsidR="00813563" w:rsidRDefault="00813563" w:rsidP="00727950"/>
    <w:p w14:paraId="3FF2DC7E" w14:textId="64804EEB" w:rsidR="0053031F" w:rsidRDefault="0053031F" w:rsidP="00727950">
      <w:pPr>
        <w:rPr>
          <w:noProof/>
        </w:rPr>
      </w:pPr>
      <w:r>
        <w:lastRenderedPageBreak/>
        <w:t xml:space="preserve">C) </w:t>
      </w:r>
      <w:r w:rsidR="00813563">
        <w:t>–</w:t>
      </w:r>
      <w:r>
        <w:t xml:space="preserve"> </w:t>
      </w:r>
    </w:p>
    <w:p w14:paraId="41782F38" w14:textId="5AC92716" w:rsidR="00813563" w:rsidRDefault="00813563" w:rsidP="00727950">
      <w:r>
        <w:rPr>
          <w:noProof/>
        </w:rPr>
        <w:drawing>
          <wp:inline distT="0" distB="0" distL="0" distR="0" wp14:anchorId="71ED698E" wp14:editId="270E9F5D">
            <wp:extent cx="5400040" cy="2660650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2C64" w14:textId="45FBE2F3" w:rsidR="004F68AF" w:rsidRDefault="004F68AF" w:rsidP="00727950">
      <w:r>
        <w:tab/>
      </w:r>
    </w:p>
    <w:p w14:paraId="427620C9" w14:textId="7ADE6CEC" w:rsidR="004F68AF" w:rsidRDefault="004D624F" w:rsidP="00727950">
      <w:r>
        <w:t>2 – Depois de selecionar a nossa GPO corretamente</w:t>
      </w:r>
      <w:r w:rsidR="00187DF3">
        <w:t xml:space="preserve">, pode ser necessário esperar de 10 </w:t>
      </w:r>
      <w:r w:rsidR="00AF3B63">
        <w:t>a</w:t>
      </w:r>
      <w:r w:rsidR="00187DF3">
        <w:t xml:space="preserve"> 20 minutos </w:t>
      </w:r>
      <w:r w:rsidR="0093688E">
        <w:t>e reiniciar a máquina do usuário para aplicação dela.</w:t>
      </w:r>
    </w:p>
    <w:p w14:paraId="092499A3" w14:textId="5DFD5ED6" w:rsidR="0093688E" w:rsidRDefault="0093688E" w:rsidP="00727950">
      <w:r>
        <w:tab/>
        <w:t>Para testar a configuração</w:t>
      </w:r>
      <w:r w:rsidR="00921362">
        <w:t>, é necessário conectar uma unidade de armazenamento US</w:t>
      </w:r>
      <w:r w:rsidR="00911B7E">
        <w:t>B ao computador e tentar salvar um arquivo.</w:t>
      </w:r>
      <w:r w:rsidR="00272AD0">
        <w:t xml:space="preserve"> (O dis</w:t>
      </w:r>
      <w:r w:rsidR="00625DC3">
        <w:t>positivo só poderá ser reconhecido como ‘somente leitura’ quando não criptografado)</w:t>
      </w:r>
    </w:p>
    <w:p w14:paraId="6B2ADF4A" w14:textId="2912202B" w:rsidR="002C5E5E" w:rsidRPr="0057370D" w:rsidRDefault="002C5E5E" w:rsidP="00727950">
      <w:r>
        <w:tab/>
        <w:t xml:space="preserve">O computador deverá negar o acesso ao dispositivo não criptografado com Bitlocker </w:t>
      </w:r>
      <w:r w:rsidR="00812224">
        <w:t>e oferecer para criptografá-lo.</w:t>
      </w:r>
      <w:r w:rsidR="00272AD0">
        <w:t xml:space="preserve"> Somente após </w:t>
      </w:r>
      <w:r w:rsidR="00F011EA">
        <w:t>encriptação o dispositivo será reconhecido para gravação.</w:t>
      </w:r>
    </w:p>
    <w:p w14:paraId="5FDF9D33" w14:textId="08F28427" w:rsidR="00727950" w:rsidRDefault="00E9189C" w:rsidP="00F5370E">
      <w:r>
        <w:t>A)-</w:t>
      </w:r>
      <w:r w:rsidR="00947D97" w:rsidRPr="00947D97">
        <w:rPr>
          <w:noProof/>
        </w:rPr>
        <w:t xml:space="preserve"> </w:t>
      </w:r>
      <w:r w:rsidR="00947D97">
        <w:rPr>
          <w:noProof/>
        </w:rPr>
        <w:drawing>
          <wp:inline distT="0" distB="0" distL="0" distR="0" wp14:anchorId="7DCA0CD5" wp14:editId="2B929C48">
            <wp:extent cx="5400040" cy="2837815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F80C" w14:textId="77777777" w:rsidR="00727950" w:rsidRPr="00F5370E" w:rsidRDefault="00727950" w:rsidP="00F5370E"/>
    <w:p w14:paraId="275E02C9" w14:textId="52CBD67E" w:rsidR="004D1CB5" w:rsidRDefault="003C46B1" w:rsidP="007C0A44">
      <w:r>
        <w:lastRenderedPageBreak/>
        <w:t xml:space="preserve">B) – Caso </w:t>
      </w:r>
      <w:r w:rsidR="00273817">
        <w:t>de não aceitar a encriptação</w:t>
      </w:r>
      <w:r>
        <w:rPr>
          <w:noProof/>
        </w:rPr>
        <w:drawing>
          <wp:inline distT="0" distB="0" distL="0" distR="0" wp14:anchorId="6B2D3CB4" wp14:editId="685466BB">
            <wp:extent cx="5400040" cy="272796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206E" w14:textId="77777777" w:rsidR="00813563" w:rsidRDefault="00813563"/>
    <w:p w14:paraId="16DBB17A" w14:textId="3A88819C" w:rsidR="00650D25" w:rsidRPr="00EE5FC9" w:rsidRDefault="0086301B">
      <w:r>
        <w:t xml:space="preserve">Site de Documentação Microsoft: </w:t>
      </w:r>
      <w:hyperlink r:id="rId23" w:anchor=":~:text=Voc%C3%AA%20pode%20usar%20a%20configura%C3%A7%C3%A3o,para%20computadores%20em%20sua%20organiza%C3%A7%C3%A3o." w:history="1">
        <w:r w:rsidR="006C5FC6">
          <w:rPr>
            <w:rStyle w:val="Hyperlink"/>
          </w:rPr>
          <w:t>BitLocker Configurações da Política de Grupo (Windows 10) - Microsoft 365 Security | Microsoft Docs</w:t>
        </w:r>
      </w:hyperlink>
      <w:r w:rsidR="00EE5FC9">
        <w:t xml:space="preserve"> - </w:t>
      </w:r>
      <w:r w:rsidR="00EE5FC9">
        <w:rPr>
          <w:u w:val="single"/>
        </w:rPr>
        <w:t>(</w:t>
      </w:r>
      <w:r w:rsidR="00EE5FC9" w:rsidRPr="00EE5FC9">
        <w:rPr>
          <w:u w:val="single"/>
        </w:rPr>
        <w:t>Negar o acesso de gravação a unidades removíveis não protegidas pelo BitLocker</w:t>
      </w:r>
      <w:r w:rsidR="00EE5FC9">
        <w:rPr>
          <w:u w:val="single"/>
        </w:rPr>
        <w:t>)</w:t>
      </w:r>
    </w:p>
    <w:p w14:paraId="41EFF880" w14:textId="77777777" w:rsidR="004C5885" w:rsidRDefault="004C5885"/>
    <w:p w14:paraId="7670D3D9" w14:textId="5DB10A2C" w:rsidR="00B11A5E" w:rsidRDefault="00511F72">
      <w:r>
        <w:rPr>
          <w:b/>
          <w:bCs/>
        </w:rPr>
        <w:t>Observações</w:t>
      </w:r>
      <w:r w:rsidR="00813563" w:rsidRPr="00511F72">
        <w:rPr>
          <w:b/>
          <w:bCs/>
        </w:rPr>
        <w:t xml:space="preserve"> finais;</w:t>
      </w:r>
      <w:r w:rsidR="00813563">
        <w:t xml:space="preserve"> </w:t>
      </w:r>
      <w:r w:rsidR="00AF3B63">
        <w:t>após</w:t>
      </w:r>
      <w:r w:rsidR="00813563">
        <w:t xml:space="preserve"> testes realizados durante essa pesquisa, essa GPO só é aplicável ao domínio. Não funcionando ou executando quando aplicável apenas a uma OU escolhida.</w:t>
      </w:r>
    </w:p>
    <w:p w14:paraId="4FDB5345" w14:textId="7061185E" w:rsidR="00813563" w:rsidRDefault="00813563">
      <w:r>
        <w:tab/>
        <w:t xml:space="preserve">Dessa forma, em nossa ideia original para aplicação </w:t>
      </w:r>
      <w:r w:rsidR="00511F72">
        <w:t>em setor/áreas especificas, deveremos trabalhar com exceções as demais OU’s.</w:t>
      </w:r>
    </w:p>
    <w:p w14:paraId="79679864" w14:textId="77777777" w:rsidR="00B11A5E" w:rsidRPr="00C064BD" w:rsidRDefault="00B11A5E"/>
    <w:sectPr w:rsidR="00B11A5E" w:rsidRPr="00C064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E2241"/>
    <w:multiLevelType w:val="hybridMultilevel"/>
    <w:tmpl w:val="F0B608BE"/>
    <w:lvl w:ilvl="0" w:tplc="709EE6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B535A"/>
    <w:multiLevelType w:val="hybridMultilevel"/>
    <w:tmpl w:val="87601620"/>
    <w:lvl w:ilvl="0" w:tplc="C450ADB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91B03"/>
    <w:multiLevelType w:val="hybridMultilevel"/>
    <w:tmpl w:val="657A6BA8"/>
    <w:lvl w:ilvl="0" w:tplc="7EEA78B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280767"/>
    <w:multiLevelType w:val="hybridMultilevel"/>
    <w:tmpl w:val="FA58BE7A"/>
    <w:lvl w:ilvl="0" w:tplc="3C588C2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D87519"/>
    <w:multiLevelType w:val="hybridMultilevel"/>
    <w:tmpl w:val="9CD047BC"/>
    <w:lvl w:ilvl="0" w:tplc="60E6D29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C417B4"/>
    <w:multiLevelType w:val="hybridMultilevel"/>
    <w:tmpl w:val="2F647D60"/>
    <w:lvl w:ilvl="0" w:tplc="C7CA4A3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0E4F42"/>
    <w:multiLevelType w:val="hybridMultilevel"/>
    <w:tmpl w:val="6DBAD976"/>
    <w:lvl w:ilvl="0" w:tplc="63B8E03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CB1445"/>
    <w:multiLevelType w:val="hybridMultilevel"/>
    <w:tmpl w:val="9678EDDC"/>
    <w:lvl w:ilvl="0" w:tplc="7C22A02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6"/>
  </w:num>
  <w:num w:numId="5">
    <w:abstractNumId w:val="5"/>
  </w:num>
  <w:num w:numId="6">
    <w:abstractNumId w:val="7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6F3"/>
    <w:rsid w:val="000241BC"/>
    <w:rsid w:val="00031649"/>
    <w:rsid w:val="00032ED2"/>
    <w:rsid w:val="00034759"/>
    <w:rsid w:val="0004310C"/>
    <w:rsid w:val="0005155E"/>
    <w:rsid w:val="00057BAD"/>
    <w:rsid w:val="0006277E"/>
    <w:rsid w:val="000739F9"/>
    <w:rsid w:val="000A7380"/>
    <w:rsid w:val="000B40A5"/>
    <w:rsid w:val="00115F87"/>
    <w:rsid w:val="00120E2A"/>
    <w:rsid w:val="001270DE"/>
    <w:rsid w:val="00133A1F"/>
    <w:rsid w:val="00141738"/>
    <w:rsid w:val="0015075E"/>
    <w:rsid w:val="0015556B"/>
    <w:rsid w:val="0017671C"/>
    <w:rsid w:val="00187DF3"/>
    <w:rsid w:val="001D517E"/>
    <w:rsid w:val="001F3FD5"/>
    <w:rsid w:val="0021121B"/>
    <w:rsid w:val="002249BD"/>
    <w:rsid w:val="00237047"/>
    <w:rsid w:val="0025673D"/>
    <w:rsid w:val="00270A62"/>
    <w:rsid w:val="00272AD0"/>
    <w:rsid w:val="00273817"/>
    <w:rsid w:val="00285AAB"/>
    <w:rsid w:val="002C5E5E"/>
    <w:rsid w:val="002D2164"/>
    <w:rsid w:val="002D7241"/>
    <w:rsid w:val="00306317"/>
    <w:rsid w:val="003121E9"/>
    <w:rsid w:val="003341AE"/>
    <w:rsid w:val="0037118C"/>
    <w:rsid w:val="003B7F48"/>
    <w:rsid w:val="003C46B1"/>
    <w:rsid w:val="003D600C"/>
    <w:rsid w:val="00413980"/>
    <w:rsid w:val="00414CCA"/>
    <w:rsid w:val="0043165C"/>
    <w:rsid w:val="00435073"/>
    <w:rsid w:val="00437687"/>
    <w:rsid w:val="00455D1E"/>
    <w:rsid w:val="004636A0"/>
    <w:rsid w:val="00494E1D"/>
    <w:rsid w:val="004B04F5"/>
    <w:rsid w:val="004B25A5"/>
    <w:rsid w:val="004C5885"/>
    <w:rsid w:val="004D09D5"/>
    <w:rsid w:val="004D1CB5"/>
    <w:rsid w:val="004D624F"/>
    <w:rsid w:val="004F68AF"/>
    <w:rsid w:val="00511F72"/>
    <w:rsid w:val="00517C0D"/>
    <w:rsid w:val="0053031F"/>
    <w:rsid w:val="00564AE1"/>
    <w:rsid w:val="0057370D"/>
    <w:rsid w:val="0057435B"/>
    <w:rsid w:val="0058182F"/>
    <w:rsid w:val="005A3410"/>
    <w:rsid w:val="005E779D"/>
    <w:rsid w:val="005F5B93"/>
    <w:rsid w:val="0060524B"/>
    <w:rsid w:val="00606FAB"/>
    <w:rsid w:val="00625DC3"/>
    <w:rsid w:val="006367AA"/>
    <w:rsid w:val="00640D1F"/>
    <w:rsid w:val="00650D25"/>
    <w:rsid w:val="006536C3"/>
    <w:rsid w:val="00654CC6"/>
    <w:rsid w:val="006626DF"/>
    <w:rsid w:val="006737CC"/>
    <w:rsid w:val="006A642C"/>
    <w:rsid w:val="006C1D7F"/>
    <w:rsid w:val="006C5FC6"/>
    <w:rsid w:val="006C66D1"/>
    <w:rsid w:val="006D119A"/>
    <w:rsid w:val="006D4D44"/>
    <w:rsid w:val="006D6B1C"/>
    <w:rsid w:val="006E78E3"/>
    <w:rsid w:val="006E7C63"/>
    <w:rsid w:val="00704B3F"/>
    <w:rsid w:val="0071099F"/>
    <w:rsid w:val="00727950"/>
    <w:rsid w:val="00766E39"/>
    <w:rsid w:val="007805DC"/>
    <w:rsid w:val="007B4D28"/>
    <w:rsid w:val="007C0A44"/>
    <w:rsid w:val="00803392"/>
    <w:rsid w:val="00804418"/>
    <w:rsid w:val="00812224"/>
    <w:rsid w:val="00813563"/>
    <w:rsid w:val="00843957"/>
    <w:rsid w:val="0086301B"/>
    <w:rsid w:val="00884B07"/>
    <w:rsid w:val="00887464"/>
    <w:rsid w:val="008E7F73"/>
    <w:rsid w:val="008F59CD"/>
    <w:rsid w:val="00911B7E"/>
    <w:rsid w:val="00921362"/>
    <w:rsid w:val="0093688E"/>
    <w:rsid w:val="00947D97"/>
    <w:rsid w:val="00962129"/>
    <w:rsid w:val="00965116"/>
    <w:rsid w:val="0097440E"/>
    <w:rsid w:val="00996747"/>
    <w:rsid w:val="009C01E1"/>
    <w:rsid w:val="009E16F3"/>
    <w:rsid w:val="009F0C17"/>
    <w:rsid w:val="00A062CA"/>
    <w:rsid w:val="00A6654C"/>
    <w:rsid w:val="00A827B1"/>
    <w:rsid w:val="00A94C35"/>
    <w:rsid w:val="00AA3CAE"/>
    <w:rsid w:val="00AA4F1E"/>
    <w:rsid w:val="00AC6676"/>
    <w:rsid w:val="00AD5AD7"/>
    <w:rsid w:val="00AF3B63"/>
    <w:rsid w:val="00AF4D8E"/>
    <w:rsid w:val="00B11A5E"/>
    <w:rsid w:val="00B252E2"/>
    <w:rsid w:val="00B3596D"/>
    <w:rsid w:val="00B57EFB"/>
    <w:rsid w:val="00BA1B53"/>
    <w:rsid w:val="00BB269A"/>
    <w:rsid w:val="00BD6AAF"/>
    <w:rsid w:val="00BE48F7"/>
    <w:rsid w:val="00BE5A33"/>
    <w:rsid w:val="00C064BD"/>
    <w:rsid w:val="00C1781E"/>
    <w:rsid w:val="00C3384C"/>
    <w:rsid w:val="00C40DEA"/>
    <w:rsid w:val="00C7640A"/>
    <w:rsid w:val="00C97C8C"/>
    <w:rsid w:val="00CA5DD1"/>
    <w:rsid w:val="00CB41B9"/>
    <w:rsid w:val="00CC4CA4"/>
    <w:rsid w:val="00CD3E61"/>
    <w:rsid w:val="00CE5F6D"/>
    <w:rsid w:val="00CF46CB"/>
    <w:rsid w:val="00D52EF9"/>
    <w:rsid w:val="00D8587E"/>
    <w:rsid w:val="00DA1C20"/>
    <w:rsid w:val="00DD6AAB"/>
    <w:rsid w:val="00DD7DF6"/>
    <w:rsid w:val="00DE3AA0"/>
    <w:rsid w:val="00E001CC"/>
    <w:rsid w:val="00E35369"/>
    <w:rsid w:val="00E45F9C"/>
    <w:rsid w:val="00E758B6"/>
    <w:rsid w:val="00E9189C"/>
    <w:rsid w:val="00EA32A0"/>
    <w:rsid w:val="00EB71CA"/>
    <w:rsid w:val="00EE5FC9"/>
    <w:rsid w:val="00F011EA"/>
    <w:rsid w:val="00F123E8"/>
    <w:rsid w:val="00F1639D"/>
    <w:rsid w:val="00F21AF6"/>
    <w:rsid w:val="00F21B01"/>
    <w:rsid w:val="00F5370E"/>
    <w:rsid w:val="00FA3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AF909"/>
  <w15:chartTrackingRefBased/>
  <w15:docId w15:val="{CF457785-2AFD-450A-A6A0-E63F10C61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4173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6301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6301B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8630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0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docs.microsoft.com/pt-br/windows/security/information-protection/bitlocker/bitlocker-group-policy-setting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1DCDC0-AFF3-43C9-8552-3A2F8AB36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1432</TotalTime>
  <Pages>10</Pages>
  <Words>784</Words>
  <Characters>4239</Characters>
  <Application>Microsoft Office Word</Application>
  <DocSecurity>0</DocSecurity>
  <Lines>35</Lines>
  <Paragraphs>10</Paragraphs>
  <ScaleCrop>false</ScaleCrop>
  <Company/>
  <LinksUpToDate>false</LinksUpToDate>
  <CharactersWithSpaces>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Heder Luiz Santos</dc:creator>
  <cp:keywords/>
  <dc:description/>
  <cp:lastModifiedBy>Heder Luiz Santos</cp:lastModifiedBy>
  <cp:revision>165</cp:revision>
  <cp:lastPrinted>2021-05-16T12:51:00Z</cp:lastPrinted>
  <dcterms:created xsi:type="dcterms:W3CDTF">2021-05-15T14:16:00Z</dcterms:created>
  <dcterms:modified xsi:type="dcterms:W3CDTF">2021-05-16T14:08:00Z</dcterms:modified>
</cp:coreProperties>
</file>