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09D3" w14:textId="2DA90FCB" w:rsidR="00811B9E" w:rsidRDefault="00811B9E" w:rsidP="005268F5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52"/>
          <w:szCs w:val="52"/>
        </w:rPr>
      </w:pPr>
      <w:r w:rsidRPr="00811B9E">
        <w:rPr>
          <w:rFonts w:ascii="Lucida Handwriting" w:hAnsi="Lucida Handwriting"/>
          <w:b/>
          <w:bCs/>
          <w:i/>
          <w:iCs/>
          <w:sz w:val="52"/>
          <w:szCs w:val="52"/>
        </w:rPr>
        <w:t xml:space="preserve">Wine List </w:t>
      </w:r>
    </w:p>
    <w:p w14:paraId="19CDFAB5" w14:textId="77777777" w:rsidR="005E1372" w:rsidRDefault="005E1372" w:rsidP="00002E0E">
      <w:pPr>
        <w:spacing w:after="0" w:line="240" w:lineRule="auto"/>
        <w:rPr>
          <w:rFonts w:asciiTheme="majorHAnsi" w:hAnsiTheme="majorHAnsi"/>
          <w:b/>
          <w:bCs/>
        </w:rPr>
      </w:pPr>
    </w:p>
    <w:p w14:paraId="172792BD" w14:textId="77777777" w:rsidR="00930CA9" w:rsidRPr="0078595E" w:rsidRDefault="00930CA9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</w:rPr>
      </w:pPr>
      <w:r w:rsidRPr="0078595E">
        <w:rPr>
          <w:rFonts w:ascii="Lucida Handwriting" w:hAnsi="Lucida Handwriting"/>
          <w:b/>
          <w:bCs/>
          <w:i/>
          <w:iCs/>
        </w:rPr>
        <w:t>Red wines</w:t>
      </w:r>
    </w:p>
    <w:p w14:paraId="55350E5A" w14:textId="77777777" w:rsidR="00930CA9" w:rsidRDefault="00930CA9" w:rsidP="00997063">
      <w:pPr>
        <w:spacing w:after="0" w:line="240" w:lineRule="auto"/>
        <w:rPr>
          <w:rFonts w:ascii="Lucida Handwriting" w:hAnsi="Lucida Handwriting"/>
          <w:b/>
          <w:bCs/>
        </w:rPr>
      </w:pPr>
    </w:p>
    <w:p w14:paraId="7CBD0841" w14:textId="77777777" w:rsidR="00EF513C" w:rsidRPr="006E5F26" w:rsidRDefault="00EF513C" w:rsidP="00997063">
      <w:pPr>
        <w:spacing w:after="0" w:line="240" w:lineRule="auto"/>
        <w:rPr>
          <w:rFonts w:ascii="Lucida Handwriting" w:hAnsi="Lucida Handwriting"/>
          <w:b/>
          <w:bCs/>
        </w:rPr>
      </w:pPr>
    </w:p>
    <w:p w14:paraId="2899D4B5" w14:textId="483EE692" w:rsidR="00997063" w:rsidRPr="005757B5" w:rsidRDefault="0023482E" w:rsidP="00997063">
      <w:pPr>
        <w:spacing w:after="0"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5757B5">
        <w:rPr>
          <w:rFonts w:asciiTheme="majorHAnsi" w:hAnsiTheme="majorHAnsi"/>
          <w:b/>
          <w:bCs/>
          <w:sz w:val="22"/>
          <w:szCs w:val="22"/>
        </w:rPr>
        <w:t>Errazuriz</w:t>
      </w:r>
      <w:proofErr w:type="spellEnd"/>
      <w:r w:rsidRPr="005757B5">
        <w:rPr>
          <w:rFonts w:asciiTheme="majorHAnsi" w:hAnsiTheme="majorHAnsi"/>
          <w:b/>
          <w:bCs/>
          <w:sz w:val="22"/>
          <w:szCs w:val="22"/>
        </w:rPr>
        <w:t xml:space="preserve"> Estate Cabernet Sauvignon 2022 – Aconcagua Valley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CF5F47" w:rsidRPr="005757B5">
        <w:rPr>
          <w:rFonts w:asciiTheme="majorHAnsi" w:hAnsiTheme="majorHAnsi"/>
          <w:sz w:val="22"/>
          <w:szCs w:val="22"/>
        </w:rPr>
        <w:t>A vibrant Cabernet Sauvignon with aromas of ripe blackcurrant, cherry, and subtle cedar. Medium</w:t>
      </w:r>
      <w:r w:rsidR="0015346A" w:rsidRPr="005757B5">
        <w:rPr>
          <w:rFonts w:asciiTheme="majorHAnsi" w:hAnsiTheme="majorHAnsi"/>
          <w:sz w:val="22"/>
          <w:szCs w:val="22"/>
        </w:rPr>
        <w:t xml:space="preserve"> </w:t>
      </w:r>
      <w:r w:rsidR="00CF5F47" w:rsidRPr="005757B5">
        <w:rPr>
          <w:rFonts w:asciiTheme="majorHAnsi" w:hAnsiTheme="majorHAnsi"/>
          <w:sz w:val="22"/>
          <w:szCs w:val="22"/>
        </w:rPr>
        <w:t>bodied with smooth tannins and a touch of spice on the finish. A classic expression from one of Chile’s historic wineries, founded in 1870.</w:t>
      </w:r>
    </w:p>
    <w:p w14:paraId="712065E4" w14:textId="77777777" w:rsidR="00997063" w:rsidRPr="005757B5" w:rsidRDefault="00997063" w:rsidP="00997063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3081D9A1" w14:textId="77777777" w:rsidR="00997063" w:rsidRPr="005757B5" w:rsidRDefault="00997063" w:rsidP="00997063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£5.50</w:t>
      </w:r>
    </w:p>
    <w:p w14:paraId="0086BFF9" w14:textId="77777777" w:rsidR="00997063" w:rsidRPr="005757B5" w:rsidRDefault="00997063" w:rsidP="00997063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£7.70</w:t>
      </w:r>
    </w:p>
    <w:p w14:paraId="4C7F55B3" w14:textId="77777777" w:rsidR="00997063" w:rsidRPr="005757B5" w:rsidRDefault="00997063" w:rsidP="00997063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£11.00</w:t>
      </w:r>
    </w:p>
    <w:p w14:paraId="7CC1DA28" w14:textId="2687B405" w:rsidR="0023482E" w:rsidRPr="005757B5" w:rsidRDefault="00997063" w:rsidP="005757B5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£27.50</w:t>
      </w:r>
    </w:p>
    <w:p w14:paraId="5C7D9590" w14:textId="242D346D" w:rsidR="00E837D0" w:rsidRPr="005757B5" w:rsidRDefault="00E837D0" w:rsidP="00E837D0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Luis Felipe Edwards Malbec – Chile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0A798B" w:rsidRPr="005757B5">
        <w:rPr>
          <w:rFonts w:asciiTheme="majorHAnsi" w:hAnsiTheme="majorHAnsi"/>
          <w:sz w:val="22"/>
          <w:szCs w:val="22"/>
        </w:rPr>
        <w:t>A rich and velvety Malbec bursting with blackberries, ripe plum, and hints of mocha. Medium to full</w:t>
      </w:r>
      <w:r w:rsidR="0015346A" w:rsidRPr="005757B5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="000A798B" w:rsidRPr="005757B5">
        <w:rPr>
          <w:rFonts w:asciiTheme="majorHAnsi" w:hAnsiTheme="majorHAnsi"/>
          <w:sz w:val="22"/>
          <w:szCs w:val="22"/>
        </w:rPr>
        <w:t>bodied</w:t>
      </w:r>
      <w:proofErr w:type="gramEnd"/>
      <w:r w:rsidR="000A798B" w:rsidRPr="005757B5">
        <w:rPr>
          <w:rFonts w:asciiTheme="majorHAnsi" w:hAnsiTheme="majorHAnsi"/>
          <w:sz w:val="22"/>
          <w:szCs w:val="22"/>
        </w:rPr>
        <w:t xml:space="preserve"> with smooth tannins and a lingering, spicy finish. Bold yet balanced, from one of Chile’s most respected family wineries.</w:t>
      </w:r>
    </w:p>
    <w:p w14:paraId="58DF8C14" w14:textId="77777777" w:rsidR="00E837D0" w:rsidRPr="005757B5" w:rsidRDefault="00E837D0" w:rsidP="00212552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£5.50</w:t>
      </w:r>
    </w:p>
    <w:p w14:paraId="130DC225" w14:textId="77777777" w:rsidR="00E837D0" w:rsidRPr="005757B5" w:rsidRDefault="00E837D0" w:rsidP="00212552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£6.95</w:t>
      </w:r>
    </w:p>
    <w:p w14:paraId="11DDC7FB" w14:textId="77777777" w:rsidR="00E837D0" w:rsidRPr="005757B5" w:rsidRDefault="00E837D0" w:rsidP="00212552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£9.25</w:t>
      </w:r>
    </w:p>
    <w:p w14:paraId="1F38502C" w14:textId="62E39AA8" w:rsidR="00EF513C" w:rsidRPr="005757B5" w:rsidRDefault="00E837D0" w:rsidP="005757B5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£27.00</w:t>
      </w:r>
    </w:p>
    <w:p w14:paraId="320E6069" w14:textId="4E68777C" w:rsidR="00E837D0" w:rsidRPr="005757B5" w:rsidRDefault="00E837D0" w:rsidP="00E837D0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Berri Estates Shiraz – Australia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4D401A" w:rsidRPr="005757B5">
        <w:rPr>
          <w:rFonts w:asciiTheme="majorHAnsi" w:hAnsiTheme="majorHAnsi"/>
          <w:sz w:val="22"/>
          <w:szCs w:val="22"/>
        </w:rPr>
        <w:t>A bold, fruit</w:t>
      </w:r>
      <w:r w:rsidR="00BE325C" w:rsidRPr="005757B5">
        <w:rPr>
          <w:rFonts w:asciiTheme="majorHAnsi" w:hAnsiTheme="majorHAnsi"/>
          <w:sz w:val="22"/>
          <w:szCs w:val="22"/>
        </w:rPr>
        <w:t xml:space="preserve"> </w:t>
      </w:r>
      <w:r w:rsidR="004D401A" w:rsidRPr="005757B5">
        <w:rPr>
          <w:rFonts w:asciiTheme="majorHAnsi" w:hAnsiTheme="majorHAnsi"/>
          <w:sz w:val="22"/>
          <w:szCs w:val="22"/>
        </w:rPr>
        <w:t>driven Shiraz with vibrant notes of dark berries, plum, and subtle spice. Medium to full-bodied with soft tannins and a smooth, juicy finish. A classic Australian red that’s versatile and easy to enjoy.</w:t>
      </w:r>
    </w:p>
    <w:p w14:paraId="6C9568F2" w14:textId="77777777" w:rsidR="00E837D0" w:rsidRPr="005757B5" w:rsidRDefault="00E837D0" w:rsidP="00E678BD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£4.75</w:t>
      </w:r>
    </w:p>
    <w:p w14:paraId="3AE7ECB9" w14:textId="77777777" w:rsidR="00E837D0" w:rsidRPr="005757B5" w:rsidRDefault="00E837D0" w:rsidP="00E678BD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£6.30</w:t>
      </w:r>
    </w:p>
    <w:p w14:paraId="6E7142C1" w14:textId="77777777" w:rsidR="00E837D0" w:rsidRPr="005757B5" w:rsidRDefault="00E837D0" w:rsidP="00E678BD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£8.85</w:t>
      </w:r>
    </w:p>
    <w:p w14:paraId="4F7C7A93" w14:textId="0CF62C28" w:rsidR="00C70972" w:rsidRPr="005757B5" w:rsidRDefault="00E837D0" w:rsidP="00E678BD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£27.45</w:t>
      </w:r>
    </w:p>
    <w:p w14:paraId="7F938420" w14:textId="5B0B7B5C" w:rsidR="00E678BD" w:rsidRPr="005757B5" w:rsidRDefault="00E678BD" w:rsidP="00E678BD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Casa Vista Merlot – Chile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4D401A" w:rsidRPr="005757B5">
        <w:rPr>
          <w:rFonts w:asciiTheme="majorHAnsi" w:hAnsiTheme="majorHAnsi"/>
          <w:sz w:val="22"/>
          <w:szCs w:val="22"/>
        </w:rPr>
        <w:t xml:space="preserve">A soft and approachable Merlot with ripe plum, red berries, and a touch of vanilla. Smooth and rounded with gentle </w:t>
      </w:r>
      <w:proofErr w:type="gramStart"/>
      <w:r w:rsidR="004D401A" w:rsidRPr="005757B5">
        <w:rPr>
          <w:rFonts w:asciiTheme="majorHAnsi" w:hAnsiTheme="majorHAnsi"/>
          <w:sz w:val="22"/>
          <w:szCs w:val="22"/>
        </w:rPr>
        <w:t>tannins</w:t>
      </w:r>
      <w:proofErr w:type="gramEnd"/>
      <w:r w:rsidR="004D401A" w:rsidRPr="005757B5">
        <w:rPr>
          <w:rFonts w:asciiTheme="majorHAnsi" w:hAnsiTheme="majorHAnsi"/>
          <w:sz w:val="22"/>
          <w:szCs w:val="22"/>
        </w:rPr>
        <w:t xml:space="preserve"> and a pleasing fruity finish. An easy-drinking red for any occasion.</w:t>
      </w:r>
    </w:p>
    <w:p w14:paraId="5940B4D0" w14:textId="77777777" w:rsidR="00E678BD" w:rsidRPr="005757B5" w:rsidRDefault="00E678BD" w:rsidP="00814116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£5.00</w:t>
      </w:r>
    </w:p>
    <w:p w14:paraId="22656CB3" w14:textId="77777777" w:rsidR="00E678BD" w:rsidRPr="005757B5" w:rsidRDefault="00E678BD" w:rsidP="00814116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£6.00</w:t>
      </w:r>
    </w:p>
    <w:p w14:paraId="2807E067" w14:textId="77777777" w:rsidR="00E678BD" w:rsidRPr="005757B5" w:rsidRDefault="00E678BD" w:rsidP="00814116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£8.00</w:t>
      </w:r>
    </w:p>
    <w:p w14:paraId="51388CEF" w14:textId="77777777" w:rsidR="00E678BD" w:rsidRPr="005757B5" w:rsidRDefault="00E678BD" w:rsidP="00814116">
      <w:pPr>
        <w:spacing w:after="0" w:line="240" w:lineRule="auto"/>
        <w:ind w:left="36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£24.20</w:t>
      </w:r>
    </w:p>
    <w:p w14:paraId="1B457324" w14:textId="77777777" w:rsidR="005268F5" w:rsidRDefault="005268F5" w:rsidP="00E678BD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</w:p>
    <w:p w14:paraId="0167662A" w14:textId="77777777" w:rsidR="005757B5" w:rsidRPr="005757B5" w:rsidRDefault="005757B5" w:rsidP="00E678BD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</w:p>
    <w:p w14:paraId="6D8F2022" w14:textId="77777777" w:rsidR="005757B5" w:rsidRDefault="005757B5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579FD6C5" w14:textId="77777777" w:rsidR="00F459BB" w:rsidRDefault="00F459BB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3D28D8A8" w14:textId="77777777" w:rsidR="00F459BB" w:rsidRDefault="00F459BB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72B3B3F0" w14:textId="77777777" w:rsidR="00F459BB" w:rsidRDefault="00F459BB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2F0B9F81" w14:textId="77777777" w:rsidR="005757B5" w:rsidRDefault="005757B5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7F78D8FA" w14:textId="26D0B063" w:rsidR="005757B5" w:rsidRDefault="00BE7E61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  <w:r w:rsidRPr="005757B5">
        <w:rPr>
          <w:rFonts w:ascii="Lucida Handwriting" w:hAnsi="Lucida Handwriting"/>
          <w:b/>
          <w:bCs/>
          <w:i/>
          <w:iCs/>
          <w:sz w:val="22"/>
          <w:szCs w:val="22"/>
        </w:rPr>
        <w:t>Red wine by the bottle only</w:t>
      </w:r>
    </w:p>
    <w:p w14:paraId="2A47B3F1" w14:textId="77777777" w:rsidR="00F459BB" w:rsidRDefault="00F459BB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51F31509" w14:textId="6CEA9C3E" w:rsidR="00AE2A59" w:rsidRPr="005757B5" w:rsidRDefault="00F21CDB" w:rsidP="00AE2A59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 xml:space="preserve">Short Mile Bay Shiraz – </w:t>
      </w:r>
      <w:proofErr w:type="gramStart"/>
      <w:r w:rsidRPr="005757B5">
        <w:rPr>
          <w:rFonts w:asciiTheme="majorHAnsi" w:hAnsiTheme="majorHAnsi"/>
          <w:b/>
          <w:bCs/>
          <w:sz w:val="22"/>
          <w:szCs w:val="22"/>
        </w:rPr>
        <w:t>South Eastern</w:t>
      </w:r>
      <w:proofErr w:type="gramEnd"/>
      <w:r w:rsidRPr="005757B5">
        <w:rPr>
          <w:rFonts w:asciiTheme="majorHAnsi" w:hAnsiTheme="majorHAnsi"/>
          <w:b/>
          <w:bCs/>
          <w:sz w:val="22"/>
          <w:szCs w:val="22"/>
        </w:rPr>
        <w:t xml:space="preserve"> Australia, Australia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1F3973" w:rsidRPr="005757B5">
        <w:rPr>
          <w:rFonts w:asciiTheme="majorHAnsi" w:hAnsiTheme="majorHAnsi"/>
          <w:sz w:val="22"/>
          <w:szCs w:val="22"/>
        </w:rPr>
        <w:t>Deep</w:t>
      </w:r>
      <w:r w:rsidR="00BE325C" w:rsidRPr="005757B5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="001F3973" w:rsidRPr="005757B5">
        <w:rPr>
          <w:rFonts w:asciiTheme="majorHAnsi" w:hAnsiTheme="majorHAnsi"/>
          <w:sz w:val="22"/>
          <w:szCs w:val="22"/>
        </w:rPr>
        <w:t>coloured</w:t>
      </w:r>
      <w:proofErr w:type="spellEnd"/>
      <w:r w:rsidR="001F3973" w:rsidRPr="005757B5">
        <w:rPr>
          <w:rFonts w:asciiTheme="majorHAnsi" w:hAnsiTheme="majorHAnsi"/>
          <w:sz w:val="22"/>
          <w:szCs w:val="22"/>
        </w:rPr>
        <w:t xml:space="preserve"> Shiraz </w:t>
      </w:r>
      <w:r w:rsidR="000E357B" w:rsidRPr="005757B5">
        <w:rPr>
          <w:rFonts w:asciiTheme="majorHAnsi" w:hAnsiTheme="majorHAnsi"/>
          <w:sz w:val="22"/>
          <w:szCs w:val="22"/>
        </w:rPr>
        <w:t xml:space="preserve">which has a </w:t>
      </w:r>
      <w:r w:rsidR="001F3973" w:rsidRPr="005757B5">
        <w:rPr>
          <w:rFonts w:asciiTheme="majorHAnsi" w:hAnsiTheme="majorHAnsi"/>
          <w:sz w:val="22"/>
          <w:szCs w:val="22"/>
        </w:rPr>
        <w:t xml:space="preserve">rich dark berry and plum fruit </w:t>
      </w:r>
      <w:r w:rsidR="000F5267" w:rsidRPr="005757B5">
        <w:rPr>
          <w:rFonts w:asciiTheme="majorHAnsi" w:hAnsiTheme="majorHAnsi"/>
          <w:sz w:val="22"/>
          <w:szCs w:val="22"/>
        </w:rPr>
        <w:t xml:space="preserve">flavor </w:t>
      </w:r>
      <w:r w:rsidR="001F3973" w:rsidRPr="005757B5">
        <w:rPr>
          <w:rFonts w:asciiTheme="majorHAnsi" w:hAnsiTheme="majorHAnsi"/>
          <w:sz w:val="22"/>
          <w:szCs w:val="22"/>
        </w:rPr>
        <w:t>lifted by pepper spice. Medium</w:t>
      </w:r>
      <w:r w:rsidR="00404A8A" w:rsidRPr="005757B5">
        <w:rPr>
          <w:rFonts w:asciiTheme="majorHAnsi" w:hAnsiTheme="majorHAnsi"/>
          <w:sz w:val="22"/>
          <w:szCs w:val="22"/>
        </w:rPr>
        <w:t xml:space="preserve"> </w:t>
      </w:r>
      <w:r w:rsidR="001F3973" w:rsidRPr="005757B5">
        <w:rPr>
          <w:rFonts w:asciiTheme="majorHAnsi" w:hAnsiTheme="majorHAnsi"/>
          <w:sz w:val="22"/>
          <w:szCs w:val="22"/>
        </w:rPr>
        <w:t>bodied with a smooth, warming palate and a generous, rounded finish.</w:t>
      </w:r>
    </w:p>
    <w:p w14:paraId="15E1ECF2" w14:textId="55C3C1EA" w:rsidR="00F21CDB" w:rsidRPr="005757B5" w:rsidRDefault="00F21CDB" w:rsidP="00AE2A59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£25.00</w:t>
      </w:r>
    </w:p>
    <w:p w14:paraId="174BC3CD" w14:textId="0D12990A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09142401" w14:textId="0535300E" w:rsidR="00B84AE3" w:rsidRPr="005757B5" w:rsidRDefault="00F21CDB" w:rsidP="00D855ED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1870 Mapuche Block Cabernet Sauvignon – Central Valley, Chile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2F4AF8" w:rsidRPr="005757B5">
        <w:rPr>
          <w:rFonts w:asciiTheme="majorHAnsi" w:hAnsiTheme="majorHAnsi"/>
          <w:sz w:val="22"/>
          <w:szCs w:val="22"/>
        </w:rPr>
        <w:t>Ruby red with aromas of ripe berries and gentle spice. Medium</w:t>
      </w:r>
      <w:r w:rsidR="002D5977" w:rsidRPr="005757B5">
        <w:rPr>
          <w:rFonts w:asciiTheme="majorHAnsi" w:hAnsiTheme="majorHAnsi"/>
          <w:sz w:val="22"/>
          <w:szCs w:val="22"/>
        </w:rPr>
        <w:t xml:space="preserve"> </w:t>
      </w:r>
      <w:r w:rsidR="002F4AF8" w:rsidRPr="005757B5">
        <w:rPr>
          <w:rFonts w:asciiTheme="majorHAnsi" w:hAnsiTheme="majorHAnsi"/>
          <w:sz w:val="22"/>
          <w:szCs w:val="22"/>
        </w:rPr>
        <w:t xml:space="preserve">bodied, </w:t>
      </w:r>
      <w:proofErr w:type="spellStart"/>
      <w:r w:rsidR="002F4AF8" w:rsidRPr="005757B5">
        <w:rPr>
          <w:rFonts w:asciiTheme="majorHAnsi" w:hAnsiTheme="majorHAnsi"/>
          <w:sz w:val="22"/>
          <w:szCs w:val="22"/>
        </w:rPr>
        <w:t>fruitforward</w:t>
      </w:r>
      <w:proofErr w:type="spellEnd"/>
      <w:r w:rsidR="002F4AF8" w:rsidRPr="005757B5">
        <w:rPr>
          <w:rFonts w:asciiTheme="majorHAnsi" w:hAnsiTheme="majorHAnsi"/>
          <w:sz w:val="22"/>
          <w:szCs w:val="22"/>
        </w:rPr>
        <w:t>, and approachable, with soft tannins and a smooth, easy finish.</w:t>
      </w:r>
    </w:p>
    <w:p w14:paraId="50A358AD" w14:textId="704E5B5E" w:rsidR="00F21CDB" w:rsidRPr="005757B5" w:rsidRDefault="00F21CDB" w:rsidP="005E137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£32.00</w:t>
      </w:r>
    </w:p>
    <w:p w14:paraId="258DD072" w14:textId="74022B60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77A84EFA" w14:textId="41219B89" w:rsidR="00B84AE3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5757B5">
        <w:rPr>
          <w:rFonts w:asciiTheme="majorHAnsi" w:hAnsiTheme="majorHAnsi"/>
          <w:b/>
          <w:bCs/>
          <w:sz w:val="22"/>
          <w:szCs w:val="22"/>
        </w:rPr>
        <w:t>Errazuriz</w:t>
      </w:r>
      <w:proofErr w:type="spellEnd"/>
      <w:r w:rsidRPr="005757B5">
        <w:rPr>
          <w:rFonts w:asciiTheme="majorHAnsi" w:hAnsiTheme="majorHAnsi"/>
          <w:b/>
          <w:bCs/>
          <w:sz w:val="22"/>
          <w:szCs w:val="22"/>
        </w:rPr>
        <w:t xml:space="preserve"> ‘Wild Ferment’ Pinot Noir – Casablanca Valley, Chile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2F4AF8" w:rsidRPr="005757B5">
        <w:rPr>
          <w:rFonts w:asciiTheme="majorHAnsi" w:hAnsiTheme="majorHAnsi"/>
          <w:sz w:val="22"/>
          <w:szCs w:val="22"/>
        </w:rPr>
        <w:t>An elegant Pinot Noir naturally fermented with wild yeasts for extra complexity. Bright cherry, strawberry, and rose</w:t>
      </w:r>
      <w:r w:rsidR="00E8128D" w:rsidRPr="005757B5">
        <w:rPr>
          <w:rFonts w:asciiTheme="majorHAnsi" w:hAnsiTheme="majorHAnsi"/>
          <w:sz w:val="22"/>
          <w:szCs w:val="22"/>
        </w:rPr>
        <w:t xml:space="preserve"> </w:t>
      </w:r>
      <w:r w:rsidR="002F4AF8" w:rsidRPr="005757B5">
        <w:rPr>
          <w:rFonts w:asciiTheme="majorHAnsi" w:hAnsiTheme="majorHAnsi"/>
          <w:sz w:val="22"/>
          <w:szCs w:val="22"/>
        </w:rPr>
        <w:t>hip mingle</w:t>
      </w:r>
      <w:r w:rsidR="00E8128D" w:rsidRPr="005757B5">
        <w:rPr>
          <w:rFonts w:asciiTheme="majorHAnsi" w:hAnsiTheme="majorHAnsi"/>
          <w:sz w:val="22"/>
          <w:szCs w:val="22"/>
        </w:rPr>
        <w:t>d</w:t>
      </w:r>
      <w:r w:rsidR="002F4AF8" w:rsidRPr="005757B5">
        <w:rPr>
          <w:rFonts w:asciiTheme="majorHAnsi" w:hAnsiTheme="majorHAnsi"/>
          <w:sz w:val="22"/>
          <w:szCs w:val="22"/>
        </w:rPr>
        <w:t xml:space="preserve"> with subtle smoky spice and earthy undertones. </w:t>
      </w:r>
    </w:p>
    <w:p w14:paraId="356EC061" w14:textId="2DDC4DFB" w:rsidR="00B84AE3" w:rsidRPr="005757B5" w:rsidRDefault="00F21CDB" w:rsidP="005E137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£36.90</w:t>
      </w:r>
    </w:p>
    <w:p w14:paraId="44673D26" w14:textId="12470035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5EF685E0" w14:textId="03CD96B8" w:rsidR="00B84AE3" w:rsidRPr="005757B5" w:rsidRDefault="00F21CDB" w:rsidP="00D855ED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Vidal Reserve Pinot Noir – Marlborough, New Zealand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E935BC" w:rsidRPr="005757B5">
        <w:rPr>
          <w:rFonts w:asciiTheme="majorHAnsi" w:hAnsiTheme="majorHAnsi"/>
          <w:sz w:val="22"/>
          <w:szCs w:val="22"/>
        </w:rPr>
        <w:t xml:space="preserve">Fragrant and expressive, with aromas of red berries and floral notes lifted by gentle spice. The palate is silky and vibrant, showing bright cherry fruit, </w:t>
      </w:r>
      <w:proofErr w:type="spellStart"/>
      <w:r w:rsidR="00E935BC" w:rsidRPr="005757B5">
        <w:rPr>
          <w:rFonts w:asciiTheme="majorHAnsi" w:hAnsiTheme="majorHAnsi"/>
          <w:sz w:val="22"/>
          <w:szCs w:val="22"/>
        </w:rPr>
        <w:t>savoury</w:t>
      </w:r>
      <w:proofErr w:type="spellEnd"/>
      <w:r w:rsidR="00E935BC" w:rsidRPr="005757B5">
        <w:rPr>
          <w:rFonts w:asciiTheme="majorHAnsi" w:hAnsiTheme="majorHAnsi"/>
          <w:sz w:val="22"/>
          <w:szCs w:val="22"/>
        </w:rPr>
        <w:t xml:space="preserve"> </w:t>
      </w:r>
      <w:r w:rsidR="00CF578E" w:rsidRPr="005757B5">
        <w:rPr>
          <w:rFonts w:asciiTheme="majorHAnsi" w:hAnsiTheme="majorHAnsi"/>
          <w:sz w:val="22"/>
          <w:szCs w:val="22"/>
        </w:rPr>
        <w:t xml:space="preserve">in </w:t>
      </w:r>
      <w:r w:rsidR="00E935BC" w:rsidRPr="005757B5">
        <w:rPr>
          <w:rFonts w:asciiTheme="majorHAnsi" w:hAnsiTheme="majorHAnsi"/>
          <w:sz w:val="22"/>
          <w:szCs w:val="22"/>
        </w:rPr>
        <w:t xml:space="preserve">depth, </w:t>
      </w:r>
      <w:r w:rsidR="00CF578E" w:rsidRPr="005757B5">
        <w:rPr>
          <w:rFonts w:asciiTheme="majorHAnsi" w:hAnsiTheme="majorHAnsi"/>
          <w:sz w:val="22"/>
          <w:szCs w:val="22"/>
        </w:rPr>
        <w:t>with</w:t>
      </w:r>
      <w:r w:rsidR="00E935BC" w:rsidRPr="005757B5">
        <w:rPr>
          <w:rFonts w:asciiTheme="majorHAnsi" w:hAnsiTheme="majorHAnsi"/>
          <w:sz w:val="22"/>
          <w:szCs w:val="22"/>
        </w:rPr>
        <w:t xml:space="preserve"> an elegant finish.</w:t>
      </w:r>
    </w:p>
    <w:p w14:paraId="47A1B518" w14:textId="0EEAC0E3" w:rsidR="00F21CDB" w:rsidRPr="005757B5" w:rsidRDefault="00F21CDB" w:rsidP="005E137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£39.70</w:t>
      </w:r>
    </w:p>
    <w:p w14:paraId="21AD2ED7" w14:textId="48DFAE52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2CDD95C3" w14:textId="40FD1AFC" w:rsidR="00B84AE3" w:rsidRPr="005757B5" w:rsidRDefault="00F21CDB" w:rsidP="00D855ED">
      <w:pPr>
        <w:spacing w:after="0"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5757B5">
        <w:rPr>
          <w:rFonts w:asciiTheme="majorHAnsi" w:hAnsiTheme="majorHAnsi"/>
          <w:b/>
          <w:bCs/>
          <w:sz w:val="22"/>
          <w:szCs w:val="22"/>
        </w:rPr>
        <w:t>Mommessin</w:t>
      </w:r>
      <w:proofErr w:type="spellEnd"/>
      <w:r w:rsidRPr="005757B5">
        <w:rPr>
          <w:rFonts w:asciiTheme="majorHAnsi" w:hAnsiTheme="majorHAnsi"/>
          <w:b/>
          <w:bCs/>
          <w:sz w:val="22"/>
          <w:szCs w:val="22"/>
        </w:rPr>
        <w:t xml:space="preserve"> Morgon “Grand Cras” – Beaujolais, France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9016E7" w:rsidRPr="005757B5">
        <w:rPr>
          <w:rFonts w:asciiTheme="majorHAnsi" w:hAnsiTheme="majorHAnsi"/>
          <w:sz w:val="22"/>
          <w:szCs w:val="22"/>
        </w:rPr>
        <w:t xml:space="preserve">A refined Cru Morgon offering ripe black fruit, Morello cherry, and delicate spice. Rich and structured with silky tannins, earthy depth, and a long, lingering finish. </w:t>
      </w:r>
    </w:p>
    <w:p w14:paraId="0BEAAEC6" w14:textId="327AD22B" w:rsidR="00F21CDB" w:rsidRPr="005757B5" w:rsidRDefault="00F21CDB" w:rsidP="0021255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£41.00</w:t>
      </w:r>
    </w:p>
    <w:p w14:paraId="453F8C0A" w14:textId="2B266212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314AAC16" w14:textId="463157BC" w:rsidR="00B84AE3" w:rsidRPr="005757B5" w:rsidRDefault="00F21CDB" w:rsidP="00D855ED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Château Musar Jeune Red – Bekaa Valley, Lebanon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B9310C" w:rsidRPr="005757B5">
        <w:rPr>
          <w:rFonts w:asciiTheme="majorHAnsi" w:hAnsiTheme="majorHAnsi"/>
          <w:sz w:val="22"/>
          <w:szCs w:val="22"/>
        </w:rPr>
        <w:t>A lively blend of Cabernet Sauvignon, Cinsault, and Syrah, made without oak to highlight pure fruit. Bursting with blackcurrant, raspberry, and cherry, layered with spice, herbs, and earthiness. Medium</w:t>
      </w:r>
      <w:r w:rsidR="00CC08AF" w:rsidRPr="005757B5">
        <w:rPr>
          <w:rFonts w:asciiTheme="majorHAnsi" w:hAnsiTheme="majorHAnsi"/>
          <w:sz w:val="22"/>
          <w:szCs w:val="22"/>
        </w:rPr>
        <w:t xml:space="preserve"> </w:t>
      </w:r>
      <w:r w:rsidR="00B9310C" w:rsidRPr="005757B5">
        <w:rPr>
          <w:rFonts w:asciiTheme="majorHAnsi" w:hAnsiTheme="majorHAnsi"/>
          <w:sz w:val="22"/>
          <w:szCs w:val="22"/>
        </w:rPr>
        <w:t>bodied, smooth, and fresh with a lively finish.</w:t>
      </w:r>
    </w:p>
    <w:p w14:paraId="31EC389F" w14:textId="4BC72105" w:rsidR="00F21CDB" w:rsidRPr="005757B5" w:rsidRDefault="00F21CDB" w:rsidP="0021255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£43.00</w:t>
      </w:r>
    </w:p>
    <w:p w14:paraId="4E44EF32" w14:textId="7A8D294C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7CA12B82" w14:textId="614DC3A8" w:rsidR="00B84AE3" w:rsidRPr="005757B5" w:rsidRDefault="00F21CDB" w:rsidP="00D855ED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Don Jacobo Rioja Crianza – Rioja, Spain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B9310C" w:rsidRPr="005757B5">
        <w:rPr>
          <w:rFonts w:asciiTheme="majorHAnsi" w:hAnsiTheme="majorHAnsi"/>
          <w:sz w:val="22"/>
          <w:szCs w:val="22"/>
        </w:rPr>
        <w:t>A classic Rioja with ripe red fruit and succulent cherry balanced by creamy vanilla oak and gentle spice. Medium</w:t>
      </w:r>
      <w:r w:rsidR="005D0A61" w:rsidRPr="005757B5">
        <w:rPr>
          <w:rFonts w:asciiTheme="majorHAnsi" w:hAnsiTheme="majorHAnsi"/>
          <w:sz w:val="22"/>
          <w:szCs w:val="22"/>
        </w:rPr>
        <w:t xml:space="preserve"> </w:t>
      </w:r>
      <w:r w:rsidR="00B9310C" w:rsidRPr="005757B5">
        <w:rPr>
          <w:rFonts w:asciiTheme="majorHAnsi" w:hAnsiTheme="majorHAnsi"/>
          <w:sz w:val="22"/>
          <w:szCs w:val="22"/>
        </w:rPr>
        <w:t>bodied with soft tannins and a smooth, lingering finish.</w:t>
      </w:r>
    </w:p>
    <w:p w14:paraId="45993D49" w14:textId="18B897B8" w:rsidR="00F21CDB" w:rsidRPr="005757B5" w:rsidRDefault="00F21CDB" w:rsidP="0021255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£45.00</w:t>
      </w:r>
    </w:p>
    <w:p w14:paraId="22D0F77B" w14:textId="147643DF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3187818A" w14:textId="69EA3A0B" w:rsidR="00B84AE3" w:rsidRPr="005757B5" w:rsidRDefault="00F21CDB" w:rsidP="00D855ED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Château des Jacques Morgon – Beaujolais, France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265DB2" w:rsidRPr="005757B5">
        <w:rPr>
          <w:rFonts w:asciiTheme="majorHAnsi" w:hAnsiTheme="majorHAnsi"/>
          <w:sz w:val="22"/>
          <w:szCs w:val="22"/>
        </w:rPr>
        <w:t xml:space="preserve">A distinguished Cru Beaujolais from Louis Jadot’s celebrated estate. Blackberry, violet, and </w:t>
      </w:r>
      <w:proofErr w:type="gramStart"/>
      <w:r w:rsidR="00265DB2" w:rsidRPr="005757B5">
        <w:rPr>
          <w:rFonts w:asciiTheme="majorHAnsi" w:hAnsiTheme="majorHAnsi"/>
          <w:sz w:val="22"/>
          <w:szCs w:val="22"/>
        </w:rPr>
        <w:t>spice</w:t>
      </w:r>
      <w:proofErr w:type="gramEnd"/>
      <w:r w:rsidR="00265DB2" w:rsidRPr="005757B5">
        <w:rPr>
          <w:rFonts w:asciiTheme="majorHAnsi" w:hAnsiTheme="majorHAnsi"/>
          <w:sz w:val="22"/>
          <w:szCs w:val="22"/>
        </w:rPr>
        <w:t xml:space="preserve"> aromas lead to a structured palate of dark fruit, earthy minerality, and refined tannins. Medium</w:t>
      </w:r>
      <w:r w:rsidR="005D0A61" w:rsidRPr="005757B5">
        <w:rPr>
          <w:rFonts w:asciiTheme="majorHAnsi" w:hAnsiTheme="majorHAnsi"/>
          <w:sz w:val="22"/>
          <w:szCs w:val="22"/>
        </w:rPr>
        <w:t xml:space="preserve"> </w:t>
      </w:r>
      <w:r w:rsidR="00265DB2" w:rsidRPr="005757B5">
        <w:rPr>
          <w:rFonts w:asciiTheme="majorHAnsi" w:hAnsiTheme="majorHAnsi"/>
          <w:sz w:val="22"/>
          <w:szCs w:val="22"/>
        </w:rPr>
        <w:t>bodied yet powerful, with freshness and balance for graceful ageing.</w:t>
      </w:r>
    </w:p>
    <w:p w14:paraId="45B2FAFB" w14:textId="4E0F06DF" w:rsidR="00F21CDB" w:rsidRPr="005757B5" w:rsidRDefault="00F21CDB" w:rsidP="0021255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£47.40</w:t>
      </w:r>
    </w:p>
    <w:p w14:paraId="7E534C17" w14:textId="18166DD9" w:rsidR="00F21CDB" w:rsidRPr="005757B5" w:rsidRDefault="00F21CDB" w:rsidP="00F21CDB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1987BE9C" w14:textId="47AD132B" w:rsidR="00B84AE3" w:rsidRPr="005757B5" w:rsidRDefault="00F21CDB" w:rsidP="00D855ED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Enrico Serafino Picotener Nebbiolo – Langhe, Piedmont, Italy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265DB2" w:rsidRPr="005757B5">
        <w:rPr>
          <w:rFonts w:asciiTheme="majorHAnsi" w:hAnsiTheme="majorHAnsi"/>
          <w:sz w:val="22"/>
          <w:szCs w:val="22"/>
        </w:rPr>
        <w:t>A rare Nebbiolo sub-variety, fragrant with rose, violet, and fresh red berries. Silky tannins, delicate spice, and a long mineral finish define this refined expression of Piedmont’s signature grape.</w:t>
      </w:r>
    </w:p>
    <w:p w14:paraId="5C9B178C" w14:textId="041E8EEF" w:rsidR="00F21CDB" w:rsidRPr="005757B5" w:rsidRDefault="00F21CDB" w:rsidP="00265DB2">
      <w:pPr>
        <w:spacing w:after="0" w:line="240" w:lineRule="auto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£57.40</w:t>
      </w:r>
    </w:p>
    <w:p w14:paraId="437E428D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72858F80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73BDC0E4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1A287171" w14:textId="08DF25E7" w:rsidR="00D55D91" w:rsidRPr="005757B5" w:rsidRDefault="00E37494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  <w:r w:rsidRPr="005757B5">
        <w:rPr>
          <w:rFonts w:ascii="Lucida Handwriting" w:hAnsi="Lucida Handwriting"/>
          <w:b/>
          <w:bCs/>
          <w:i/>
          <w:iCs/>
          <w:sz w:val="22"/>
          <w:szCs w:val="22"/>
        </w:rPr>
        <w:t>White Wine</w:t>
      </w:r>
    </w:p>
    <w:p w14:paraId="5D6B4112" w14:textId="72E14415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Amodo Pecorino – Italy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A57EC4" w:rsidRPr="005757B5">
        <w:rPr>
          <w:rFonts w:asciiTheme="majorHAnsi" w:hAnsiTheme="majorHAnsi"/>
          <w:sz w:val="22"/>
          <w:szCs w:val="22"/>
        </w:rPr>
        <w:t>A refined white wine with expressive aromas of citrus blossom, green apple, and subtle minerality. Fresh and textured on the palate with vibrant acidity and a crisp, lingering finish.</w:t>
      </w:r>
    </w:p>
    <w:p w14:paraId="76AC3F24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£5.00</w:t>
      </w:r>
    </w:p>
    <w:p w14:paraId="48FF4A4E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£6.60</w:t>
      </w:r>
    </w:p>
    <w:p w14:paraId="04D2607D" w14:textId="7BD35CC9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</w:t>
      </w:r>
      <w:r w:rsidR="00483B12" w:rsidRPr="005757B5">
        <w:rPr>
          <w:rFonts w:asciiTheme="majorHAnsi" w:hAnsiTheme="majorHAnsi"/>
          <w:sz w:val="22"/>
          <w:szCs w:val="22"/>
        </w:rPr>
        <w:t>8,60</w:t>
      </w:r>
    </w:p>
    <w:p w14:paraId="15CC6032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£23.70</w:t>
      </w:r>
    </w:p>
    <w:p w14:paraId="5C932E43" w14:textId="63AD457D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La Maglia Rosa Pinot Grigio – Italy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E4052D" w:rsidRPr="005757B5">
        <w:rPr>
          <w:rFonts w:asciiTheme="majorHAnsi" w:hAnsiTheme="majorHAnsi"/>
          <w:sz w:val="22"/>
          <w:szCs w:val="22"/>
        </w:rPr>
        <w:t>A graceful Pinot Grigio with delicate aromas of white pear, green apple, and gentle floral notes. Crisp and elegant with lively acidity and a clean finish. Perfect with seafood, salads, or light dishes.</w:t>
      </w:r>
    </w:p>
    <w:p w14:paraId="1562A0DA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£5.00</w:t>
      </w:r>
    </w:p>
    <w:p w14:paraId="03C17CE0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£6.65</w:t>
      </w:r>
    </w:p>
    <w:p w14:paraId="30E06143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£8.90</w:t>
      </w:r>
    </w:p>
    <w:p w14:paraId="2B00108C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£26.95</w:t>
      </w:r>
    </w:p>
    <w:p w14:paraId="3C879018" w14:textId="74ECCC30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5757B5">
        <w:rPr>
          <w:rFonts w:asciiTheme="majorHAnsi" w:hAnsiTheme="majorHAnsi"/>
          <w:b/>
          <w:bCs/>
          <w:sz w:val="22"/>
          <w:szCs w:val="22"/>
        </w:rPr>
        <w:t>Yealands</w:t>
      </w:r>
      <w:proofErr w:type="spellEnd"/>
      <w:r w:rsidRPr="005757B5">
        <w:rPr>
          <w:rFonts w:asciiTheme="majorHAnsi" w:hAnsiTheme="majorHAnsi"/>
          <w:b/>
          <w:bCs/>
          <w:sz w:val="22"/>
          <w:szCs w:val="22"/>
        </w:rPr>
        <w:t xml:space="preserve"> Estate Sauvignon Blanc – New Zealand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E4052D" w:rsidRPr="005757B5">
        <w:rPr>
          <w:rFonts w:asciiTheme="majorHAnsi" w:hAnsiTheme="majorHAnsi"/>
          <w:sz w:val="22"/>
          <w:szCs w:val="22"/>
        </w:rPr>
        <w:t>A vibrant Sauvignon Blanc bursting with citrus, passionfruit, and grassy notes. Light to medium-bodied with refreshing acidity and a zesty finish. A classic Marlborough style.</w:t>
      </w:r>
    </w:p>
    <w:p w14:paraId="37AFBC44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£6.00</w:t>
      </w:r>
    </w:p>
    <w:p w14:paraId="6BD6447B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£7.50</w:t>
      </w:r>
    </w:p>
    <w:p w14:paraId="160E2357" w14:textId="5F65754C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</w:t>
      </w:r>
      <w:r w:rsidR="00EF513C" w:rsidRPr="005757B5">
        <w:rPr>
          <w:rFonts w:asciiTheme="majorHAnsi" w:hAnsiTheme="majorHAnsi"/>
          <w:sz w:val="22"/>
          <w:szCs w:val="22"/>
        </w:rPr>
        <w:t>9.00</w:t>
      </w:r>
    </w:p>
    <w:p w14:paraId="376E6F70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£33.00</w:t>
      </w:r>
    </w:p>
    <w:p w14:paraId="22B5E352" w14:textId="732D9EDE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La Prensa Chardonnay – Spain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4B60F9" w:rsidRPr="005757B5">
        <w:rPr>
          <w:rFonts w:asciiTheme="majorHAnsi" w:hAnsiTheme="majorHAnsi"/>
          <w:sz w:val="22"/>
          <w:szCs w:val="22"/>
        </w:rPr>
        <w:t>A fresh and balanced Chardonnay showing tropical fruit, citrus, and a touch of vanilla. Medium-bodied with a smooth texture and an elegant, clean finish.</w:t>
      </w:r>
    </w:p>
    <w:p w14:paraId="36DE8D24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£5.00</w:t>
      </w:r>
    </w:p>
    <w:p w14:paraId="12D97B71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£6.20</w:t>
      </w:r>
    </w:p>
    <w:p w14:paraId="3C615DF7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£8.85</w:t>
      </w:r>
    </w:p>
    <w:p w14:paraId="0FCFE4B9" w14:textId="0FA586FA" w:rsidR="00E37494" w:rsidRPr="005757B5" w:rsidRDefault="00E37494" w:rsidP="0078595E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£26.60</w:t>
      </w:r>
    </w:p>
    <w:p w14:paraId="70FAECE1" w14:textId="77777777" w:rsidR="003323D4" w:rsidRPr="005757B5" w:rsidRDefault="003323D4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71650F62" w14:textId="77777777" w:rsidR="003323D4" w:rsidRPr="005757B5" w:rsidRDefault="003323D4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65AE69DC" w14:textId="77777777" w:rsidR="003323D4" w:rsidRPr="005757B5" w:rsidRDefault="003323D4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26B6D574" w14:textId="77777777" w:rsidR="005757B5" w:rsidRDefault="005757B5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38D8D33E" w14:textId="77777777" w:rsidR="005757B5" w:rsidRDefault="005757B5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5D7FCC18" w14:textId="77777777" w:rsidR="005757B5" w:rsidRDefault="005757B5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5BC0AA2B" w14:textId="77777777" w:rsidR="005757B5" w:rsidRDefault="005757B5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6B6F0085" w14:textId="77777777" w:rsidR="005757B5" w:rsidRDefault="005757B5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255BC408" w14:textId="77777777" w:rsidR="005757B5" w:rsidRDefault="005757B5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33317983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4692A68E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1168BFC3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336BE14D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731DB92A" w14:textId="77777777" w:rsidR="00F459BB" w:rsidRDefault="00F459BB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35864CF9" w14:textId="4CAF10A0" w:rsidR="00E37494" w:rsidRPr="005757B5" w:rsidRDefault="00E37494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  <w:r w:rsidRPr="005757B5">
        <w:rPr>
          <w:rFonts w:ascii="Lucida Handwriting" w:hAnsi="Lucida Handwriting"/>
          <w:b/>
          <w:bCs/>
          <w:i/>
          <w:iCs/>
          <w:sz w:val="22"/>
          <w:szCs w:val="22"/>
        </w:rPr>
        <w:t>Rosé</w:t>
      </w:r>
    </w:p>
    <w:p w14:paraId="46BE2DD9" w14:textId="77777777" w:rsidR="0078595E" w:rsidRPr="005757B5" w:rsidRDefault="0078595E" w:rsidP="0078595E">
      <w:pPr>
        <w:spacing w:after="0" w:line="240" w:lineRule="auto"/>
        <w:rPr>
          <w:rFonts w:ascii="Lucida Handwriting" w:hAnsi="Lucida Handwriting"/>
          <w:b/>
          <w:bCs/>
          <w:i/>
          <w:iCs/>
          <w:sz w:val="22"/>
          <w:szCs w:val="22"/>
        </w:rPr>
      </w:pPr>
    </w:p>
    <w:p w14:paraId="7C43B609" w14:textId="34A12738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Lavender Hill White Zinfandel – USA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6953AA" w:rsidRPr="005757B5">
        <w:rPr>
          <w:rFonts w:asciiTheme="majorHAnsi" w:hAnsiTheme="majorHAnsi"/>
          <w:sz w:val="22"/>
          <w:szCs w:val="22"/>
        </w:rPr>
        <w:t xml:space="preserve">A sweet and fruity rosé with vibrant strawberry, watermelon, and citrus notes. Light and refreshing </w:t>
      </w:r>
    </w:p>
    <w:p w14:paraId="4CAB5F58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£5.00</w:t>
      </w:r>
    </w:p>
    <w:p w14:paraId="65759858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£6.65</w:t>
      </w:r>
    </w:p>
    <w:p w14:paraId="6B625EF4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£8.75</w:t>
      </w:r>
    </w:p>
    <w:p w14:paraId="37E1A190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£26.25</w:t>
      </w:r>
    </w:p>
    <w:p w14:paraId="65FFF2F1" w14:textId="684E7525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b/>
          <w:bCs/>
          <w:sz w:val="22"/>
          <w:szCs w:val="22"/>
        </w:rPr>
        <w:t>La Maglia Rosa Pinot Grigio Rosé – Italy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6953AA" w:rsidRPr="005757B5">
        <w:rPr>
          <w:rFonts w:asciiTheme="majorHAnsi" w:hAnsiTheme="majorHAnsi"/>
          <w:sz w:val="22"/>
          <w:szCs w:val="22"/>
        </w:rPr>
        <w:t>A delicate, refreshing rosé with subtle notes of wild strawberry, peach, and citrus. Light-bodied, crisp, and dry with a clean finish. Ideal for warm days and light cuisine.</w:t>
      </w:r>
    </w:p>
    <w:p w14:paraId="2717FB64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£5.00</w:t>
      </w:r>
    </w:p>
    <w:p w14:paraId="5E13FE1F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£6.65</w:t>
      </w:r>
    </w:p>
    <w:p w14:paraId="4008E073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£8.75</w:t>
      </w:r>
    </w:p>
    <w:p w14:paraId="2F9778EA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£26.50</w:t>
      </w:r>
    </w:p>
    <w:p w14:paraId="61067A61" w14:textId="3F042A3A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5757B5">
        <w:rPr>
          <w:rFonts w:asciiTheme="majorHAnsi" w:hAnsiTheme="majorHAnsi"/>
          <w:b/>
          <w:bCs/>
          <w:sz w:val="22"/>
          <w:szCs w:val="22"/>
        </w:rPr>
        <w:t>Coolhurst</w:t>
      </w:r>
      <w:proofErr w:type="spellEnd"/>
      <w:r w:rsidRPr="005757B5">
        <w:rPr>
          <w:rFonts w:asciiTheme="majorHAnsi" w:hAnsiTheme="majorHAnsi"/>
          <w:b/>
          <w:bCs/>
          <w:sz w:val="22"/>
          <w:szCs w:val="22"/>
        </w:rPr>
        <w:t xml:space="preserve"> – England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="00576FA2" w:rsidRPr="005757B5">
        <w:rPr>
          <w:rFonts w:asciiTheme="majorHAnsi" w:hAnsiTheme="majorHAnsi"/>
          <w:sz w:val="22"/>
          <w:szCs w:val="22"/>
        </w:rPr>
        <w:t>An elegant English rosé crafted in the traditional method</w:t>
      </w:r>
      <w:r w:rsidR="003F3205" w:rsidRPr="005757B5">
        <w:rPr>
          <w:rFonts w:asciiTheme="majorHAnsi" w:hAnsiTheme="majorHAnsi"/>
          <w:sz w:val="22"/>
          <w:szCs w:val="22"/>
        </w:rPr>
        <w:t xml:space="preserve"> with a </w:t>
      </w:r>
      <w:r w:rsidR="00576FA2" w:rsidRPr="005757B5">
        <w:rPr>
          <w:rFonts w:asciiTheme="majorHAnsi" w:hAnsiTheme="majorHAnsi"/>
          <w:sz w:val="22"/>
          <w:szCs w:val="22"/>
        </w:rPr>
        <w:t>bright orchard fruit and citrus, leading to a crisp, refreshing finish.</w:t>
      </w:r>
    </w:p>
    <w:p w14:paraId="4D376E5B" w14:textId="77777777" w:rsidR="001C6306" w:rsidRPr="005757B5" w:rsidRDefault="001C6306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</w:p>
    <w:p w14:paraId="5091BF1E" w14:textId="1BDECBA6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Small (125ml) – £5.50</w:t>
      </w:r>
    </w:p>
    <w:p w14:paraId="025DC09D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Medium (175ml) – £6.95</w:t>
      </w:r>
    </w:p>
    <w:p w14:paraId="61B2EAED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Large (250ml) – £9.95</w:t>
      </w:r>
    </w:p>
    <w:p w14:paraId="27EB602A" w14:textId="77777777" w:rsidR="00E37494" w:rsidRPr="005757B5" w:rsidRDefault="00E37494" w:rsidP="00D55D91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£32.00</w:t>
      </w:r>
    </w:p>
    <w:p w14:paraId="0BD5027A" w14:textId="08F1B786" w:rsidR="00E37494" w:rsidRPr="005757B5" w:rsidRDefault="00E37494" w:rsidP="00D55D91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5CCC649" w14:textId="77777777" w:rsidR="00E37494" w:rsidRPr="005757B5" w:rsidRDefault="00E37494" w:rsidP="00B35D77">
      <w:pPr>
        <w:spacing w:after="0" w:line="240" w:lineRule="auto"/>
        <w:jc w:val="center"/>
        <w:rPr>
          <w:rFonts w:ascii="Lucida Handwriting" w:hAnsi="Lucida Handwriting"/>
          <w:b/>
          <w:bCs/>
          <w:i/>
          <w:iCs/>
          <w:sz w:val="22"/>
          <w:szCs w:val="22"/>
        </w:rPr>
      </w:pPr>
      <w:r w:rsidRPr="005757B5">
        <w:rPr>
          <w:rFonts w:ascii="Lucida Handwriting" w:hAnsi="Lucida Handwriting"/>
          <w:b/>
          <w:bCs/>
          <w:i/>
          <w:iCs/>
          <w:sz w:val="22"/>
          <w:szCs w:val="22"/>
        </w:rPr>
        <w:t>Prosecco</w:t>
      </w:r>
    </w:p>
    <w:p w14:paraId="1BDF8855" w14:textId="77777777" w:rsidR="00E37494" w:rsidRPr="005757B5" w:rsidRDefault="00E37494" w:rsidP="00E37494">
      <w:p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5757B5">
        <w:rPr>
          <w:rFonts w:asciiTheme="majorHAnsi" w:hAnsiTheme="majorHAnsi"/>
          <w:b/>
          <w:bCs/>
          <w:sz w:val="22"/>
          <w:szCs w:val="22"/>
        </w:rPr>
        <w:t>Pontebello</w:t>
      </w:r>
      <w:proofErr w:type="spellEnd"/>
      <w:r w:rsidRPr="005757B5">
        <w:rPr>
          <w:rFonts w:asciiTheme="majorHAnsi" w:hAnsiTheme="majorHAnsi"/>
          <w:b/>
          <w:bCs/>
          <w:sz w:val="22"/>
          <w:szCs w:val="22"/>
        </w:rPr>
        <w:t xml:space="preserve"> Prosecco – Italy</w:t>
      </w:r>
      <w:r w:rsidRPr="005757B5">
        <w:rPr>
          <w:rFonts w:asciiTheme="majorHAnsi" w:hAnsiTheme="majorHAnsi"/>
          <w:b/>
          <w:bCs/>
          <w:sz w:val="22"/>
          <w:szCs w:val="22"/>
        </w:rPr>
        <w:br/>
      </w:r>
      <w:r w:rsidRPr="005757B5">
        <w:rPr>
          <w:rFonts w:asciiTheme="majorHAnsi" w:hAnsiTheme="majorHAnsi"/>
          <w:sz w:val="22"/>
          <w:szCs w:val="22"/>
        </w:rPr>
        <w:t>A fresh and lively Prosecco with delicate bubbles and notes of green apple, pear, and citrus. Light-bodied with a crisp, refreshing finish.</w:t>
      </w:r>
    </w:p>
    <w:p w14:paraId="697DE5FD" w14:textId="77777777" w:rsidR="00E37494" w:rsidRPr="005757B5" w:rsidRDefault="00E37494" w:rsidP="0078595E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Glass – £6.75</w:t>
      </w:r>
    </w:p>
    <w:p w14:paraId="1DED1532" w14:textId="77777777" w:rsidR="00E37494" w:rsidRPr="005757B5" w:rsidRDefault="00E37494" w:rsidP="0078595E">
      <w:pPr>
        <w:spacing w:after="0" w:line="240" w:lineRule="auto"/>
        <w:ind w:left="720"/>
        <w:jc w:val="right"/>
        <w:rPr>
          <w:rFonts w:asciiTheme="majorHAnsi" w:hAnsiTheme="majorHAnsi"/>
          <w:sz w:val="22"/>
          <w:szCs w:val="22"/>
        </w:rPr>
      </w:pPr>
      <w:r w:rsidRPr="005757B5">
        <w:rPr>
          <w:rFonts w:asciiTheme="majorHAnsi" w:hAnsiTheme="majorHAnsi"/>
          <w:sz w:val="22"/>
          <w:szCs w:val="22"/>
        </w:rPr>
        <w:t>Bottle – £24.00</w:t>
      </w:r>
    </w:p>
    <w:p w14:paraId="1E698CD8" w14:textId="0BF6D52D" w:rsidR="00C3649D" w:rsidRPr="005757B5" w:rsidRDefault="00C3649D" w:rsidP="00E4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sectPr w:rsidR="00C3649D" w:rsidRPr="005757B5" w:rsidSect="00A0131E">
      <w:headerReference w:type="default" r:id="rId7"/>
      <w:pgSz w:w="11906" w:h="16838" w:code="9"/>
      <w:pgMar w:top="720" w:right="226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8C71" w14:textId="77777777" w:rsidR="00111111" w:rsidRDefault="00111111" w:rsidP="00811B9E">
      <w:pPr>
        <w:spacing w:after="0" w:line="240" w:lineRule="auto"/>
      </w:pPr>
      <w:r>
        <w:separator/>
      </w:r>
    </w:p>
  </w:endnote>
  <w:endnote w:type="continuationSeparator" w:id="0">
    <w:p w14:paraId="771C9BE1" w14:textId="77777777" w:rsidR="00111111" w:rsidRDefault="00111111" w:rsidP="00811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7F77" w14:textId="77777777" w:rsidR="00111111" w:rsidRDefault="00111111" w:rsidP="00811B9E">
      <w:pPr>
        <w:spacing w:after="0" w:line="240" w:lineRule="auto"/>
      </w:pPr>
      <w:r>
        <w:separator/>
      </w:r>
    </w:p>
  </w:footnote>
  <w:footnote w:type="continuationSeparator" w:id="0">
    <w:p w14:paraId="13D5628F" w14:textId="77777777" w:rsidR="00111111" w:rsidRDefault="00111111" w:rsidP="00811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D3E16" w14:textId="62246EB7" w:rsidR="008902B5" w:rsidRDefault="009B1806" w:rsidP="009B1806">
    <w:pPr>
      <w:pStyle w:val="Header"/>
      <w:jc w:val="right"/>
    </w:pPr>
    <w:r>
      <w:rPr>
        <w:noProof/>
      </w:rPr>
      <w:drawing>
        <wp:inline distT="0" distB="0" distL="0" distR="0" wp14:anchorId="3CFDD1E0" wp14:editId="1AC11625">
          <wp:extent cx="962025" cy="962025"/>
          <wp:effectExtent l="0" t="0" r="9525" b="9525"/>
          <wp:docPr id="13702139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962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FE5"/>
    <w:multiLevelType w:val="multilevel"/>
    <w:tmpl w:val="74D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5C0B"/>
    <w:multiLevelType w:val="multilevel"/>
    <w:tmpl w:val="D6C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07B83"/>
    <w:multiLevelType w:val="multilevel"/>
    <w:tmpl w:val="637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B4CF8"/>
    <w:multiLevelType w:val="multilevel"/>
    <w:tmpl w:val="36F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2578F"/>
    <w:multiLevelType w:val="multilevel"/>
    <w:tmpl w:val="B03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17208"/>
    <w:multiLevelType w:val="multilevel"/>
    <w:tmpl w:val="DAE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84C21"/>
    <w:multiLevelType w:val="multilevel"/>
    <w:tmpl w:val="B4F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65F52"/>
    <w:multiLevelType w:val="multilevel"/>
    <w:tmpl w:val="43F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86004"/>
    <w:multiLevelType w:val="multilevel"/>
    <w:tmpl w:val="7A2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D2C11"/>
    <w:multiLevelType w:val="multilevel"/>
    <w:tmpl w:val="A48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52B7C"/>
    <w:multiLevelType w:val="multilevel"/>
    <w:tmpl w:val="03E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6162F"/>
    <w:multiLevelType w:val="multilevel"/>
    <w:tmpl w:val="746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E3444"/>
    <w:multiLevelType w:val="multilevel"/>
    <w:tmpl w:val="862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74731">
    <w:abstractNumId w:val="12"/>
  </w:num>
  <w:num w:numId="2" w16cid:durableId="1729844502">
    <w:abstractNumId w:val="9"/>
  </w:num>
  <w:num w:numId="3" w16cid:durableId="1037198240">
    <w:abstractNumId w:val="10"/>
  </w:num>
  <w:num w:numId="4" w16cid:durableId="1197813456">
    <w:abstractNumId w:val="6"/>
  </w:num>
  <w:num w:numId="5" w16cid:durableId="1501308338">
    <w:abstractNumId w:val="3"/>
  </w:num>
  <w:num w:numId="6" w16cid:durableId="26180235">
    <w:abstractNumId w:val="8"/>
  </w:num>
  <w:num w:numId="7" w16cid:durableId="202329331">
    <w:abstractNumId w:val="0"/>
  </w:num>
  <w:num w:numId="8" w16cid:durableId="373966585">
    <w:abstractNumId w:val="7"/>
  </w:num>
  <w:num w:numId="9" w16cid:durableId="1018507316">
    <w:abstractNumId w:val="2"/>
  </w:num>
  <w:num w:numId="10" w16cid:durableId="1699547640">
    <w:abstractNumId w:val="11"/>
  </w:num>
  <w:num w:numId="11" w16cid:durableId="12414960">
    <w:abstractNumId w:val="4"/>
  </w:num>
  <w:num w:numId="12" w16cid:durableId="1488866406">
    <w:abstractNumId w:val="1"/>
  </w:num>
  <w:num w:numId="13" w16cid:durableId="1613634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3F"/>
    <w:rsid w:val="00002E0E"/>
    <w:rsid w:val="00074CB7"/>
    <w:rsid w:val="00095AB1"/>
    <w:rsid w:val="000A798B"/>
    <w:rsid w:val="000C605C"/>
    <w:rsid w:val="000C77E4"/>
    <w:rsid w:val="000E357B"/>
    <w:rsid w:val="000F5267"/>
    <w:rsid w:val="00100F3F"/>
    <w:rsid w:val="00111111"/>
    <w:rsid w:val="00121DE2"/>
    <w:rsid w:val="0015346A"/>
    <w:rsid w:val="001A4D45"/>
    <w:rsid w:val="001C6306"/>
    <w:rsid w:val="001F3973"/>
    <w:rsid w:val="001F7E12"/>
    <w:rsid w:val="00211AFD"/>
    <w:rsid w:val="00212552"/>
    <w:rsid w:val="0023482E"/>
    <w:rsid w:val="00265DB2"/>
    <w:rsid w:val="002A780D"/>
    <w:rsid w:val="002D5977"/>
    <w:rsid w:val="002D7A7A"/>
    <w:rsid w:val="002F4AF8"/>
    <w:rsid w:val="00305EF2"/>
    <w:rsid w:val="003103A8"/>
    <w:rsid w:val="003323D4"/>
    <w:rsid w:val="0033250C"/>
    <w:rsid w:val="003C1176"/>
    <w:rsid w:val="003F3205"/>
    <w:rsid w:val="00404A8A"/>
    <w:rsid w:val="00415C21"/>
    <w:rsid w:val="00483B12"/>
    <w:rsid w:val="004B60F9"/>
    <w:rsid w:val="004D0466"/>
    <w:rsid w:val="004D401A"/>
    <w:rsid w:val="004F0298"/>
    <w:rsid w:val="00506609"/>
    <w:rsid w:val="00511031"/>
    <w:rsid w:val="00522ECD"/>
    <w:rsid w:val="005268F5"/>
    <w:rsid w:val="005757B5"/>
    <w:rsid w:val="00576FA2"/>
    <w:rsid w:val="005825A7"/>
    <w:rsid w:val="0058403E"/>
    <w:rsid w:val="005A43FE"/>
    <w:rsid w:val="005D0A61"/>
    <w:rsid w:val="005E1372"/>
    <w:rsid w:val="005E6202"/>
    <w:rsid w:val="00654548"/>
    <w:rsid w:val="0066081D"/>
    <w:rsid w:val="006729B6"/>
    <w:rsid w:val="006953AA"/>
    <w:rsid w:val="006E295E"/>
    <w:rsid w:val="006E5F26"/>
    <w:rsid w:val="0073017C"/>
    <w:rsid w:val="0078595E"/>
    <w:rsid w:val="007E0A15"/>
    <w:rsid w:val="00811B9E"/>
    <w:rsid w:val="00814116"/>
    <w:rsid w:val="00833F84"/>
    <w:rsid w:val="008654F8"/>
    <w:rsid w:val="0087152E"/>
    <w:rsid w:val="008902B5"/>
    <w:rsid w:val="008B7AFE"/>
    <w:rsid w:val="009016E7"/>
    <w:rsid w:val="00916CED"/>
    <w:rsid w:val="00923460"/>
    <w:rsid w:val="00930CA9"/>
    <w:rsid w:val="00997063"/>
    <w:rsid w:val="009B1806"/>
    <w:rsid w:val="009F03A9"/>
    <w:rsid w:val="00A0131E"/>
    <w:rsid w:val="00A32587"/>
    <w:rsid w:val="00A57EC4"/>
    <w:rsid w:val="00AB7CC2"/>
    <w:rsid w:val="00AE2A59"/>
    <w:rsid w:val="00AF0F62"/>
    <w:rsid w:val="00AF47E8"/>
    <w:rsid w:val="00B00E9D"/>
    <w:rsid w:val="00B35D77"/>
    <w:rsid w:val="00B84AE3"/>
    <w:rsid w:val="00B9310C"/>
    <w:rsid w:val="00BE325C"/>
    <w:rsid w:val="00BE7E61"/>
    <w:rsid w:val="00C033C1"/>
    <w:rsid w:val="00C170EE"/>
    <w:rsid w:val="00C2329D"/>
    <w:rsid w:val="00C3649D"/>
    <w:rsid w:val="00C70746"/>
    <w:rsid w:val="00C70972"/>
    <w:rsid w:val="00C87CB8"/>
    <w:rsid w:val="00CB1875"/>
    <w:rsid w:val="00CC08AF"/>
    <w:rsid w:val="00CD0AAA"/>
    <w:rsid w:val="00CF578E"/>
    <w:rsid w:val="00CF5F47"/>
    <w:rsid w:val="00D55D91"/>
    <w:rsid w:val="00D855ED"/>
    <w:rsid w:val="00DE3190"/>
    <w:rsid w:val="00E03FEB"/>
    <w:rsid w:val="00E14785"/>
    <w:rsid w:val="00E37494"/>
    <w:rsid w:val="00E4052D"/>
    <w:rsid w:val="00E444E0"/>
    <w:rsid w:val="00E678BD"/>
    <w:rsid w:val="00E769B7"/>
    <w:rsid w:val="00E8128D"/>
    <w:rsid w:val="00E837D0"/>
    <w:rsid w:val="00E935BC"/>
    <w:rsid w:val="00EB185B"/>
    <w:rsid w:val="00EF513C"/>
    <w:rsid w:val="00F21CDB"/>
    <w:rsid w:val="00F459BB"/>
    <w:rsid w:val="00F91D59"/>
    <w:rsid w:val="00FB7D2D"/>
    <w:rsid w:val="00FC32DD"/>
    <w:rsid w:val="00FC7DAB"/>
    <w:rsid w:val="00FD0FFB"/>
    <w:rsid w:val="00FE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CE173"/>
  <w15:chartTrackingRefBased/>
  <w15:docId w15:val="{6E152F5A-7C7D-4946-A7E5-45E3284A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329D"/>
    <w:rPr>
      <w:b/>
      <w:bCs/>
    </w:rPr>
  </w:style>
  <w:style w:type="character" w:styleId="Hyperlink">
    <w:name w:val="Hyperlink"/>
    <w:basedOn w:val="DefaultParagraphFont"/>
    <w:uiPriority w:val="99"/>
    <w:unhideWhenUsed/>
    <w:rsid w:val="00A32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5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1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B9E"/>
  </w:style>
  <w:style w:type="paragraph" w:styleId="Footer">
    <w:name w:val="footer"/>
    <w:basedOn w:val="Normal"/>
    <w:link w:val="FooterChar"/>
    <w:uiPriority w:val="99"/>
    <w:unhideWhenUsed/>
    <w:rsid w:val="00811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toussaint</dc:creator>
  <cp:keywords/>
  <dc:description/>
  <cp:lastModifiedBy>George &amp; Dragon</cp:lastModifiedBy>
  <cp:revision>2</cp:revision>
  <cp:lastPrinted>2025-09-09T17:57:00Z</cp:lastPrinted>
  <dcterms:created xsi:type="dcterms:W3CDTF">2025-10-28T14:28:00Z</dcterms:created>
  <dcterms:modified xsi:type="dcterms:W3CDTF">2025-10-28T14:28:00Z</dcterms:modified>
</cp:coreProperties>
</file>