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75" w:rsidRDefault="00CD1ED8">
      <w:pPr>
        <w:rPr>
          <w:rFonts w:hint="cs"/>
          <w:rtl/>
        </w:rPr>
      </w:pPr>
      <w:r>
        <w:rPr>
          <w:rFonts w:hint="cs"/>
          <w:rtl/>
        </w:rPr>
        <w:t xml:space="preserve">יחידה 7 </w:t>
      </w:r>
      <w:r>
        <w:rPr>
          <w:rtl/>
        </w:rPr>
        <w:t>–</w:t>
      </w:r>
      <w:r>
        <w:rPr>
          <w:rFonts w:hint="cs"/>
          <w:rtl/>
        </w:rPr>
        <w:t xml:space="preserve"> ירושה </w:t>
      </w:r>
      <w:r>
        <w:rPr>
          <w:rtl/>
        </w:rPr>
        <w:t>–</w:t>
      </w:r>
      <w:r>
        <w:rPr>
          <w:rFonts w:hint="cs"/>
          <w:rtl/>
        </w:rPr>
        <w:t xml:space="preserve"> הרשאות גישה</w:t>
      </w:r>
    </w:p>
    <w:p w:rsidR="00CD1ED8" w:rsidRDefault="00CD1ED8">
      <w:pPr>
        <w:rPr>
          <w:rtl/>
        </w:rPr>
      </w:pPr>
    </w:p>
    <w:p w:rsidR="00CD1ED8" w:rsidRDefault="00CD1ED8" w:rsidP="00CD1ED8">
      <w:pPr>
        <w:rPr>
          <w:rtl/>
        </w:rPr>
      </w:pPr>
      <w:r>
        <w:rPr>
          <w:rFonts w:hint="cs"/>
          <w:rtl/>
        </w:rPr>
        <w:t>כאשר משתנה מוגדר כ</w:t>
      </w:r>
      <w:r>
        <w:t xml:space="preserve">Private </w:t>
      </w:r>
      <w:r>
        <w:rPr>
          <w:rFonts w:hint="cs"/>
          <w:rtl/>
        </w:rPr>
        <w:t xml:space="preserve">  אין לאף מחלקה אחרת אפשרות לגשת אל המשתנה עם הרשאת גישה כזאת. </w:t>
      </w:r>
    </w:p>
    <w:p w:rsidR="00CD1ED8" w:rsidRDefault="00CD1ED8" w:rsidP="00CD1ED8">
      <w:pPr>
        <w:rPr>
          <w:rtl/>
        </w:rPr>
      </w:pPr>
    </w:p>
    <w:p w:rsidR="00CD1ED8" w:rsidRDefault="00CD1ED8" w:rsidP="00CD1ED8">
      <w:pPr>
        <w:rPr>
          <w:rFonts w:hint="cs"/>
          <w:rtl/>
        </w:rPr>
      </w:pPr>
      <w:r>
        <w:rPr>
          <w:rFonts w:hint="cs"/>
          <w:rtl/>
        </w:rPr>
        <w:t xml:space="preserve">כאשר המשתנה הוא </w:t>
      </w:r>
      <w:r>
        <w:t xml:space="preserve">public </w:t>
      </w:r>
      <w:r>
        <w:rPr>
          <w:rFonts w:hint="cs"/>
          <w:rtl/>
        </w:rPr>
        <w:t xml:space="preserve"> לכל מחלקה יש אפשרות להשתמש בו.</w:t>
      </w:r>
    </w:p>
    <w:p w:rsidR="00CD1ED8" w:rsidRDefault="00CD1ED8" w:rsidP="00CD1ED8">
      <w:pPr>
        <w:rPr>
          <w:rtl/>
        </w:rPr>
      </w:pPr>
    </w:p>
    <w:p w:rsidR="00CD1ED8" w:rsidRDefault="00CD1ED8" w:rsidP="00CD1ED8">
      <w:pPr>
        <w:rPr>
          <w:rFonts w:hint="cs"/>
          <w:rtl/>
        </w:rPr>
      </w:pPr>
      <w:r>
        <w:rPr>
          <w:rFonts w:hint="cs"/>
          <w:rtl/>
        </w:rPr>
        <w:t xml:space="preserve">כאשר המשתנה הוא </w:t>
      </w:r>
      <w:r>
        <w:t xml:space="preserve">protected </w:t>
      </w:r>
      <w:r>
        <w:rPr>
          <w:rFonts w:hint="cs"/>
          <w:rtl/>
        </w:rPr>
        <w:t xml:space="preserve"> לכל מחלקה יורשת </w:t>
      </w:r>
      <w:r w:rsidR="00F969AA">
        <w:rPr>
          <w:rFonts w:hint="cs"/>
          <w:rtl/>
        </w:rPr>
        <w:t>יש גישה למשתנה. בנוסף, למחלקות באותה החבילה (</w:t>
      </w:r>
      <w:proofErr w:type="spellStart"/>
      <w:r w:rsidR="00F969AA">
        <w:rPr>
          <w:rFonts w:hint="cs"/>
          <w:rtl/>
        </w:rPr>
        <w:t>פרוייקט</w:t>
      </w:r>
      <w:proofErr w:type="spellEnd"/>
      <w:r w:rsidR="00F969AA">
        <w:rPr>
          <w:rFonts w:hint="cs"/>
          <w:rtl/>
        </w:rPr>
        <w:t xml:space="preserve">) גם כן יש גישה למשתנה. למחלקות שמשתמשים במחלקה בה נמצא המשתנה עם הרשאת גישה </w:t>
      </w:r>
      <w:r w:rsidR="00F969AA">
        <w:t>protected</w:t>
      </w:r>
      <w:r w:rsidR="00F969AA">
        <w:rPr>
          <w:rFonts w:hint="cs"/>
          <w:rtl/>
        </w:rPr>
        <w:t>.</w:t>
      </w:r>
    </w:p>
    <w:p w:rsidR="00F969AA" w:rsidRDefault="00F969AA" w:rsidP="00CD1ED8">
      <w:pPr>
        <w:rPr>
          <w:rtl/>
        </w:rPr>
      </w:pPr>
    </w:p>
    <w:p w:rsidR="00F969AA" w:rsidRDefault="00F969AA" w:rsidP="00CD1ED8">
      <w:pPr>
        <w:rPr>
          <w:rFonts w:hint="cs"/>
          <w:rtl/>
        </w:rPr>
      </w:pPr>
      <w:r>
        <w:rPr>
          <w:rFonts w:hint="cs"/>
          <w:rtl/>
        </w:rPr>
        <w:t xml:space="preserve">כאשר לא מוגדרת הרשאת גישה ההרשאה היא רק למחלקות שנמצאות באותה החבילה.  </w:t>
      </w:r>
    </w:p>
    <w:p w:rsidR="00F969AA" w:rsidRDefault="00F969AA" w:rsidP="00CD1ED8">
      <w:pPr>
        <w:rPr>
          <w:rtl/>
        </w:rPr>
      </w:pPr>
    </w:p>
    <w:p w:rsidR="00F969AA" w:rsidRDefault="00F969AA" w:rsidP="00CD1ED8">
      <w:pPr>
        <w:rPr>
          <w:rtl/>
        </w:rPr>
      </w:pPr>
    </w:p>
    <w:p w:rsidR="00F969AA" w:rsidRDefault="00F969AA" w:rsidP="00F969AA">
      <w:pPr>
        <w:rPr>
          <w:rtl/>
        </w:rPr>
      </w:pPr>
      <w:bookmarkStart w:id="0" w:name="_GoBack"/>
      <w:bookmarkEnd w:id="0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969AA" w:rsidTr="00F969AA"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</w:p>
        </w:tc>
        <w:tc>
          <w:tcPr>
            <w:tcW w:w="1704" w:type="dxa"/>
          </w:tcPr>
          <w:p w:rsidR="00F969AA" w:rsidRDefault="00F969AA" w:rsidP="00F969AA">
            <w:r>
              <w:t>Private</w:t>
            </w:r>
          </w:p>
        </w:tc>
        <w:tc>
          <w:tcPr>
            <w:tcW w:w="1704" w:type="dxa"/>
          </w:tcPr>
          <w:p w:rsidR="00F969AA" w:rsidRDefault="00F969AA" w:rsidP="00F969AA">
            <w:r>
              <w:rPr>
                <w:rFonts w:hint="cs"/>
              </w:rPr>
              <w:t>P</w:t>
            </w:r>
            <w:r>
              <w:t>ackage-private (default)</w:t>
            </w:r>
          </w:p>
        </w:tc>
        <w:tc>
          <w:tcPr>
            <w:tcW w:w="1705" w:type="dxa"/>
          </w:tcPr>
          <w:p w:rsidR="00F969AA" w:rsidRDefault="00F969AA" w:rsidP="00F969AA">
            <w:r>
              <w:t>Protected</w:t>
            </w:r>
          </w:p>
        </w:tc>
        <w:tc>
          <w:tcPr>
            <w:tcW w:w="1705" w:type="dxa"/>
          </w:tcPr>
          <w:p w:rsidR="00F969AA" w:rsidRDefault="00F969AA" w:rsidP="00F969AA">
            <w:r>
              <w:t>Public</w:t>
            </w:r>
          </w:p>
        </w:tc>
      </w:tr>
      <w:tr w:rsidR="00F969AA" w:rsidTr="00F969AA"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המחלקה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</w:tr>
      <w:tr w:rsidR="00F969AA" w:rsidTr="00F969AA"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 באותה החבילה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גישה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</w:tr>
      <w:tr w:rsidR="00F969AA" w:rsidTr="00F969AA"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 יורשת שאינה בחבילה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גישה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גישה***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</w:tr>
      <w:tr w:rsidR="00F969AA" w:rsidTr="00F969AA"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 שהיא לקוח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גישה</w:t>
            </w:r>
          </w:p>
        </w:tc>
        <w:tc>
          <w:tcPr>
            <w:tcW w:w="1704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גישה</w:t>
            </w:r>
          </w:p>
        </w:tc>
        <w:tc>
          <w:tcPr>
            <w:tcW w:w="1705" w:type="dxa"/>
          </w:tcPr>
          <w:p w:rsidR="00F969AA" w:rsidRDefault="00F969AA" w:rsidP="00F969A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גישה</w:t>
            </w:r>
          </w:p>
        </w:tc>
      </w:tr>
    </w:tbl>
    <w:p w:rsidR="00F969AA" w:rsidRDefault="00F969AA" w:rsidP="00F969AA">
      <w:pPr>
        <w:rPr>
          <w:rtl/>
        </w:rPr>
      </w:pPr>
    </w:p>
    <w:p w:rsidR="00D278B9" w:rsidRDefault="00D278B9" w:rsidP="00F969AA">
      <w:r>
        <w:rPr>
          <w:rFonts w:hint="cs"/>
          <w:rtl/>
        </w:rPr>
        <w:t>*** המחלה תתייחס למשתנים האלו כי הם שלה. לא יהיה ניתן לייצר אובייקט של מחלקת האב במחלקה היורשת ולגשת אל המשתנים המוגדרים כ</w:t>
      </w:r>
      <w:r>
        <w:t>protected</w:t>
      </w:r>
    </w:p>
    <w:sectPr w:rsidR="00D278B9" w:rsidSect="00510E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B0"/>
    <w:rsid w:val="001D5D75"/>
    <w:rsid w:val="00510E44"/>
    <w:rsid w:val="006F7CE5"/>
    <w:rsid w:val="00CD1ED8"/>
    <w:rsid w:val="00D278B9"/>
    <w:rsid w:val="00D626B0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187F"/>
  <w15:chartTrackingRefBased/>
  <w15:docId w15:val="{FC78D992-7908-4719-85D4-6769C5DE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טרגו</dc:creator>
  <cp:keywords/>
  <dc:description/>
  <cp:lastModifiedBy>נדב טרגו</cp:lastModifiedBy>
  <cp:revision>2</cp:revision>
  <dcterms:created xsi:type="dcterms:W3CDTF">2017-12-05T13:06:00Z</dcterms:created>
  <dcterms:modified xsi:type="dcterms:W3CDTF">2017-12-05T14:15:00Z</dcterms:modified>
</cp:coreProperties>
</file>