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AEA05" w14:textId="412B22B6" w:rsidR="00AA3DCA" w:rsidRPr="007578EE" w:rsidRDefault="00277FDB" w:rsidP="00142A99">
      <w:pPr>
        <w:jc w:val="center"/>
        <w:rPr>
          <w:rFonts w:ascii="Arial" w:hAnsi="Arial" w:cs="Arial"/>
          <w:b/>
          <w:sz w:val="24"/>
        </w:rPr>
      </w:pPr>
      <w:r>
        <w:rPr>
          <w:rFonts w:ascii="Arial" w:hAnsi="Arial" w:cs="Arial"/>
          <w:b/>
          <w:sz w:val="24"/>
        </w:rPr>
        <w:t>Demonstration of Ener</w:t>
      </w:r>
      <w:r w:rsidR="007C3604">
        <w:rPr>
          <w:rFonts w:ascii="Arial" w:hAnsi="Arial" w:cs="Arial"/>
          <w:b/>
          <w:sz w:val="24"/>
        </w:rPr>
        <w:t>gy Efficient Protocols within a</w:t>
      </w:r>
      <w:r>
        <w:rPr>
          <w:rFonts w:ascii="Arial" w:hAnsi="Arial" w:cs="Arial"/>
          <w:b/>
          <w:sz w:val="24"/>
        </w:rPr>
        <w:t xml:space="preserve"> </w:t>
      </w:r>
      <w:r w:rsidR="007C3604">
        <w:rPr>
          <w:rFonts w:ascii="Arial" w:hAnsi="Arial" w:cs="Arial"/>
          <w:b/>
          <w:sz w:val="24"/>
        </w:rPr>
        <w:t xml:space="preserve">Mobile </w:t>
      </w:r>
      <w:proofErr w:type="spellStart"/>
      <w:r>
        <w:rPr>
          <w:rFonts w:ascii="Arial" w:hAnsi="Arial" w:cs="Arial"/>
          <w:b/>
          <w:sz w:val="24"/>
        </w:rPr>
        <w:t>Adhoc</w:t>
      </w:r>
      <w:proofErr w:type="spellEnd"/>
      <w:r>
        <w:rPr>
          <w:rFonts w:ascii="Arial" w:hAnsi="Arial" w:cs="Arial"/>
          <w:b/>
          <w:sz w:val="24"/>
        </w:rPr>
        <w:t xml:space="preserve"> network</w:t>
      </w:r>
    </w:p>
    <w:p w14:paraId="3FD71CA5" w14:textId="4A58EAE0" w:rsidR="00142A99" w:rsidRPr="00492717" w:rsidRDefault="00DB1402" w:rsidP="00142A99">
      <w:pPr>
        <w:jc w:val="center"/>
        <w:rPr>
          <w:rFonts w:ascii="Arial" w:hAnsi="Arial" w:cs="Arial"/>
          <w:i/>
          <w:sz w:val="20"/>
        </w:rPr>
      </w:pPr>
      <w:r>
        <w:rPr>
          <w:rFonts w:ascii="Arial" w:hAnsi="Arial" w:cs="Arial"/>
          <w:i/>
          <w:sz w:val="20"/>
        </w:rPr>
        <w:t>Michael Nguyen, Connor Macleod</w:t>
      </w:r>
    </w:p>
    <w:p w14:paraId="0AB01878" w14:textId="77777777" w:rsidR="00492717" w:rsidRPr="00492717" w:rsidRDefault="00492717" w:rsidP="00142A99">
      <w:pPr>
        <w:jc w:val="center"/>
        <w:rPr>
          <w:rFonts w:ascii="Arial" w:hAnsi="Arial" w:cs="Arial"/>
          <w:i/>
        </w:rPr>
      </w:pPr>
    </w:p>
    <w:p w14:paraId="65C8E53D" w14:textId="670F34EB" w:rsidR="00392A16" w:rsidRDefault="00D933B9" w:rsidP="00330382">
      <w:pPr>
        <w:rPr>
          <w:rFonts w:ascii="Arial" w:hAnsi="Arial" w:cs="Arial"/>
          <w:b/>
          <w:i/>
        </w:rPr>
      </w:pPr>
      <w:r w:rsidRPr="00B42121">
        <w:rPr>
          <w:rFonts w:ascii="Arial" w:hAnsi="Arial" w:cs="Arial"/>
          <w:b/>
          <w:i/>
        </w:rPr>
        <w:t>Abstract</w:t>
      </w:r>
    </w:p>
    <w:p w14:paraId="4D6DFA74" w14:textId="77777777" w:rsidR="00392A16" w:rsidRPr="00392A16" w:rsidRDefault="00392A16" w:rsidP="00330382">
      <w:pPr>
        <w:rPr>
          <w:rFonts w:ascii="Arial" w:hAnsi="Arial" w:cs="Arial"/>
          <w:b/>
          <w:i/>
        </w:rPr>
      </w:pPr>
    </w:p>
    <w:p w14:paraId="6BF9FBDE" w14:textId="3252B489" w:rsidR="00D933B9" w:rsidRPr="00A921FE" w:rsidRDefault="004C776A" w:rsidP="00A921FE">
      <w:r w:rsidRPr="00C502E2">
        <w:rPr>
          <w:i/>
        </w:rPr>
        <w:t xml:space="preserve"> </w:t>
      </w:r>
      <w:r w:rsidR="00A921FE">
        <w:t>The ideal goal for this project is to show an understanding of ways in which we can ideally simulate a more efficient mobile network.</w:t>
      </w:r>
      <w:r w:rsidR="002C09DB">
        <w:t xml:space="preserve"> In order for us to achieve this we will try and implement </w:t>
      </w:r>
      <w:r w:rsidR="006D154D">
        <w:t xml:space="preserve">different existing protocols for communication run simulation to </w:t>
      </w:r>
      <w:r w:rsidR="00D26379">
        <w:t>achieve results</w:t>
      </w:r>
      <w:r w:rsidR="00260D62">
        <w:t>.</w:t>
      </w:r>
      <w:r w:rsidR="00334196">
        <w:t xml:space="preserve"> Multiple scenarios will be tested</w:t>
      </w:r>
      <w:r w:rsidR="00CD5696">
        <w:t xml:space="preserve"> with documentation behind each design and </w:t>
      </w:r>
      <w:r w:rsidR="00743878">
        <w:t>implemen</w:t>
      </w:r>
      <w:r w:rsidR="00CD5696">
        <w:t>tation.</w:t>
      </w:r>
    </w:p>
    <w:p w14:paraId="70406097" w14:textId="77777777" w:rsidR="00D933B9" w:rsidRDefault="00D933B9" w:rsidP="00D933B9">
      <w:pPr>
        <w:rPr>
          <w:rFonts w:ascii="Arial" w:hAnsi="Arial" w:cs="Arial"/>
        </w:rPr>
      </w:pPr>
    </w:p>
    <w:p w14:paraId="70C68540" w14:textId="1276248A" w:rsidR="00D933B9" w:rsidRDefault="00D933B9" w:rsidP="00404166">
      <w:pPr>
        <w:pStyle w:val="ListParagraph"/>
        <w:numPr>
          <w:ilvl w:val="0"/>
          <w:numId w:val="1"/>
        </w:numPr>
        <w:ind w:left="360"/>
        <w:rPr>
          <w:rFonts w:ascii="Arial" w:hAnsi="Arial" w:cs="Arial"/>
          <w:b/>
        </w:rPr>
      </w:pPr>
      <w:r w:rsidRPr="004C5CAD">
        <w:rPr>
          <w:rFonts w:ascii="Arial" w:hAnsi="Arial" w:cs="Arial"/>
          <w:b/>
        </w:rPr>
        <w:t>Motivation</w:t>
      </w:r>
    </w:p>
    <w:p w14:paraId="4540E61E" w14:textId="77777777" w:rsidR="00392A16" w:rsidRPr="004C5CAD" w:rsidRDefault="00392A16" w:rsidP="00392A16">
      <w:pPr>
        <w:pStyle w:val="ListParagraph"/>
        <w:ind w:left="360"/>
        <w:rPr>
          <w:rFonts w:ascii="Arial" w:hAnsi="Arial" w:cs="Arial"/>
          <w:b/>
        </w:rPr>
      </w:pPr>
    </w:p>
    <w:p w14:paraId="55DA0D57" w14:textId="35D36239" w:rsidR="00C50B16" w:rsidRPr="005959E6" w:rsidRDefault="005959E6" w:rsidP="005959E6">
      <w:r>
        <w:t>With the increase of wireless networks that utilize multi-hop features</w:t>
      </w:r>
      <w:r w:rsidR="004A5063">
        <w:t xml:space="preserve"> </w:t>
      </w:r>
      <w:r w:rsidR="00D43AA4">
        <w:t xml:space="preserve">and </w:t>
      </w:r>
      <w:r w:rsidR="004A5063">
        <w:t xml:space="preserve">dynamic routing </w:t>
      </w:r>
      <w:r w:rsidR="00D43AA4">
        <w:t>features to forward traffic we wanted to improve or demonstrate improvements that can be possibly made during these communications. The key aspect that we will be looking at are Mobile ad hoc networks (MANET) and discuss the benefits</w:t>
      </w:r>
      <w:r w:rsidR="006F6AAD">
        <w:t xml:space="preserve"> and if any negatives of the suggested implementation techniques</w:t>
      </w:r>
      <w:r w:rsidR="00D43AA4">
        <w:t>.</w:t>
      </w:r>
      <w:r w:rsidR="00E85589">
        <w:t xml:space="preserve"> We also want to document </w:t>
      </w:r>
      <w:r w:rsidR="002C09DB">
        <w:t xml:space="preserve">different methods in which we can test different environments in order to find a </w:t>
      </w:r>
      <w:r w:rsidR="004F55FB">
        <w:t>good coverage of information.</w:t>
      </w:r>
      <w:r w:rsidR="00DC22CE">
        <w:t xml:space="preserve"> Different metrics to observe for proposed Protocol performance are power consumption that is mainly caused by the transmission and reception of packets. </w:t>
      </w:r>
      <w:r w:rsidR="006D41D2">
        <w:t xml:space="preserve"> This is an important metric to check how “green” a protocol is.</w:t>
      </w:r>
      <w:r w:rsidR="00DC22CE">
        <w:t xml:space="preserve"> </w:t>
      </w:r>
      <w:r w:rsidR="00657671">
        <w:t xml:space="preserve">Next we would want to look at traditional metrics that are used to measure a network, such as </w:t>
      </w:r>
      <w:r w:rsidR="005E3D1C">
        <w:t>dropped packets</w:t>
      </w:r>
      <w:r w:rsidR="00E27EEA">
        <w:t xml:space="preserve">, throughput and potentially the network lifetime. Mobile </w:t>
      </w:r>
      <w:proofErr w:type="spellStart"/>
      <w:r w:rsidR="00E27EEA">
        <w:t>adhoc</w:t>
      </w:r>
      <w:proofErr w:type="spellEnd"/>
      <w:r w:rsidR="00E27EEA">
        <w:t xml:space="preserve"> networks</w:t>
      </w:r>
    </w:p>
    <w:p w14:paraId="2392FE7A" w14:textId="77777777" w:rsidR="00D933B9" w:rsidRDefault="00D933B9" w:rsidP="00404166">
      <w:pPr>
        <w:rPr>
          <w:rFonts w:ascii="Arial" w:hAnsi="Arial" w:cs="Arial"/>
        </w:rPr>
      </w:pPr>
    </w:p>
    <w:p w14:paraId="59394E02" w14:textId="646F728F" w:rsidR="00D933B9" w:rsidRDefault="005D2FD0" w:rsidP="00404166">
      <w:pPr>
        <w:pStyle w:val="ListParagraph"/>
        <w:numPr>
          <w:ilvl w:val="0"/>
          <w:numId w:val="1"/>
        </w:numPr>
        <w:ind w:left="360"/>
        <w:rPr>
          <w:rFonts w:ascii="Arial" w:hAnsi="Arial" w:cs="Arial"/>
          <w:b/>
        </w:rPr>
      </w:pPr>
      <w:r w:rsidRPr="004C5CAD">
        <w:rPr>
          <w:rFonts w:ascii="Arial" w:hAnsi="Arial" w:cs="Arial"/>
          <w:b/>
        </w:rPr>
        <w:t>Methodology</w:t>
      </w:r>
      <w:r w:rsidR="00D06566" w:rsidRPr="004C5CAD">
        <w:rPr>
          <w:rFonts w:ascii="Arial" w:hAnsi="Arial" w:cs="Arial"/>
          <w:b/>
        </w:rPr>
        <w:t>/Approach</w:t>
      </w:r>
    </w:p>
    <w:p w14:paraId="5B64CE08" w14:textId="77777777" w:rsidR="00392A16" w:rsidRPr="004C5CAD" w:rsidRDefault="00392A16" w:rsidP="00392A16">
      <w:pPr>
        <w:pStyle w:val="ListParagraph"/>
        <w:ind w:left="360"/>
        <w:rPr>
          <w:rFonts w:ascii="Arial" w:hAnsi="Arial" w:cs="Arial"/>
          <w:b/>
        </w:rPr>
      </w:pPr>
    </w:p>
    <w:p w14:paraId="01CB7C98" w14:textId="7B66A2F8" w:rsidR="00C50B16" w:rsidRDefault="006B2C1D" w:rsidP="00741330">
      <w:r>
        <w:t xml:space="preserve">To approach </w:t>
      </w:r>
      <w:r w:rsidR="00743878">
        <w:t>this,</w:t>
      </w:r>
      <w:r>
        <w:t xml:space="preserve"> research will be made on different network </w:t>
      </w:r>
      <w:r w:rsidR="00743878">
        <w:t>designs</w:t>
      </w:r>
      <w:r w:rsidR="00857A96">
        <w:t xml:space="preserve"> and implementations used. After choosing which architectures we want to work with, we will simulate the scenario within </w:t>
      </w:r>
      <w:proofErr w:type="spellStart"/>
      <w:r w:rsidR="00857A96">
        <w:t>Cooja</w:t>
      </w:r>
      <w:proofErr w:type="spellEnd"/>
      <w:r w:rsidR="00857A96">
        <w:t xml:space="preserve">. Other approaches will also be attempted, although those methods outside of </w:t>
      </w:r>
      <w:proofErr w:type="spellStart"/>
      <w:r w:rsidR="00857A96">
        <w:t>Cooja</w:t>
      </w:r>
      <w:proofErr w:type="spellEnd"/>
      <w:r w:rsidR="00857A96">
        <w:t xml:space="preserve"> haven’t been yet explored. A milestone within section 4 will be </w:t>
      </w:r>
      <w:r w:rsidR="007D74A3">
        <w:t xml:space="preserve">created targeted at </w:t>
      </w:r>
      <w:r w:rsidR="00857A96">
        <w:t>look</w:t>
      </w:r>
      <w:r w:rsidR="007D74A3">
        <w:t>ing</w:t>
      </w:r>
      <w:r w:rsidR="00857A96">
        <w:t xml:space="preserve"> at different ways we can simulate or analyze these scenarios.</w:t>
      </w:r>
    </w:p>
    <w:p w14:paraId="0C5D75C9" w14:textId="77777777" w:rsidR="006B2C1D" w:rsidRPr="00741330" w:rsidRDefault="006B2C1D" w:rsidP="00741330"/>
    <w:p w14:paraId="61163047" w14:textId="77777777" w:rsidR="00392A16" w:rsidRDefault="004C5CAD" w:rsidP="00C50B16">
      <w:pPr>
        <w:pStyle w:val="ListParagraph"/>
        <w:numPr>
          <w:ilvl w:val="0"/>
          <w:numId w:val="1"/>
        </w:numPr>
        <w:ind w:left="360"/>
        <w:rPr>
          <w:rFonts w:ascii="Arial" w:hAnsi="Arial" w:cs="Arial"/>
          <w:b/>
        </w:rPr>
      </w:pPr>
      <w:r w:rsidRPr="004C5CAD">
        <w:rPr>
          <w:rFonts w:ascii="Arial" w:hAnsi="Arial" w:cs="Arial"/>
          <w:b/>
        </w:rPr>
        <w:t>Topic O</w:t>
      </w:r>
      <w:r w:rsidR="00D933B9" w:rsidRPr="004C5CAD">
        <w:rPr>
          <w:rFonts w:ascii="Arial" w:hAnsi="Arial" w:cs="Arial"/>
          <w:b/>
        </w:rPr>
        <w:t>utline</w:t>
      </w:r>
    </w:p>
    <w:p w14:paraId="76777EC0" w14:textId="2B46EFA8" w:rsidR="00C50B16" w:rsidRPr="00392A16" w:rsidRDefault="00777002" w:rsidP="00392A16">
      <w:pPr>
        <w:pStyle w:val="ListParagraph"/>
        <w:ind w:left="360"/>
        <w:rPr>
          <w:rFonts w:ascii="Arial" w:hAnsi="Arial" w:cs="Arial"/>
          <w:b/>
        </w:rPr>
      </w:pPr>
      <w:r w:rsidRPr="00392A16">
        <w:rPr>
          <w:rFonts w:ascii="Arial" w:hAnsi="Arial" w:cs="Arial"/>
          <w:i/>
          <w:color w:val="AEAAAA" w:themeColor="background2" w:themeShade="BF"/>
        </w:rPr>
        <w:t xml:space="preserve">. </w:t>
      </w:r>
    </w:p>
    <w:p w14:paraId="6DB0FD71" w14:textId="132EAE69" w:rsidR="00AE1698" w:rsidRDefault="00153669" w:rsidP="00AE1698">
      <w:r>
        <w:t>Introduction</w:t>
      </w:r>
      <w:r w:rsidR="00AE1698">
        <w:t xml:space="preserve">: Documentation about the project and history behind the purpose of </w:t>
      </w:r>
      <w:r w:rsidR="00C8099C">
        <w:t xml:space="preserve">the project. This section is estimated to </w:t>
      </w:r>
      <w:r w:rsidR="00C54DCE">
        <w:t>a page in length and provide the reader with a clear idea of the project.</w:t>
      </w:r>
    </w:p>
    <w:p w14:paraId="7133B3B0" w14:textId="77777777" w:rsidR="00363C42" w:rsidRDefault="00363C42" w:rsidP="00AE1698"/>
    <w:p w14:paraId="6781480B" w14:textId="123F0932" w:rsidR="00363C42" w:rsidRDefault="00FE4D45" w:rsidP="00AE1698">
      <w:r>
        <w:t>Protocol: In this area we will outline the different types of protocols that we will be testing</w:t>
      </w:r>
      <w:r w:rsidR="00535A0A">
        <w:t xml:space="preserve"> and provide a bit of information about each of them</w:t>
      </w:r>
    </w:p>
    <w:p w14:paraId="08C8966A" w14:textId="77777777" w:rsidR="00535A0A" w:rsidRDefault="00535A0A" w:rsidP="00AE1698"/>
    <w:p w14:paraId="26C18667" w14:textId="1A419B63" w:rsidR="00C738F9" w:rsidRDefault="00C738F9" w:rsidP="00AE1698">
      <w:r>
        <w:t>Performance &amp; Metrics:</w:t>
      </w:r>
      <w:r w:rsidR="006F7369">
        <w:t xml:space="preserve"> We will document what it is we are looking for and provide an explanation to the reader on how to tell whether a protocol used is more “green” than another.</w:t>
      </w:r>
    </w:p>
    <w:p w14:paraId="758C69BE" w14:textId="77777777" w:rsidR="00C738F9" w:rsidRDefault="00C738F9" w:rsidP="00AE1698"/>
    <w:p w14:paraId="6A1A98A1" w14:textId="77777777" w:rsidR="007C3604" w:rsidRDefault="006D0D3D" w:rsidP="00AE1698">
      <w:r>
        <w:t>Test Environment</w:t>
      </w:r>
      <w:r w:rsidR="005C363D">
        <w:t xml:space="preserve"> (Design and Implementation)</w:t>
      </w:r>
      <w:r>
        <w:t>:</w:t>
      </w:r>
      <w:r w:rsidR="005C363D">
        <w:t xml:space="preserve"> In this section we will do an overview of the testing design and the implementation that is most likely conducted in </w:t>
      </w:r>
      <w:proofErr w:type="spellStart"/>
      <w:r w:rsidR="005C363D">
        <w:t>Cooja</w:t>
      </w:r>
      <w:proofErr w:type="spellEnd"/>
      <w:r w:rsidR="005C363D">
        <w:t>.</w:t>
      </w:r>
    </w:p>
    <w:p w14:paraId="4EAF0753" w14:textId="77777777" w:rsidR="007C3604" w:rsidRDefault="007C3604" w:rsidP="00AE1698"/>
    <w:p w14:paraId="17508ED8" w14:textId="512C30FC" w:rsidR="00535A0A" w:rsidRDefault="007C3604" w:rsidP="00AE1698">
      <w:r>
        <w:lastRenderedPageBreak/>
        <w:t>Results: Graphs and other relevant visual information pieces will be allocated here. Explanations will be given as well as documentation on any irregular occurrences within data.</w:t>
      </w:r>
      <w:r w:rsidR="005C363D">
        <w:t xml:space="preserve"> </w:t>
      </w:r>
    </w:p>
    <w:p w14:paraId="27601F4C" w14:textId="77777777" w:rsidR="007C3604" w:rsidRDefault="007C3604" w:rsidP="00AE1698"/>
    <w:p w14:paraId="62C64C70" w14:textId="6C6F6184" w:rsidR="005D2E3F" w:rsidRDefault="005D2E3F" w:rsidP="00AE1698">
      <w:r>
        <w:t>Conclusion: Lastly we will give our views on which results and the protocol were the best in each situation and overall. This area will document our findings and also close out the project by providing additional information on other possible avenues or ideas in the field that way be nice to look into.</w:t>
      </w:r>
    </w:p>
    <w:p w14:paraId="2D9D61BB" w14:textId="77777777" w:rsidR="007C3604" w:rsidRDefault="007C3604" w:rsidP="00AE1698"/>
    <w:p w14:paraId="3DCA5166" w14:textId="15A189FA" w:rsidR="00BF7636" w:rsidRPr="00AE1698" w:rsidRDefault="00BF7636" w:rsidP="00AE1698">
      <w:r>
        <w:t>References: Self-explanatory area where work is cited.</w:t>
      </w:r>
    </w:p>
    <w:p w14:paraId="5D0AFCE8" w14:textId="77777777" w:rsidR="00C34EE5" w:rsidRDefault="00C34EE5" w:rsidP="00404166">
      <w:pPr>
        <w:rPr>
          <w:rFonts w:ascii="Arial" w:hAnsi="Arial" w:cs="Arial"/>
        </w:rPr>
      </w:pPr>
    </w:p>
    <w:p w14:paraId="45224414" w14:textId="2BDE4CD3" w:rsidR="00C34EE5" w:rsidRPr="00BF7636" w:rsidRDefault="00C34EE5" w:rsidP="00404166">
      <w:pPr>
        <w:pStyle w:val="ListParagraph"/>
        <w:numPr>
          <w:ilvl w:val="0"/>
          <w:numId w:val="1"/>
        </w:numPr>
        <w:ind w:left="360"/>
        <w:rPr>
          <w:rFonts w:ascii="Arial" w:hAnsi="Arial" w:cs="Arial"/>
          <w:b/>
        </w:rPr>
      </w:pPr>
      <w:r w:rsidRPr="004C5CAD">
        <w:rPr>
          <w:rFonts w:ascii="Arial" w:hAnsi="Arial" w:cs="Arial"/>
          <w:b/>
        </w:rPr>
        <w:t>Timeline</w:t>
      </w:r>
    </w:p>
    <w:tbl>
      <w:tblPr>
        <w:tblStyle w:val="TableGrid"/>
        <w:tblW w:w="0" w:type="auto"/>
        <w:tblLook w:val="04A0" w:firstRow="1" w:lastRow="0" w:firstColumn="1" w:lastColumn="0" w:noHBand="0" w:noVBand="1"/>
      </w:tblPr>
      <w:tblGrid>
        <w:gridCol w:w="1345"/>
        <w:gridCol w:w="4888"/>
        <w:gridCol w:w="3117"/>
      </w:tblGrid>
      <w:tr w:rsidR="00163545" w14:paraId="24A9FEF8" w14:textId="77777777" w:rsidTr="00163545">
        <w:tc>
          <w:tcPr>
            <w:tcW w:w="1345" w:type="dxa"/>
          </w:tcPr>
          <w:p w14:paraId="7F62AC29" w14:textId="618554AF" w:rsidR="00163545" w:rsidRPr="00CC5E61" w:rsidRDefault="00F24BC9" w:rsidP="00163545">
            <w:pPr>
              <w:rPr>
                <w:rFonts w:ascii="Arial" w:hAnsi="Arial" w:cs="Arial"/>
                <w:b/>
              </w:rPr>
            </w:pPr>
            <w:r>
              <w:rPr>
                <w:rFonts w:ascii="Arial" w:hAnsi="Arial" w:cs="Arial"/>
                <w:b/>
              </w:rPr>
              <w:t>Task #</w:t>
            </w:r>
          </w:p>
        </w:tc>
        <w:tc>
          <w:tcPr>
            <w:tcW w:w="4888" w:type="dxa"/>
          </w:tcPr>
          <w:p w14:paraId="07739DF4" w14:textId="6DA267E0" w:rsidR="00163545" w:rsidRPr="00CC5E61" w:rsidRDefault="00163545" w:rsidP="00404166">
            <w:pPr>
              <w:rPr>
                <w:rFonts w:ascii="Arial" w:hAnsi="Arial" w:cs="Arial"/>
                <w:b/>
              </w:rPr>
            </w:pPr>
            <w:r w:rsidRPr="00CC5E61">
              <w:rPr>
                <w:rFonts w:ascii="Arial" w:hAnsi="Arial" w:cs="Arial"/>
                <w:b/>
              </w:rPr>
              <w:t>Milestone</w:t>
            </w:r>
          </w:p>
        </w:tc>
        <w:tc>
          <w:tcPr>
            <w:tcW w:w="3117" w:type="dxa"/>
          </w:tcPr>
          <w:p w14:paraId="797F5342" w14:textId="38BC293A" w:rsidR="00163545" w:rsidRPr="00CC5E61" w:rsidRDefault="00163545" w:rsidP="00404166">
            <w:pPr>
              <w:rPr>
                <w:rFonts w:ascii="Arial" w:hAnsi="Arial" w:cs="Arial"/>
                <w:b/>
              </w:rPr>
            </w:pPr>
            <w:r w:rsidRPr="00CC5E61">
              <w:rPr>
                <w:rFonts w:ascii="Arial" w:hAnsi="Arial" w:cs="Arial"/>
                <w:b/>
              </w:rPr>
              <w:t>Deadline</w:t>
            </w:r>
          </w:p>
        </w:tc>
      </w:tr>
      <w:tr w:rsidR="00163545" w14:paraId="0DFDD01C" w14:textId="77777777" w:rsidTr="00163545">
        <w:tc>
          <w:tcPr>
            <w:tcW w:w="1345" w:type="dxa"/>
          </w:tcPr>
          <w:p w14:paraId="28A72A77" w14:textId="59B353D9" w:rsidR="00163545" w:rsidRPr="00163545" w:rsidRDefault="007D74A3" w:rsidP="00404166">
            <w:pPr>
              <w:rPr>
                <w:rFonts w:ascii="Arial" w:hAnsi="Arial" w:cs="Arial"/>
              </w:rPr>
            </w:pPr>
            <w:r>
              <w:rPr>
                <w:rFonts w:ascii="Arial" w:hAnsi="Arial" w:cs="Arial"/>
              </w:rPr>
              <w:t>1</w:t>
            </w:r>
          </w:p>
        </w:tc>
        <w:tc>
          <w:tcPr>
            <w:tcW w:w="4888" w:type="dxa"/>
          </w:tcPr>
          <w:p w14:paraId="3014DDD0" w14:textId="5FD2ABE0" w:rsidR="00163545" w:rsidRPr="004057E0" w:rsidRDefault="004057E0" w:rsidP="00404166">
            <w:pPr>
              <w:rPr>
                <w:rFonts w:ascii="Arial" w:hAnsi="Arial" w:cs="Arial"/>
              </w:rPr>
            </w:pPr>
            <w:r>
              <w:rPr>
                <w:rFonts w:ascii="Arial" w:hAnsi="Arial" w:cs="Arial"/>
              </w:rPr>
              <w:t>Develop and define the scope of the project</w:t>
            </w:r>
            <w:r w:rsidR="00DF0FCD">
              <w:rPr>
                <w:rFonts w:ascii="Arial" w:hAnsi="Arial" w:cs="Arial"/>
              </w:rPr>
              <w:t>, what we want to achieve and how we are going  to approach it</w:t>
            </w:r>
          </w:p>
        </w:tc>
        <w:tc>
          <w:tcPr>
            <w:tcW w:w="3117" w:type="dxa"/>
          </w:tcPr>
          <w:p w14:paraId="2B8E5273" w14:textId="60153404" w:rsidR="00163545" w:rsidRDefault="004057E0" w:rsidP="00404166">
            <w:pPr>
              <w:rPr>
                <w:rFonts w:ascii="Arial" w:hAnsi="Arial" w:cs="Arial"/>
              </w:rPr>
            </w:pPr>
            <w:r>
              <w:rPr>
                <w:rFonts w:ascii="Arial" w:hAnsi="Arial" w:cs="Arial"/>
              </w:rPr>
              <w:t>March 18</w:t>
            </w:r>
            <w:r w:rsidRPr="004057E0">
              <w:rPr>
                <w:rFonts w:ascii="Arial" w:hAnsi="Arial" w:cs="Arial"/>
                <w:vertAlign w:val="superscript"/>
              </w:rPr>
              <w:t>th</w:t>
            </w:r>
            <w:r>
              <w:rPr>
                <w:rFonts w:ascii="Arial" w:hAnsi="Arial" w:cs="Arial"/>
              </w:rPr>
              <w:t xml:space="preserve"> </w:t>
            </w:r>
          </w:p>
        </w:tc>
      </w:tr>
      <w:tr w:rsidR="00163545" w14:paraId="7F1227CD" w14:textId="77777777" w:rsidTr="00163545">
        <w:tc>
          <w:tcPr>
            <w:tcW w:w="1345" w:type="dxa"/>
          </w:tcPr>
          <w:p w14:paraId="02BF9F41" w14:textId="75ABC906" w:rsidR="00163545" w:rsidRDefault="007D74A3" w:rsidP="00404166">
            <w:pPr>
              <w:rPr>
                <w:rFonts w:ascii="Arial" w:hAnsi="Arial" w:cs="Arial"/>
              </w:rPr>
            </w:pPr>
            <w:r>
              <w:rPr>
                <w:rFonts w:ascii="Arial" w:hAnsi="Arial" w:cs="Arial"/>
              </w:rPr>
              <w:t>2</w:t>
            </w:r>
          </w:p>
        </w:tc>
        <w:tc>
          <w:tcPr>
            <w:tcW w:w="4888" w:type="dxa"/>
          </w:tcPr>
          <w:p w14:paraId="0C4D3D15" w14:textId="4CFB58AA" w:rsidR="00163545" w:rsidRPr="004057E0" w:rsidRDefault="000414D6" w:rsidP="00FC7684">
            <w:pPr>
              <w:rPr>
                <w:rFonts w:ascii="Arial" w:hAnsi="Arial" w:cs="Arial"/>
              </w:rPr>
            </w:pPr>
            <w:r>
              <w:rPr>
                <w:rFonts w:ascii="Arial" w:hAnsi="Arial" w:cs="Arial"/>
              </w:rPr>
              <w:t>Find research</w:t>
            </w:r>
            <w:r w:rsidR="003627BF">
              <w:rPr>
                <w:rFonts w:ascii="Arial" w:hAnsi="Arial" w:cs="Arial"/>
              </w:rPr>
              <w:t xml:space="preserve"> material</w:t>
            </w:r>
            <w:r>
              <w:rPr>
                <w:rFonts w:ascii="Arial" w:hAnsi="Arial" w:cs="Arial"/>
              </w:rPr>
              <w:t>,</w:t>
            </w:r>
            <w:r w:rsidR="003627BF">
              <w:rPr>
                <w:rFonts w:ascii="Arial" w:hAnsi="Arial" w:cs="Arial"/>
              </w:rPr>
              <w:t xml:space="preserve"> </w:t>
            </w:r>
            <w:r w:rsidR="00FC7684">
              <w:rPr>
                <w:rFonts w:ascii="Arial" w:hAnsi="Arial" w:cs="Arial"/>
              </w:rPr>
              <w:t>create</w:t>
            </w:r>
            <w:r w:rsidR="00064A62">
              <w:rPr>
                <w:rFonts w:ascii="Arial" w:hAnsi="Arial" w:cs="Arial"/>
              </w:rPr>
              <w:t xml:space="preserve"> the test space</w:t>
            </w:r>
            <w:r w:rsidR="00D17E37">
              <w:rPr>
                <w:rFonts w:ascii="Arial" w:hAnsi="Arial" w:cs="Arial"/>
              </w:rPr>
              <w:t xml:space="preserve"> which is the testing condition(s) and scenario that will be used. We will most likely create </w:t>
            </w:r>
            <w:proofErr w:type="gramStart"/>
            <w:r w:rsidR="00D17E37">
              <w:rPr>
                <w:rFonts w:ascii="Arial" w:hAnsi="Arial" w:cs="Arial"/>
              </w:rPr>
              <w:t>a</w:t>
            </w:r>
            <w:proofErr w:type="gramEnd"/>
            <w:r w:rsidR="00D17E37">
              <w:rPr>
                <w:rFonts w:ascii="Arial" w:hAnsi="Arial" w:cs="Arial"/>
              </w:rPr>
              <w:t xml:space="preserve"> easily replicable </w:t>
            </w:r>
            <w:proofErr w:type="spellStart"/>
            <w:r w:rsidR="00D17E37">
              <w:rPr>
                <w:rFonts w:ascii="Arial" w:hAnsi="Arial" w:cs="Arial"/>
              </w:rPr>
              <w:t>Cooja</w:t>
            </w:r>
            <w:proofErr w:type="spellEnd"/>
            <w:r w:rsidR="00D17E37">
              <w:rPr>
                <w:rFonts w:ascii="Arial" w:hAnsi="Arial" w:cs="Arial"/>
              </w:rPr>
              <w:t xml:space="preserve"> file.</w:t>
            </w:r>
          </w:p>
        </w:tc>
        <w:tc>
          <w:tcPr>
            <w:tcW w:w="3117" w:type="dxa"/>
          </w:tcPr>
          <w:p w14:paraId="0A2D1884" w14:textId="2879617C" w:rsidR="00163545" w:rsidRDefault="004057E0" w:rsidP="00404166">
            <w:pPr>
              <w:rPr>
                <w:rFonts w:ascii="Arial" w:hAnsi="Arial" w:cs="Arial"/>
              </w:rPr>
            </w:pPr>
            <w:r>
              <w:rPr>
                <w:rFonts w:ascii="Arial" w:hAnsi="Arial" w:cs="Arial"/>
              </w:rPr>
              <w:t>March 18</w:t>
            </w:r>
            <w:r w:rsidRPr="004057E0">
              <w:rPr>
                <w:rFonts w:ascii="Arial" w:hAnsi="Arial" w:cs="Arial"/>
                <w:vertAlign w:val="superscript"/>
              </w:rPr>
              <w:t>th</w:t>
            </w:r>
            <w:r>
              <w:rPr>
                <w:rFonts w:ascii="Arial" w:hAnsi="Arial" w:cs="Arial"/>
              </w:rPr>
              <w:t xml:space="preserve"> </w:t>
            </w:r>
          </w:p>
        </w:tc>
      </w:tr>
      <w:tr w:rsidR="00163545" w14:paraId="68424B4F" w14:textId="77777777" w:rsidTr="00163545">
        <w:tc>
          <w:tcPr>
            <w:tcW w:w="1345" w:type="dxa"/>
          </w:tcPr>
          <w:p w14:paraId="5D257CD7" w14:textId="2CE28850" w:rsidR="00163545" w:rsidRPr="00163545" w:rsidRDefault="007D74A3" w:rsidP="00404166">
            <w:pPr>
              <w:rPr>
                <w:rFonts w:ascii="Arial" w:hAnsi="Arial" w:cs="Arial"/>
              </w:rPr>
            </w:pPr>
            <w:r>
              <w:rPr>
                <w:rFonts w:ascii="Arial" w:hAnsi="Arial" w:cs="Arial"/>
              </w:rPr>
              <w:t>3</w:t>
            </w:r>
          </w:p>
        </w:tc>
        <w:tc>
          <w:tcPr>
            <w:tcW w:w="4888" w:type="dxa"/>
          </w:tcPr>
          <w:p w14:paraId="02332691" w14:textId="2EE5856A" w:rsidR="00163545" w:rsidRDefault="004057E0" w:rsidP="00404166">
            <w:pPr>
              <w:rPr>
                <w:rFonts w:ascii="Arial" w:hAnsi="Arial" w:cs="Arial"/>
              </w:rPr>
            </w:pPr>
            <w:r>
              <w:rPr>
                <w:rFonts w:ascii="Arial" w:hAnsi="Arial" w:cs="Arial"/>
              </w:rPr>
              <w:t>Establish the parameters for testing</w:t>
            </w:r>
          </w:p>
        </w:tc>
        <w:tc>
          <w:tcPr>
            <w:tcW w:w="3117" w:type="dxa"/>
          </w:tcPr>
          <w:p w14:paraId="7F5B2FB6" w14:textId="2B5B2641" w:rsidR="00163545" w:rsidRDefault="0089631A" w:rsidP="00404166">
            <w:pPr>
              <w:rPr>
                <w:rFonts w:ascii="Arial" w:hAnsi="Arial" w:cs="Arial"/>
              </w:rPr>
            </w:pPr>
            <w:r>
              <w:rPr>
                <w:rFonts w:ascii="Arial" w:hAnsi="Arial" w:cs="Arial"/>
              </w:rPr>
              <w:t>March 22</w:t>
            </w:r>
            <w:r w:rsidRPr="0089631A">
              <w:rPr>
                <w:rFonts w:ascii="Arial" w:hAnsi="Arial" w:cs="Arial"/>
                <w:vertAlign w:val="superscript"/>
              </w:rPr>
              <w:t>nd</w:t>
            </w:r>
            <w:r>
              <w:rPr>
                <w:rFonts w:ascii="Arial" w:hAnsi="Arial" w:cs="Arial"/>
              </w:rPr>
              <w:t xml:space="preserve"> </w:t>
            </w:r>
          </w:p>
        </w:tc>
      </w:tr>
      <w:tr w:rsidR="00163545" w14:paraId="14026519" w14:textId="77777777" w:rsidTr="00163545">
        <w:tc>
          <w:tcPr>
            <w:tcW w:w="1345" w:type="dxa"/>
          </w:tcPr>
          <w:p w14:paraId="524FFFB9" w14:textId="16B11BEE" w:rsidR="00163545" w:rsidRPr="00163545" w:rsidRDefault="007D74A3" w:rsidP="00404166">
            <w:pPr>
              <w:rPr>
                <w:rFonts w:ascii="Arial" w:hAnsi="Arial" w:cs="Arial"/>
              </w:rPr>
            </w:pPr>
            <w:r>
              <w:rPr>
                <w:rFonts w:ascii="Arial" w:hAnsi="Arial" w:cs="Arial"/>
              </w:rPr>
              <w:t>4</w:t>
            </w:r>
          </w:p>
        </w:tc>
        <w:tc>
          <w:tcPr>
            <w:tcW w:w="4888" w:type="dxa"/>
          </w:tcPr>
          <w:p w14:paraId="621236DE" w14:textId="6E92BB52" w:rsidR="00163545" w:rsidRDefault="002C378F" w:rsidP="00404166">
            <w:pPr>
              <w:rPr>
                <w:rFonts w:ascii="Arial" w:hAnsi="Arial" w:cs="Arial"/>
              </w:rPr>
            </w:pPr>
            <w:r>
              <w:rPr>
                <w:rFonts w:ascii="Arial" w:hAnsi="Arial" w:cs="Arial"/>
              </w:rPr>
              <w:t>Begin simulations</w:t>
            </w:r>
            <w:r w:rsidR="0055664D">
              <w:rPr>
                <w:rFonts w:ascii="Arial" w:hAnsi="Arial" w:cs="Arial"/>
              </w:rPr>
              <w:t>, collect data from tests</w:t>
            </w:r>
          </w:p>
        </w:tc>
        <w:tc>
          <w:tcPr>
            <w:tcW w:w="3117" w:type="dxa"/>
          </w:tcPr>
          <w:p w14:paraId="6FCFDA9B" w14:textId="0E292703" w:rsidR="00163545" w:rsidRDefault="0055664D" w:rsidP="00404166">
            <w:pPr>
              <w:rPr>
                <w:rFonts w:ascii="Arial" w:hAnsi="Arial" w:cs="Arial"/>
              </w:rPr>
            </w:pPr>
            <w:r>
              <w:rPr>
                <w:rFonts w:ascii="Arial" w:hAnsi="Arial" w:cs="Arial"/>
              </w:rPr>
              <w:t>March 29</w:t>
            </w:r>
            <w:r w:rsidRPr="0055664D">
              <w:rPr>
                <w:rFonts w:ascii="Arial" w:hAnsi="Arial" w:cs="Arial"/>
                <w:vertAlign w:val="superscript"/>
              </w:rPr>
              <w:t>th</w:t>
            </w:r>
            <w:r>
              <w:rPr>
                <w:rFonts w:ascii="Arial" w:hAnsi="Arial" w:cs="Arial"/>
              </w:rPr>
              <w:t xml:space="preserve"> </w:t>
            </w:r>
          </w:p>
        </w:tc>
      </w:tr>
      <w:tr w:rsidR="00163545" w14:paraId="0DE7ECD9" w14:textId="77777777" w:rsidTr="00163545">
        <w:tc>
          <w:tcPr>
            <w:tcW w:w="1345" w:type="dxa"/>
          </w:tcPr>
          <w:p w14:paraId="4D2E3E4A" w14:textId="6200942D" w:rsidR="00163545" w:rsidRDefault="007D74A3" w:rsidP="00404166">
            <w:pPr>
              <w:rPr>
                <w:rFonts w:ascii="Arial" w:hAnsi="Arial" w:cs="Arial"/>
              </w:rPr>
            </w:pPr>
            <w:r>
              <w:rPr>
                <w:rFonts w:ascii="Arial" w:hAnsi="Arial" w:cs="Arial"/>
              </w:rPr>
              <w:t>5</w:t>
            </w:r>
          </w:p>
        </w:tc>
        <w:tc>
          <w:tcPr>
            <w:tcW w:w="4888" w:type="dxa"/>
          </w:tcPr>
          <w:p w14:paraId="02188B7B" w14:textId="3F7EB356" w:rsidR="00163545" w:rsidRDefault="002C378F" w:rsidP="00404166">
            <w:pPr>
              <w:rPr>
                <w:rFonts w:ascii="Arial" w:hAnsi="Arial" w:cs="Arial"/>
              </w:rPr>
            </w:pPr>
            <w:r>
              <w:rPr>
                <w:rFonts w:ascii="Arial" w:hAnsi="Arial" w:cs="Arial"/>
              </w:rPr>
              <w:t>Create visuals to accompany</w:t>
            </w:r>
            <w:r w:rsidR="007E5DB1">
              <w:rPr>
                <w:rFonts w:ascii="Arial" w:hAnsi="Arial" w:cs="Arial"/>
              </w:rPr>
              <w:t xml:space="preserve"> simulations</w:t>
            </w:r>
          </w:p>
        </w:tc>
        <w:tc>
          <w:tcPr>
            <w:tcW w:w="3117" w:type="dxa"/>
          </w:tcPr>
          <w:p w14:paraId="02ABA50F" w14:textId="5BCA590F" w:rsidR="00163545" w:rsidRDefault="0055664D" w:rsidP="00404166">
            <w:pPr>
              <w:rPr>
                <w:rFonts w:ascii="Arial" w:hAnsi="Arial" w:cs="Arial"/>
              </w:rPr>
            </w:pPr>
            <w:r>
              <w:rPr>
                <w:rFonts w:ascii="Arial" w:hAnsi="Arial" w:cs="Arial"/>
              </w:rPr>
              <w:t>March 30</w:t>
            </w:r>
            <w:r w:rsidRPr="0055664D">
              <w:rPr>
                <w:rFonts w:ascii="Arial" w:hAnsi="Arial" w:cs="Arial"/>
                <w:vertAlign w:val="superscript"/>
              </w:rPr>
              <w:t>th</w:t>
            </w:r>
            <w:r>
              <w:rPr>
                <w:rFonts w:ascii="Arial" w:hAnsi="Arial" w:cs="Arial"/>
              </w:rPr>
              <w:t xml:space="preserve"> </w:t>
            </w:r>
          </w:p>
        </w:tc>
      </w:tr>
      <w:tr w:rsidR="00163545" w14:paraId="4935B160" w14:textId="77777777" w:rsidTr="00163545">
        <w:tc>
          <w:tcPr>
            <w:tcW w:w="1345" w:type="dxa"/>
          </w:tcPr>
          <w:p w14:paraId="72B76338" w14:textId="263B0672" w:rsidR="00163545" w:rsidRDefault="007D74A3" w:rsidP="00404166">
            <w:pPr>
              <w:rPr>
                <w:rFonts w:ascii="Arial" w:hAnsi="Arial" w:cs="Arial"/>
              </w:rPr>
            </w:pPr>
            <w:r>
              <w:rPr>
                <w:rFonts w:ascii="Arial" w:hAnsi="Arial" w:cs="Arial"/>
              </w:rPr>
              <w:t>6</w:t>
            </w:r>
          </w:p>
        </w:tc>
        <w:tc>
          <w:tcPr>
            <w:tcW w:w="4888" w:type="dxa"/>
          </w:tcPr>
          <w:p w14:paraId="006657BB" w14:textId="61D8DABA" w:rsidR="00163545" w:rsidRDefault="00DF0FCD" w:rsidP="00404166">
            <w:pPr>
              <w:rPr>
                <w:rFonts w:ascii="Arial" w:hAnsi="Arial" w:cs="Arial"/>
              </w:rPr>
            </w:pPr>
            <w:r>
              <w:rPr>
                <w:rFonts w:ascii="Arial" w:hAnsi="Arial" w:cs="Arial"/>
              </w:rPr>
              <w:t>Draft of Project</w:t>
            </w:r>
          </w:p>
        </w:tc>
        <w:tc>
          <w:tcPr>
            <w:tcW w:w="3117" w:type="dxa"/>
          </w:tcPr>
          <w:p w14:paraId="71404220" w14:textId="467717CD" w:rsidR="00163545" w:rsidRDefault="00DF0FCD" w:rsidP="00404166">
            <w:pPr>
              <w:rPr>
                <w:rFonts w:ascii="Arial" w:hAnsi="Arial" w:cs="Arial"/>
              </w:rPr>
            </w:pPr>
            <w:r>
              <w:rPr>
                <w:rFonts w:ascii="Arial" w:hAnsi="Arial" w:cs="Arial"/>
              </w:rPr>
              <w:t>April 1</w:t>
            </w:r>
            <w:r w:rsidRPr="00DF0FCD">
              <w:rPr>
                <w:rFonts w:ascii="Arial" w:hAnsi="Arial" w:cs="Arial"/>
                <w:vertAlign w:val="superscript"/>
              </w:rPr>
              <w:t>st</w:t>
            </w:r>
            <w:r>
              <w:rPr>
                <w:rFonts w:ascii="Arial" w:hAnsi="Arial" w:cs="Arial"/>
              </w:rPr>
              <w:t xml:space="preserve"> </w:t>
            </w:r>
          </w:p>
        </w:tc>
      </w:tr>
      <w:tr w:rsidR="00163545" w14:paraId="100ABB7B" w14:textId="77777777" w:rsidTr="00163545">
        <w:tc>
          <w:tcPr>
            <w:tcW w:w="1345" w:type="dxa"/>
          </w:tcPr>
          <w:p w14:paraId="2F17F7CF" w14:textId="06AD3E91" w:rsidR="00163545" w:rsidRDefault="00D70F7F" w:rsidP="00404166">
            <w:pPr>
              <w:rPr>
                <w:rFonts w:ascii="Arial" w:hAnsi="Arial" w:cs="Arial"/>
              </w:rPr>
            </w:pPr>
            <w:r>
              <w:rPr>
                <w:rFonts w:ascii="Arial" w:hAnsi="Arial" w:cs="Arial"/>
              </w:rPr>
              <w:t>7</w:t>
            </w:r>
          </w:p>
        </w:tc>
        <w:tc>
          <w:tcPr>
            <w:tcW w:w="4888" w:type="dxa"/>
          </w:tcPr>
          <w:p w14:paraId="458A9DA3" w14:textId="538482CE" w:rsidR="00163545" w:rsidRDefault="009D02E8" w:rsidP="00404166">
            <w:pPr>
              <w:rPr>
                <w:rFonts w:ascii="Arial" w:hAnsi="Arial" w:cs="Arial"/>
              </w:rPr>
            </w:pPr>
            <w:r>
              <w:rPr>
                <w:rFonts w:ascii="Arial" w:hAnsi="Arial" w:cs="Arial"/>
              </w:rPr>
              <w:t>Proofread and tach on finishing touches</w:t>
            </w:r>
          </w:p>
        </w:tc>
        <w:tc>
          <w:tcPr>
            <w:tcW w:w="3117" w:type="dxa"/>
          </w:tcPr>
          <w:p w14:paraId="71CE3D18" w14:textId="574C07CE" w:rsidR="00163545" w:rsidRDefault="00DF0FCD" w:rsidP="00404166">
            <w:pPr>
              <w:rPr>
                <w:rFonts w:ascii="Arial" w:hAnsi="Arial" w:cs="Arial"/>
              </w:rPr>
            </w:pPr>
            <w:r>
              <w:rPr>
                <w:rFonts w:ascii="Arial" w:hAnsi="Arial" w:cs="Arial"/>
              </w:rPr>
              <w:t>April 3</w:t>
            </w:r>
            <w:r w:rsidRPr="00DF0FCD">
              <w:rPr>
                <w:rFonts w:ascii="Arial" w:hAnsi="Arial" w:cs="Arial"/>
                <w:vertAlign w:val="superscript"/>
              </w:rPr>
              <w:t>rd</w:t>
            </w:r>
            <w:r>
              <w:rPr>
                <w:rFonts w:ascii="Arial" w:hAnsi="Arial" w:cs="Arial"/>
              </w:rPr>
              <w:t xml:space="preserve"> </w:t>
            </w:r>
          </w:p>
        </w:tc>
      </w:tr>
      <w:tr w:rsidR="00163545" w14:paraId="33545428" w14:textId="77777777" w:rsidTr="00163545">
        <w:tc>
          <w:tcPr>
            <w:tcW w:w="1345" w:type="dxa"/>
          </w:tcPr>
          <w:p w14:paraId="0C6929E8" w14:textId="7C606F0F" w:rsidR="00163545" w:rsidRDefault="00D70F7F" w:rsidP="00404166">
            <w:pPr>
              <w:rPr>
                <w:rFonts w:ascii="Arial" w:hAnsi="Arial" w:cs="Arial"/>
              </w:rPr>
            </w:pPr>
            <w:r>
              <w:rPr>
                <w:rFonts w:ascii="Arial" w:hAnsi="Arial" w:cs="Arial"/>
              </w:rPr>
              <w:t>8</w:t>
            </w:r>
          </w:p>
        </w:tc>
        <w:tc>
          <w:tcPr>
            <w:tcW w:w="4888" w:type="dxa"/>
          </w:tcPr>
          <w:p w14:paraId="39796DEB" w14:textId="743FED6E" w:rsidR="00163545" w:rsidRDefault="009D02E8" w:rsidP="00404166">
            <w:pPr>
              <w:rPr>
                <w:rFonts w:ascii="Arial" w:hAnsi="Arial" w:cs="Arial"/>
              </w:rPr>
            </w:pPr>
            <w:r>
              <w:rPr>
                <w:rFonts w:ascii="Arial" w:hAnsi="Arial" w:cs="Arial"/>
              </w:rPr>
              <w:t>Submit Project</w:t>
            </w:r>
          </w:p>
        </w:tc>
        <w:tc>
          <w:tcPr>
            <w:tcW w:w="3117" w:type="dxa"/>
          </w:tcPr>
          <w:p w14:paraId="027A9289" w14:textId="1AD45BCE" w:rsidR="00163545" w:rsidRDefault="00DF0FCD" w:rsidP="00404166">
            <w:pPr>
              <w:rPr>
                <w:rFonts w:ascii="Arial" w:hAnsi="Arial" w:cs="Arial"/>
              </w:rPr>
            </w:pPr>
            <w:r>
              <w:rPr>
                <w:rFonts w:ascii="Arial" w:hAnsi="Arial" w:cs="Arial"/>
              </w:rPr>
              <w:t>April 4</w:t>
            </w:r>
            <w:r w:rsidRPr="00DF0FCD">
              <w:rPr>
                <w:rFonts w:ascii="Arial" w:hAnsi="Arial" w:cs="Arial"/>
                <w:vertAlign w:val="superscript"/>
              </w:rPr>
              <w:t>th</w:t>
            </w:r>
            <w:r>
              <w:rPr>
                <w:rFonts w:ascii="Arial" w:hAnsi="Arial" w:cs="Arial"/>
              </w:rPr>
              <w:t xml:space="preserve"> </w:t>
            </w:r>
          </w:p>
        </w:tc>
      </w:tr>
    </w:tbl>
    <w:p w14:paraId="5CCB25CF" w14:textId="77777777" w:rsidR="00163545" w:rsidRDefault="00163545" w:rsidP="00404166">
      <w:pPr>
        <w:rPr>
          <w:rFonts w:ascii="Arial" w:hAnsi="Arial" w:cs="Arial"/>
        </w:rPr>
      </w:pPr>
    </w:p>
    <w:p w14:paraId="2E3BF72A" w14:textId="40CC62A7" w:rsidR="005D2FD0" w:rsidRPr="002C0479" w:rsidRDefault="005D2FD0" w:rsidP="00404166">
      <w:pPr>
        <w:rPr>
          <w:rFonts w:ascii="Arial" w:hAnsi="Arial" w:cs="Arial"/>
          <w:b/>
        </w:rPr>
      </w:pPr>
      <w:r w:rsidRPr="002C0479">
        <w:rPr>
          <w:rFonts w:ascii="Arial" w:hAnsi="Arial" w:cs="Arial"/>
          <w:b/>
        </w:rPr>
        <w:t xml:space="preserve">5. </w:t>
      </w:r>
      <w:r w:rsidR="00776B86">
        <w:rPr>
          <w:rFonts w:ascii="Arial" w:hAnsi="Arial" w:cs="Arial"/>
          <w:b/>
        </w:rPr>
        <w:t xml:space="preserve">Expected </w:t>
      </w:r>
      <w:r w:rsidRPr="002C0479">
        <w:rPr>
          <w:rFonts w:ascii="Arial" w:hAnsi="Arial" w:cs="Arial"/>
          <w:b/>
        </w:rPr>
        <w:t>Result</w:t>
      </w:r>
      <w:r w:rsidR="00DE5F2E">
        <w:rPr>
          <w:rFonts w:ascii="Arial" w:hAnsi="Arial" w:cs="Arial"/>
          <w:b/>
        </w:rPr>
        <w:t>s</w:t>
      </w:r>
    </w:p>
    <w:p w14:paraId="50149EA4" w14:textId="77777777" w:rsidR="00C50B16" w:rsidRDefault="00C50B16" w:rsidP="00BF7636"/>
    <w:p w14:paraId="60231ADC" w14:textId="6927C38C" w:rsidR="00BF7636" w:rsidRDefault="009D02E8" w:rsidP="00BF7636">
      <w:r>
        <w:t xml:space="preserve">The goal of this project is to demonstrate </w:t>
      </w:r>
      <w:r w:rsidR="007F0414">
        <w:t>an understanding of the protocols used and how they overall affect our design implementation. We hope to show that the protocol(s) used will provide a more “green</w:t>
      </w:r>
      <w:r w:rsidR="00790438">
        <w:t>”</w:t>
      </w:r>
      <w:r w:rsidR="00BF2F00">
        <w:t xml:space="preserve"> network in the metrics discussed within this document.</w:t>
      </w:r>
      <w:r w:rsidR="007F0414">
        <w:t xml:space="preserve"> </w:t>
      </w:r>
      <w:r w:rsidR="00BF2F00">
        <w:t xml:space="preserve"> We also hope to be able to provide the test scenario for others to look at and modify.</w:t>
      </w:r>
      <w:bookmarkStart w:id="0" w:name="_GoBack"/>
      <w:bookmarkEnd w:id="0"/>
    </w:p>
    <w:p w14:paraId="117F6A71" w14:textId="77777777" w:rsidR="00BF7636" w:rsidRPr="00BF7636" w:rsidRDefault="00BF7636" w:rsidP="00BF7636"/>
    <w:p w14:paraId="7CC3B737" w14:textId="77777777" w:rsidR="00037194" w:rsidRDefault="00C50B16" w:rsidP="00404166">
      <w:pPr>
        <w:rPr>
          <w:rFonts w:ascii="Arial" w:hAnsi="Arial" w:cs="Arial"/>
        </w:rPr>
      </w:pPr>
      <w:r w:rsidRPr="00257DB4">
        <w:rPr>
          <w:rFonts w:ascii="Arial" w:hAnsi="Arial" w:cs="Arial"/>
          <w:b/>
        </w:rPr>
        <w:t>References</w:t>
      </w:r>
      <w:r w:rsidR="00753E3F">
        <w:rPr>
          <w:rFonts w:ascii="Arial" w:hAnsi="Arial" w:cs="Arial"/>
        </w:rPr>
        <w:t xml:space="preserve"> </w:t>
      </w:r>
    </w:p>
    <w:p w14:paraId="5072BBF0" w14:textId="7189D5BE" w:rsidR="00703138" w:rsidRDefault="00703138" w:rsidP="00404166">
      <w:pPr>
        <w:rPr>
          <w:rFonts w:ascii="Arial" w:hAnsi="Arial" w:cs="Arial"/>
          <w:i/>
          <w:color w:val="AEAAAA" w:themeColor="background2" w:themeShade="BF"/>
        </w:rPr>
      </w:pPr>
    </w:p>
    <w:p w14:paraId="5377DACB" w14:textId="409551B6" w:rsidR="00602CF7" w:rsidRDefault="002A3938" w:rsidP="00602CF7">
      <w:hyperlink r:id="rId8" w:history="1">
        <w:r w:rsidR="00122A76" w:rsidRPr="007E133A">
          <w:rPr>
            <w:rStyle w:val="Hyperlink"/>
          </w:rPr>
          <w:t>http://www.computer.org/csdl/trans/ec/2014/02/06648690.pdf</w:t>
        </w:r>
      </w:hyperlink>
      <w:r w:rsidR="00122A76">
        <w:t xml:space="preserve"> (a start)</w:t>
      </w:r>
    </w:p>
    <w:p w14:paraId="4B60F8F5" w14:textId="4173153C" w:rsidR="0016624E" w:rsidRPr="00257DB4" w:rsidRDefault="0016624E" w:rsidP="00404166">
      <w:pPr>
        <w:rPr>
          <w:rFonts w:ascii="Arial" w:hAnsi="Arial" w:cs="Arial"/>
          <w:i/>
        </w:rPr>
      </w:pPr>
    </w:p>
    <w:sectPr w:rsidR="0016624E" w:rsidRPr="00257DB4" w:rsidSect="007276A3">
      <w:headerReference w:type="default" r:id="rId9"/>
      <w:pgSz w:w="12240" w:h="15840"/>
      <w:pgMar w:top="1440" w:right="1440" w:bottom="99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80CDF" w14:textId="77777777" w:rsidR="002A3938" w:rsidRDefault="002A3938" w:rsidP="00847CEF">
      <w:pPr>
        <w:spacing w:line="240" w:lineRule="auto"/>
      </w:pPr>
      <w:r>
        <w:separator/>
      </w:r>
    </w:p>
  </w:endnote>
  <w:endnote w:type="continuationSeparator" w:id="0">
    <w:p w14:paraId="4CBA3C7B" w14:textId="77777777" w:rsidR="002A3938" w:rsidRDefault="002A3938" w:rsidP="00847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A4877" w14:textId="77777777" w:rsidR="002A3938" w:rsidRDefault="002A3938" w:rsidP="00847CEF">
      <w:pPr>
        <w:spacing w:line="240" w:lineRule="auto"/>
      </w:pPr>
      <w:r>
        <w:separator/>
      </w:r>
    </w:p>
  </w:footnote>
  <w:footnote w:type="continuationSeparator" w:id="0">
    <w:p w14:paraId="79CA00A1" w14:textId="77777777" w:rsidR="002A3938" w:rsidRDefault="002A3938" w:rsidP="00847C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DD118" w14:textId="5C1AFDC4" w:rsidR="00847CEF" w:rsidRPr="00847CEF" w:rsidRDefault="00847CEF" w:rsidP="00847CEF">
    <w:pPr>
      <w:pStyle w:val="Header"/>
      <w:jc w:val="right"/>
      <w:rPr>
        <w:rFonts w:ascii="Arial" w:hAnsi="Arial" w:cs="Arial"/>
        <w:sz w:val="18"/>
        <w:lang w:val="en-US"/>
      </w:rPr>
    </w:pPr>
    <w:r w:rsidRPr="00847CEF">
      <w:rPr>
        <w:rFonts w:ascii="Arial" w:hAnsi="Arial" w:cs="Arial"/>
        <w:sz w:val="18"/>
        <w:lang w:val="en-US"/>
      </w:rPr>
      <w:t>DCN</w:t>
    </w:r>
    <w:r w:rsidR="00552980">
      <w:rPr>
        <w:rFonts w:ascii="Arial" w:hAnsi="Arial" w:cs="Arial"/>
        <w:sz w:val="18"/>
        <w:lang w:val="en-US"/>
      </w:rPr>
      <w:t>430</w:t>
    </w:r>
    <w:r w:rsidRPr="00847CEF">
      <w:rPr>
        <w:rFonts w:ascii="Arial" w:hAnsi="Arial" w:cs="Arial"/>
        <w:sz w:val="18"/>
        <w:lang w:val="en-US"/>
      </w:rPr>
      <w:t xml:space="preserve"> Winter 2016 </w:t>
    </w:r>
    <w:r w:rsidR="00552980">
      <w:rPr>
        <w:rFonts w:ascii="Arial" w:hAnsi="Arial" w:cs="Arial"/>
        <w:sz w:val="18"/>
        <w:lang w:val="en-US"/>
      </w:rPr>
      <w:t>Project</w:t>
    </w:r>
    <w:r w:rsidRPr="00847CEF">
      <w:rPr>
        <w:rFonts w:ascii="Arial" w:hAnsi="Arial" w:cs="Arial"/>
        <w:sz w:val="18"/>
        <w:lang w:val="en-US"/>
      </w:rPr>
      <w:t xml:space="preserve">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637C56"/>
    <w:multiLevelType w:val="hybridMultilevel"/>
    <w:tmpl w:val="A65E0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EA"/>
    <w:rsid w:val="000001A8"/>
    <w:rsid w:val="00001989"/>
    <w:rsid w:val="00037194"/>
    <w:rsid w:val="000414D6"/>
    <w:rsid w:val="00044696"/>
    <w:rsid w:val="00064A62"/>
    <w:rsid w:val="00094B3D"/>
    <w:rsid w:val="00122A76"/>
    <w:rsid w:val="00133D9C"/>
    <w:rsid w:val="00142A99"/>
    <w:rsid w:val="00153669"/>
    <w:rsid w:val="00163545"/>
    <w:rsid w:val="0016624E"/>
    <w:rsid w:val="00255C17"/>
    <w:rsid w:val="00257DB4"/>
    <w:rsid w:val="00260D62"/>
    <w:rsid w:val="002641AF"/>
    <w:rsid w:val="00277FDB"/>
    <w:rsid w:val="002A3938"/>
    <w:rsid w:val="002C0479"/>
    <w:rsid w:val="002C09DB"/>
    <w:rsid w:val="002C378F"/>
    <w:rsid w:val="002E768D"/>
    <w:rsid w:val="00330382"/>
    <w:rsid w:val="00334196"/>
    <w:rsid w:val="00342ACD"/>
    <w:rsid w:val="00362208"/>
    <w:rsid w:val="003627BF"/>
    <w:rsid w:val="00363C42"/>
    <w:rsid w:val="00392A16"/>
    <w:rsid w:val="0039666B"/>
    <w:rsid w:val="003B6795"/>
    <w:rsid w:val="00404166"/>
    <w:rsid w:val="004057E0"/>
    <w:rsid w:val="00492717"/>
    <w:rsid w:val="004A5063"/>
    <w:rsid w:val="004C5CAD"/>
    <w:rsid w:val="004C776A"/>
    <w:rsid w:val="004D4AA8"/>
    <w:rsid w:val="004E7CE0"/>
    <w:rsid w:val="004F0DEA"/>
    <w:rsid w:val="004F55FB"/>
    <w:rsid w:val="00524C1C"/>
    <w:rsid w:val="00535055"/>
    <w:rsid w:val="00535A0A"/>
    <w:rsid w:val="00552980"/>
    <w:rsid w:val="0055664D"/>
    <w:rsid w:val="00580ED8"/>
    <w:rsid w:val="00581DC2"/>
    <w:rsid w:val="005959E6"/>
    <w:rsid w:val="005C363D"/>
    <w:rsid w:val="005D2E3F"/>
    <w:rsid w:val="005D2FD0"/>
    <w:rsid w:val="005E3D1C"/>
    <w:rsid w:val="00602CF7"/>
    <w:rsid w:val="00651183"/>
    <w:rsid w:val="00657671"/>
    <w:rsid w:val="006B0FE4"/>
    <w:rsid w:val="006B2C1D"/>
    <w:rsid w:val="006C0E1F"/>
    <w:rsid w:val="006D0D3D"/>
    <w:rsid w:val="006D14D1"/>
    <w:rsid w:val="006D154D"/>
    <w:rsid w:val="006D41D2"/>
    <w:rsid w:val="006F6359"/>
    <w:rsid w:val="006F6AAD"/>
    <w:rsid w:val="006F7369"/>
    <w:rsid w:val="00703138"/>
    <w:rsid w:val="007276A3"/>
    <w:rsid w:val="00732FC3"/>
    <w:rsid w:val="00741330"/>
    <w:rsid w:val="00743704"/>
    <w:rsid w:val="00743878"/>
    <w:rsid w:val="00753E3F"/>
    <w:rsid w:val="007578EE"/>
    <w:rsid w:val="00775933"/>
    <w:rsid w:val="00776B86"/>
    <w:rsid w:val="00777002"/>
    <w:rsid w:val="00790438"/>
    <w:rsid w:val="007A39E4"/>
    <w:rsid w:val="007C3604"/>
    <w:rsid w:val="007D220F"/>
    <w:rsid w:val="007D74A3"/>
    <w:rsid w:val="007E5DB1"/>
    <w:rsid w:val="007F0414"/>
    <w:rsid w:val="007F0A53"/>
    <w:rsid w:val="00847CEF"/>
    <w:rsid w:val="00857A96"/>
    <w:rsid w:val="00874313"/>
    <w:rsid w:val="0089631A"/>
    <w:rsid w:val="008B6B3C"/>
    <w:rsid w:val="00930253"/>
    <w:rsid w:val="009820C6"/>
    <w:rsid w:val="009D02E8"/>
    <w:rsid w:val="00A35539"/>
    <w:rsid w:val="00A921FE"/>
    <w:rsid w:val="00AA3DCA"/>
    <w:rsid w:val="00AA4A99"/>
    <w:rsid w:val="00AB08ED"/>
    <w:rsid w:val="00AD49A6"/>
    <w:rsid w:val="00AE1698"/>
    <w:rsid w:val="00B129D6"/>
    <w:rsid w:val="00B278F0"/>
    <w:rsid w:val="00B42121"/>
    <w:rsid w:val="00BA7181"/>
    <w:rsid w:val="00BD1F4D"/>
    <w:rsid w:val="00BF2F00"/>
    <w:rsid w:val="00BF7636"/>
    <w:rsid w:val="00C34EE5"/>
    <w:rsid w:val="00C502E2"/>
    <w:rsid w:val="00C50B16"/>
    <w:rsid w:val="00C54DCE"/>
    <w:rsid w:val="00C72A78"/>
    <w:rsid w:val="00C738F9"/>
    <w:rsid w:val="00C8099C"/>
    <w:rsid w:val="00CC5E61"/>
    <w:rsid w:val="00CD5696"/>
    <w:rsid w:val="00CE50B4"/>
    <w:rsid w:val="00D06566"/>
    <w:rsid w:val="00D17E37"/>
    <w:rsid w:val="00D26379"/>
    <w:rsid w:val="00D41689"/>
    <w:rsid w:val="00D43AA4"/>
    <w:rsid w:val="00D70F7F"/>
    <w:rsid w:val="00D933B9"/>
    <w:rsid w:val="00DA1F12"/>
    <w:rsid w:val="00DB1402"/>
    <w:rsid w:val="00DC22CE"/>
    <w:rsid w:val="00DE5F2E"/>
    <w:rsid w:val="00DF0FCD"/>
    <w:rsid w:val="00E27EEA"/>
    <w:rsid w:val="00E55CC4"/>
    <w:rsid w:val="00E85589"/>
    <w:rsid w:val="00F24BC9"/>
    <w:rsid w:val="00F73E24"/>
    <w:rsid w:val="00F930E3"/>
    <w:rsid w:val="00F97108"/>
    <w:rsid w:val="00FB486A"/>
    <w:rsid w:val="00FC7684"/>
    <w:rsid w:val="00FE4D45"/>
    <w:rsid w:val="00FF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F896"/>
  <w15:chartTrackingRefBased/>
  <w15:docId w15:val="{BF91823D-54FE-437E-8551-A58A47BB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68D"/>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CEF"/>
    <w:pPr>
      <w:tabs>
        <w:tab w:val="center" w:pos="4680"/>
        <w:tab w:val="right" w:pos="9360"/>
      </w:tabs>
      <w:spacing w:line="240" w:lineRule="auto"/>
    </w:pPr>
  </w:style>
  <w:style w:type="character" w:customStyle="1" w:styleId="HeaderChar">
    <w:name w:val="Header Char"/>
    <w:basedOn w:val="DefaultParagraphFont"/>
    <w:link w:val="Header"/>
    <w:uiPriority w:val="99"/>
    <w:rsid w:val="00847CEF"/>
    <w:rPr>
      <w:lang w:val="en-CA"/>
    </w:rPr>
  </w:style>
  <w:style w:type="paragraph" w:styleId="Footer">
    <w:name w:val="footer"/>
    <w:basedOn w:val="Normal"/>
    <w:link w:val="FooterChar"/>
    <w:uiPriority w:val="99"/>
    <w:unhideWhenUsed/>
    <w:rsid w:val="00847CEF"/>
    <w:pPr>
      <w:tabs>
        <w:tab w:val="center" w:pos="4680"/>
        <w:tab w:val="right" w:pos="9360"/>
      </w:tabs>
      <w:spacing w:line="240" w:lineRule="auto"/>
    </w:pPr>
  </w:style>
  <w:style w:type="character" w:customStyle="1" w:styleId="FooterChar">
    <w:name w:val="Footer Char"/>
    <w:basedOn w:val="DefaultParagraphFont"/>
    <w:link w:val="Footer"/>
    <w:uiPriority w:val="99"/>
    <w:rsid w:val="00847CEF"/>
    <w:rPr>
      <w:lang w:val="en-CA"/>
    </w:rPr>
  </w:style>
  <w:style w:type="paragraph" w:styleId="ListParagraph">
    <w:name w:val="List Paragraph"/>
    <w:basedOn w:val="Normal"/>
    <w:uiPriority w:val="34"/>
    <w:qFormat/>
    <w:rsid w:val="00404166"/>
    <w:pPr>
      <w:ind w:left="720"/>
      <w:contextualSpacing/>
    </w:pPr>
  </w:style>
  <w:style w:type="table" w:styleId="TableGrid">
    <w:name w:val="Table Grid"/>
    <w:basedOn w:val="TableNormal"/>
    <w:uiPriority w:val="39"/>
    <w:rsid w:val="001635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2A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org/csdl/trans/ec/2014/02/06648690.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60C87-DE13-4E2C-A37E-81E4D46D9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DCN230 Winter 2016</vt:lpstr>
    </vt:vector>
  </TitlesOfParts>
  <Company>Seneca College</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DCN230 Winter 2016</dc:title>
  <dc:subject>Proposal template</dc:subject>
  <dc:creator>Ryan Hu</dc:creator>
  <cp:keywords/>
  <dc:description/>
  <cp:lastModifiedBy>Windows User</cp:lastModifiedBy>
  <cp:revision>72</cp:revision>
  <dcterms:created xsi:type="dcterms:W3CDTF">2016-02-25T04:41:00Z</dcterms:created>
  <dcterms:modified xsi:type="dcterms:W3CDTF">2016-03-15T03:43:00Z</dcterms:modified>
</cp:coreProperties>
</file>