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50"/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638FA" w:rsidRPr="00D738FD" w:rsidTr="008D3D79">
        <w:trPr>
          <w:cantSplit/>
          <w:trHeight w:val="1201"/>
        </w:trPr>
        <w:tc>
          <w:tcPr>
            <w:tcW w:w="9600" w:type="dxa"/>
          </w:tcPr>
          <w:p w:rsidR="006638FA" w:rsidRPr="00D738FD" w:rsidRDefault="006638FA" w:rsidP="008D3D79">
            <w:pPr>
              <w:widowControl w:val="0"/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eastAsia="SimSun"/>
                <w:caps/>
                <w:sz w:val="24"/>
              </w:rPr>
            </w:pPr>
            <w:r w:rsidRPr="00D738FD">
              <w:rPr>
                <w:rFonts w:eastAsia="SimSun"/>
                <w:caps/>
                <w:noProof/>
                <w:sz w:val="24"/>
              </w:rPr>
              <w:drawing>
                <wp:inline distT="0" distB="0" distL="0" distR="0" wp14:anchorId="1F71A874" wp14:editId="66582FBF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8FA" w:rsidRPr="00D738FD" w:rsidTr="008D3D79">
        <w:trPr>
          <w:cantSplit/>
          <w:trHeight w:val="180"/>
        </w:trPr>
        <w:tc>
          <w:tcPr>
            <w:tcW w:w="9600" w:type="dxa"/>
          </w:tcPr>
          <w:p w:rsidR="006638FA" w:rsidRPr="00D738FD" w:rsidRDefault="006638FA" w:rsidP="008D3D7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eastAsia="SimSun"/>
                <w:caps/>
                <w:sz w:val="24"/>
              </w:rPr>
            </w:pPr>
            <w:r w:rsidRPr="00D738FD">
              <w:rPr>
                <w:rFonts w:eastAsia="SimSun"/>
                <w:caps/>
                <w:sz w:val="24"/>
              </w:rPr>
              <w:t>МИНОБРНАУКИ РОССИИ</w:t>
            </w:r>
          </w:p>
        </w:tc>
      </w:tr>
      <w:tr w:rsidR="006638FA" w:rsidRPr="00D738FD" w:rsidTr="008D3D79">
        <w:trPr>
          <w:cantSplit/>
          <w:trHeight w:val="2146"/>
        </w:trPr>
        <w:tc>
          <w:tcPr>
            <w:tcW w:w="9600" w:type="dxa"/>
          </w:tcPr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bCs/>
                <w:sz w:val="24"/>
              </w:rPr>
            </w:pPr>
            <w:r w:rsidRPr="00D738FD">
              <w:rPr>
                <w:rFonts w:eastAsia="SimSun"/>
                <w:bCs/>
                <w:sz w:val="24"/>
              </w:rPr>
              <w:t>Федеральное государственное бюджетное образовательное учреждение</w:t>
            </w:r>
          </w:p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bCs/>
                <w:sz w:val="24"/>
              </w:rPr>
            </w:pPr>
            <w:r w:rsidRPr="00D738FD">
              <w:rPr>
                <w:rFonts w:eastAsia="SimSun"/>
                <w:bCs/>
                <w:sz w:val="24"/>
              </w:rPr>
              <w:t>высшего образования</w:t>
            </w:r>
          </w:p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b/>
                <w:bCs/>
                <w:sz w:val="24"/>
              </w:rPr>
            </w:pPr>
            <w:r w:rsidRPr="00D738FD">
              <w:rPr>
                <w:rFonts w:eastAsia="SimSun"/>
                <w:b/>
                <w:bCs/>
                <w:sz w:val="24"/>
              </w:rPr>
              <w:t>«МИРЭА - Московский технологический университет»</w:t>
            </w:r>
          </w:p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b/>
                <w:bCs/>
                <w:sz w:val="24"/>
              </w:rPr>
            </w:pPr>
            <w:r w:rsidRPr="00D738FD">
              <w:rPr>
                <w:rFonts w:eastAsia="SimSun"/>
                <w:b/>
                <w:bCs/>
                <w:sz w:val="24"/>
              </w:rPr>
              <w:t>РТУ МИРЭА</w:t>
            </w:r>
          </w:p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noProof/>
                <w:sz w:val="24"/>
              </w:rPr>
              <mc:AlternateContent>
                <mc:Choice Requires="wpc">
                  <w:drawing>
                    <wp:inline distT="0" distB="0" distL="0" distR="0" wp14:anchorId="602CA8C6" wp14:editId="2C538D7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5AC855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&#13;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6638FA" w:rsidRPr="00D738FD" w:rsidRDefault="006638FA" w:rsidP="006638FA">
      <w:pPr>
        <w:spacing w:after="0" w:line="240" w:lineRule="auto"/>
        <w:jc w:val="center"/>
        <w:rPr>
          <w:rFonts w:eastAsia="SimSun"/>
          <w:sz w:val="24"/>
        </w:rPr>
      </w:pPr>
      <w:r w:rsidRPr="00D738FD">
        <w:rPr>
          <w:rFonts w:eastAsia="SimSun"/>
          <w:sz w:val="24"/>
        </w:rPr>
        <w:t>Институт Информационных Технологий</w:t>
      </w:r>
    </w:p>
    <w:p w:rsidR="006638FA" w:rsidRPr="00D738FD" w:rsidRDefault="006638FA" w:rsidP="006638FA">
      <w:pPr>
        <w:shd w:val="clear" w:color="auto" w:fill="FFFFFF"/>
        <w:spacing w:after="0" w:line="240" w:lineRule="auto"/>
        <w:jc w:val="center"/>
        <w:rPr>
          <w:rFonts w:eastAsia="SimSun"/>
          <w:sz w:val="24"/>
        </w:rPr>
      </w:pPr>
      <w:r w:rsidRPr="00D738FD">
        <w:rPr>
          <w:rFonts w:eastAsia="SimSun"/>
          <w:sz w:val="24"/>
        </w:rPr>
        <w:t xml:space="preserve">Кафедра </w:t>
      </w:r>
      <w:r>
        <w:rPr>
          <w:rFonts w:eastAsia="SimSun"/>
          <w:sz w:val="24"/>
        </w:rPr>
        <w:t>Прикладной Математики</w:t>
      </w:r>
      <w:r w:rsidRPr="00D738FD">
        <w:rPr>
          <w:rFonts w:eastAsia="SimSun"/>
          <w:sz w:val="24"/>
        </w:rPr>
        <w:t xml:space="preserve"> (</w:t>
      </w:r>
      <w:r>
        <w:rPr>
          <w:rFonts w:eastAsia="SimSun"/>
          <w:sz w:val="24"/>
        </w:rPr>
        <w:t>ПМ</w:t>
      </w:r>
      <w:r w:rsidRPr="00D738FD">
        <w:rPr>
          <w:rFonts w:eastAsia="SimSun"/>
          <w:sz w:val="24"/>
        </w:rPr>
        <w:t>)</w:t>
      </w:r>
    </w:p>
    <w:p w:rsidR="006638FA" w:rsidRPr="00D738FD" w:rsidRDefault="006638FA" w:rsidP="006638FA">
      <w:pPr>
        <w:shd w:val="clear" w:color="auto" w:fill="FFFFFF"/>
        <w:spacing w:line="276" w:lineRule="auto"/>
        <w:jc w:val="center"/>
        <w:rPr>
          <w:rFonts w:eastAsia="SimSun"/>
          <w:sz w:val="24"/>
        </w:rPr>
      </w:pPr>
    </w:p>
    <w:p w:rsidR="006638FA" w:rsidRPr="00356D38" w:rsidRDefault="006638FA" w:rsidP="006638FA">
      <w:pPr>
        <w:shd w:val="clear" w:color="auto" w:fill="FFFFFF"/>
        <w:spacing w:line="276" w:lineRule="auto"/>
        <w:jc w:val="center"/>
        <w:rPr>
          <w:rFonts w:eastAsia="SimSun"/>
          <w:b/>
          <w:sz w:val="24"/>
        </w:rPr>
      </w:pPr>
      <w:r>
        <w:rPr>
          <w:rFonts w:eastAsia="SimSun"/>
          <w:b/>
          <w:sz w:val="24"/>
        </w:rPr>
        <w:t>ПРАКТИЧЕСКАЯ РАБОТА</w:t>
      </w:r>
      <w:r w:rsidRPr="00D738FD">
        <w:rPr>
          <w:rFonts w:eastAsia="SimSun"/>
          <w:b/>
          <w:sz w:val="24"/>
        </w:rPr>
        <w:t xml:space="preserve"> №</w:t>
      </w:r>
      <w:r>
        <w:rPr>
          <w:rFonts w:eastAsia="SimSun"/>
          <w:b/>
          <w:sz w:val="24"/>
          <w:lang w:val="en-US"/>
        </w:rPr>
        <w:t xml:space="preserve"> </w:t>
      </w:r>
      <w:r w:rsidR="00E832A9">
        <w:rPr>
          <w:rFonts w:eastAsia="SimSun"/>
          <w:b/>
          <w:sz w:val="24"/>
        </w:rPr>
        <w:t>6</w:t>
      </w:r>
    </w:p>
    <w:p w:rsidR="006638FA" w:rsidRPr="00D738FD" w:rsidRDefault="006638FA" w:rsidP="006638FA">
      <w:pPr>
        <w:shd w:val="clear" w:color="auto" w:fill="FFFFFF"/>
        <w:spacing w:after="0" w:line="240" w:lineRule="auto"/>
        <w:jc w:val="center"/>
        <w:rPr>
          <w:rFonts w:eastAsia="SimSun"/>
          <w:i/>
          <w:sz w:val="24"/>
        </w:rPr>
      </w:pPr>
    </w:p>
    <w:p w:rsidR="006638FA" w:rsidRPr="00D738FD" w:rsidRDefault="006638FA" w:rsidP="006638FA">
      <w:pPr>
        <w:shd w:val="clear" w:color="auto" w:fill="FFFFFF"/>
        <w:spacing w:line="276" w:lineRule="auto"/>
        <w:jc w:val="center"/>
        <w:rPr>
          <w:rFonts w:eastAsia="SimSu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75"/>
      </w:tblGrid>
      <w:tr w:rsidR="006638FA" w:rsidRPr="00D738FD" w:rsidTr="008D3D79">
        <w:tc>
          <w:tcPr>
            <w:tcW w:w="4927" w:type="dxa"/>
          </w:tcPr>
          <w:p w:rsidR="006638FA" w:rsidRPr="00A72DC5" w:rsidRDefault="006638FA" w:rsidP="008D3D79">
            <w:pPr>
              <w:widowControl/>
              <w:spacing w:line="240" w:lineRule="auto"/>
              <w:jc w:val="lef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 xml:space="preserve">Выполнил студент группы </w:t>
            </w:r>
            <w:r>
              <w:rPr>
                <w:rFonts w:eastAsia="SimSun"/>
                <w:sz w:val="24"/>
              </w:rPr>
              <w:t>ИКБО-08</w:t>
            </w:r>
            <w:r w:rsidRPr="00A72DC5">
              <w:rPr>
                <w:rFonts w:eastAsia="SimSun"/>
                <w:sz w:val="24"/>
              </w:rPr>
              <w:t>-19</w:t>
            </w:r>
          </w:p>
          <w:p w:rsidR="006638FA" w:rsidRPr="006638FA" w:rsidRDefault="006638FA" w:rsidP="008D3D79">
            <w:pPr>
              <w:widowControl/>
              <w:spacing w:line="240" w:lineRule="auto"/>
              <w:jc w:val="left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Борисов А.В.</w:t>
            </w:r>
          </w:p>
        </w:tc>
        <w:tc>
          <w:tcPr>
            <w:tcW w:w="4927" w:type="dxa"/>
          </w:tcPr>
          <w:p w:rsidR="006638FA" w:rsidRDefault="006638FA" w:rsidP="008D3D79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 xml:space="preserve"> </w:t>
            </w:r>
          </w:p>
          <w:p w:rsidR="006638FA" w:rsidRPr="00D738FD" w:rsidRDefault="006638FA" w:rsidP="008D3D79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>(__________)</w:t>
            </w:r>
          </w:p>
          <w:p w:rsidR="006638FA" w:rsidRPr="00D738FD" w:rsidRDefault="006638FA" w:rsidP="008D3D79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i/>
                <w:iCs/>
                <w:sz w:val="24"/>
              </w:rPr>
              <w:t xml:space="preserve">подпись    </w:t>
            </w:r>
          </w:p>
        </w:tc>
      </w:tr>
      <w:tr w:rsidR="006638FA" w:rsidRPr="00D738FD" w:rsidTr="008D3D79"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left"/>
              <w:rPr>
                <w:rFonts w:eastAsia="SimSun"/>
                <w:sz w:val="24"/>
              </w:rPr>
            </w:pPr>
          </w:p>
          <w:p w:rsidR="006638FA" w:rsidRDefault="006638FA" w:rsidP="008D3D79">
            <w:pPr>
              <w:widowControl/>
              <w:spacing w:line="276" w:lineRule="auto"/>
              <w:jc w:val="lef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>Принял</w:t>
            </w:r>
            <w:r>
              <w:rPr>
                <w:rFonts w:eastAsia="SimSun"/>
                <w:sz w:val="24"/>
              </w:rPr>
              <w:t xml:space="preserve"> </w:t>
            </w:r>
            <w:r w:rsidRPr="00D738FD">
              <w:rPr>
                <w:rFonts w:eastAsia="SimSun"/>
                <w:sz w:val="24"/>
              </w:rPr>
              <w:t>Ассистент</w:t>
            </w:r>
            <w:r>
              <w:rPr>
                <w:rFonts w:eastAsia="SimSun"/>
                <w:sz w:val="24"/>
              </w:rPr>
              <w:t xml:space="preserve"> кафедры ПМ</w:t>
            </w:r>
          </w:p>
          <w:p w:rsidR="006638FA" w:rsidRPr="00F27EA6" w:rsidRDefault="006638FA" w:rsidP="008D3D79">
            <w:pPr>
              <w:widowControl/>
              <w:spacing w:line="276" w:lineRule="auto"/>
              <w:jc w:val="left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Высоцкая А.А.</w:t>
            </w:r>
          </w:p>
        </w:tc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right"/>
              <w:rPr>
                <w:rFonts w:eastAsia="SimSun"/>
                <w:sz w:val="24"/>
              </w:rPr>
            </w:pPr>
          </w:p>
          <w:p w:rsidR="006638FA" w:rsidRDefault="006638FA" w:rsidP="008D3D79">
            <w:pPr>
              <w:widowControl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 xml:space="preserve">  </w:t>
            </w:r>
          </w:p>
          <w:p w:rsidR="006638FA" w:rsidRPr="00D738FD" w:rsidRDefault="006638FA" w:rsidP="008D3D79">
            <w:pPr>
              <w:widowControl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>(__________)</w:t>
            </w:r>
          </w:p>
          <w:p w:rsidR="006638FA" w:rsidRPr="00D738FD" w:rsidRDefault="006638FA" w:rsidP="008D3D79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i/>
                <w:iCs/>
                <w:sz w:val="24"/>
              </w:rPr>
              <w:t xml:space="preserve">подпись    </w:t>
            </w:r>
          </w:p>
        </w:tc>
      </w:tr>
      <w:tr w:rsidR="006638FA" w:rsidRPr="00D738FD" w:rsidTr="008D3D79"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left"/>
              <w:rPr>
                <w:rFonts w:eastAsia="SimSun"/>
                <w:sz w:val="24"/>
              </w:rPr>
            </w:pPr>
          </w:p>
          <w:p w:rsidR="006638FA" w:rsidRPr="00D738FD" w:rsidRDefault="006638FA" w:rsidP="008D3D79">
            <w:pPr>
              <w:spacing w:line="276" w:lineRule="auto"/>
              <w:jc w:val="left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Практическая</w:t>
            </w:r>
            <w:r w:rsidRPr="00D738FD">
              <w:rPr>
                <w:rFonts w:eastAsia="SimSun"/>
                <w:sz w:val="24"/>
              </w:rPr>
              <w:t xml:space="preserve"> работа выполнена  </w:t>
            </w:r>
          </w:p>
        </w:tc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right"/>
              <w:rPr>
                <w:rFonts w:eastAsia="SimSun"/>
                <w:sz w:val="24"/>
              </w:rPr>
            </w:pPr>
          </w:p>
          <w:p w:rsidR="006638FA" w:rsidRPr="00D738FD" w:rsidRDefault="006638FA" w:rsidP="008D3D79">
            <w:pPr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 xml:space="preserve"> </w:t>
            </w:r>
            <w:proofErr w:type="gramStart"/>
            <w:r>
              <w:rPr>
                <w:rFonts w:eastAsia="SimSun"/>
                <w:sz w:val="24"/>
              </w:rPr>
              <w:t>«</w:t>
            </w:r>
            <w:r>
              <w:rPr>
                <w:rFonts w:eastAsia="SimSun"/>
                <w:sz w:val="24"/>
                <w:u w:val="single"/>
              </w:rPr>
              <w:t xml:space="preserve">  </w:t>
            </w:r>
            <w:proofErr w:type="gramEnd"/>
            <w:r>
              <w:rPr>
                <w:rFonts w:eastAsia="SimSun"/>
                <w:sz w:val="24"/>
                <w:u w:val="single"/>
              </w:rPr>
              <w:t xml:space="preserve">       </w:t>
            </w:r>
            <w:r w:rsidRPr="00D738FD">
              <w:rPr>
                <w:rFonts w:eastAsia="SimSun"/>
                <w:sz w:val="24"/>
              </w:rPr>
              <w:t>»</w:t>
            </w:r>
            <w:r>
              <w:rPr>
                <w:rFonts w:eastAsia="SimSun"/>
                <w:sz w:val="24"/>
              </w:rPr>
              <w:t xml:space="preserve">    </w:t>
            </w:r>
            <w:r>
              <w:rPr>
                <w:rFonts w:eastAsia="SimSun"/>
                <w:sz w:val="24"/>
                <w:u w:val="single"/>
              </w:rPr>
              <w:t xml:space="preserve">                        </w:t>
            </w:r>
            <w:r w:rsidRPr="00D738FD">
              <w:rPr>
                <w:rFonts w:eastAsia="SimSun"/>
                <w:sz w:val="24"/>
              </w:rPr>
              <w:t>20</w:t>
            </w:r>
            <w:r>
              <w:rPr>
                <w:rFonts w:eastAsia="SimSun"/>
                <w:sz w:val="24"/>
              </w:rPr>
              <w:t>22</w:t>
            </w:r>
            <w:r w:rsidRPr="00D738FD">
              <w:rPr>
                <w:rFonts w:eastAsia="SimSun"/>
                <w:sz w:val="24"/>
              </w:rPr>
              <w:t xml:space="preserve"> г.</w:t>
            </w:r>
          </w:p>
        </w:tc>
      </w:tr>
      <w:tr w:rsidR="006638FA" w:rsidRPr="00D738FD" w:rsidTr="008D3D79"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lef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>«Зачтено»</w:t>
            </w:r>
            <w:r w:rsidRPr="00D738FD">
              <w:rPr>
                <w:rFonts w:eastAsia="SimSun"/>
                <w:sz w:val="24"/>
              </w:rPr>
              <w:tab/>
              <w:t xml:space="preserve">    </w:t>
            </w:r>
          </w:p>
        </w:tc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right"/>
              <w:rPr>
                <w:rFonts w:eastAsia="SimSun"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«</w:t>
            </w:r>
            <w:r>
              <w:rPr>
                <w:rFonts w:eastAsia="SimSun"/>
                <w:sz w:val="24"/>
                <w:u w:val="single"/>
              </w:rPr>
              <w:t xml:space="preserve">  </w:t>
            </w:r>
            <w:proofErr w:type="gramEnd"/>
            <w:r>
              <w:rPr>
                <w:rFonts w:eastAsia="SimSun"/>
                <w:sz w:val="24"/>
                <w:u w:val="single"/>
              </w:rPr>
              <w:t xml:space="preserve">       </w:t>
            </w:r>
            <w:r w:rsidRPr="00D738FD">
              <w:rPr>
                <w:rFonts w:eastAsia="SimSun"/>
                <w:sz w:val="24"/>
              </w:rPr>
              <w:t>»</w:t>
            </w:r>
            <w:r>
              <w:rPr>
                <w:rFonts w:eastAsia="SimSun"/>
                <w:sz w:val="24"/>
              </w:rPr>
              <w:t xml:space="preserve">    </w:t>
            </w:r>
            <w:r>
              <w:rPr>
                <w:rFonts w:eastAsia="SimSun"/>
                <w:sz w:val="24"/>
                <w:u w:val="single"/>
              </w:rPr>
              <w:t xml:space="preserve">                        </w:t>
            </w:r>
            <w:r w:rsidRPr="00D738FD">
              <w:rPr>
                <w:rFonts w:eastAsia="SimSun"/>
                <w:sz w:val="24"/>
              </w:rPr>
              <w:t>20</w:t>
            </w:r>
            <w:r>
              <w:rPr>
                <w:rFonts w:eastAsia="SimSun"/>
                <w:sz w:val="24"/>
              </w:rPr>
              <w:t>22</w:t>
            </w:r>
            <w:r w:rsidRPr="00D738FD">
              <w:rPr>
                <w:rFonts w:eastAsia="SimSun"/>
                <w:sz w:val="24"/>
              </w:rPr>
              <w:t xml:space="preserve"> г.</w:t>
            </w:r>
          </w:p>
        </w:tc>
      </w:tr>
    </w:tbl>
    <w:p w:rsidR="006638FA" w:rsidRPr="00D738FD" w:rsidRDefault="006638FA" w:rsidP="006638FA">
      <w:pPr>
        <w:shd w:val="clear" w:color="auto" w:fill="FFFFFF"/>
        <w:spacing w:after="0"/>
        <w:rPr>
          <w:rFonts w:eastAsia="SimSun"/>
          <w:sz w:val="24"/>
        </w:rPr>
      </w:pPr>
    </w:p>
    <w:p w:rsidR="006638FA" w:rsidRDefault="006638FA" w:rsidP="006638FA">
      <w:pPr>
        <w:shd w:val="clear" w:color="auto" w:fill="FFFFFF"/>
        <w:spacing w:line="240" w:lineRule="auto"/>
        <w:jc w:val="center"/>
        <w:rPr>
          <w:rFonts w:eastAsia="SimSun"/>
          <w:sz w:val="24"/>
        </w:rPr>
      </w:pPr>
    </w:p>
    <w:p w:rsidR="006638FA" w:rsidRDefault="006638FA" w:rsidP="006638FA">
      <w:pPr>
        <w:shd w:val="clear" w:color="auto" w:fill="FFFFFF"/>
        <w:jc w:val="center"/>
        <w:rPr>
          <w:rFonts w:eastAsia="SimSun"/>
          <w:sz w:val="24"/>
        </w:rPr>
      </w:pPr>
    </w:p>
    <w:p w:rsidR="006638FA" w:rsidRDefault="006638FA" w:rsidP="006638FA">
      <w:pPr>
        <w:shd w:val="clear" w:color="auto" w:fill="FFFFFF"/>
        <w:rPr>
          <w:rFonts w:eastAsia="SimSun"/>
          <w:sz w:val="24"/>
        </w:rPr>
      </w:pPr>
    </w:p>
    <w:p w:rsidR="0038162B" w:rsidRDefault="006638FA" w:rsidP="00356D38">
      <w:pPr>
        <w:shd w:val="clear" w:color="auto" w:fill="FFFFFF"/>
        <w:jc w:val="center"/>
        <w:rPr>
          <w:rFonts w:eastAsia="SimSun"/>
          <w:sz w:val="24"/>
        </w:rPr>
      </w:pPr>
      <w:r w:rsidRPr="00D738FD">
        <w:rPr>
          <w:rFonts w:eastAsia="SimSun"/>
          <w:sz w:val="24"/>
        </w:rPr>
        <w:t>Москва 20</w:t>
      </w:r>
      <w:r>
        <w:rPr>
          <w:rFonts w:eastAsia="SimSun"/>
          <w:sz w:val="24"/>
        </w:rPr>
        <w:t>22</w:t>
      </w:r>
    </w:p>
    <w:p w:rsidR="00E832A9" w:rsidRPr="00744DE5" w:rsidRDefault="00E832A9" w:rsidP="00744DE5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NewRomanPSMT" w:eastAsia="Times New Roman" w:hAnsi="TimesNewRomanPSMT"/>
          <w:i/>
          <w:iCs/>
          <w:szCs w:val="28"/>
        </w:rPr>
      </w:pPr>
      <w:r w:rsidRPr="00744DE5">
        <w:rPr>
          <w:rFonts w:ascii="TimesNewRomanPSMT" w:eastAsia="Times New Roman" w:hAnsi="TimesNewRomanPSMT"/>
          <w:i/>
          <w:iCs/>
          <w:szCs w:val="28"/>
        </w:rPr>
        <w:lastRenderedPageBreak/>
        <w:t xml:space="preserve">Загрузить данные из </w:t>
      </w:r>
      <w:proofErr w:type="spellStart"/>
      <w:r w:rsidRPr="00744DE5">
        <w:rPr>
          <w:rFonts w:ascii="TimesNewRomanPSMT" w:eastAsia="Times New Roman" w:hAnsi="TimesNewRomanPSMT"/>
          <w:i/>
          <w:iCs/>
          <w:szCs w:val="28"/>
        </w:rPr>
        <w:t>файла</w:t>
      </w:r>
      <w:proofErr w:type="spellEnd"/>
      <w:r w:rsidRPr="00744DE5">
        <w:rPr>
          <w:rFonts w:ascii="TimesNewRomanPSMT" w:eastAsia="Times New Roman" w:hAnsi="TimesNewRomanPSMT"/>
          <w:i/>
          <w:iCs/>
          <w:szCs w:val="28"/>
        </w:rPr>
        <w:t xml:space="preserve"> “ECDCCases.csv”.</w:t>
      </w:r>
    </w:p>
    <w:p w:rsidR="00744DE5" w:rsidRPr="00744DE5" w:rsidRDefault="000260D2" w:rsidP="000260D2">
      <w:pP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/>
          <w:szCs w:val="28"/>
        </w:rPr>
      </w:pPr>
      <w:r>
        <w:rPr>
          <w:rFonts w:ascii="TimesNewRomanPSMT" w:eastAsia="Times New Roman" w:hAnsi="TimesNewRomanPSMT"/>
          <w:noProof/>
          <w:szCs w:val="28"/>
        </w:rPr>
        <w:drawing>
          <wp:inline distT="0" distB="0" distL="0" distR="0">
            <wp:extent cx="5940425" cy="5334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 экрана 2022-10-17 в 17.53.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A9" w:rsidRPr="00744DE5" w:rsidRDefault="00E832A9" w:rsidP="00744DE5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NewRomanPSMT" w:eastAsia="Times New Roman" w:hAnsi="TimesNewRomanPSMT"/>
          <w:i/>
          <w:iCs/>
          <w:szCs w:val="28"/>
        </w:rPr>
      </w:pPr>
      <w:r w:rsidRPr="00744DE5">
        <w:rPr>
          <w:rFonts w:ascii="TimesNewRomanPSMT" w:eastAsia="Times New Roman" w:hAnsi="TimesNewRomanPSMT"/>
          <w:i/>
          <w:iCs/>
          <w:szCs w:val="28"/>
        </w:rPr>
        <w:t>Проверить в данных наличие пропущенных значений. Вывести количество пропущенных значений в процентах. Удалить два признака, в которых больше всех пропущенных значений. Для оставшихся признаков обработать пропуски: для категориального признака использовать заполнение значением по умолчанию (например, «</w:t>
      </w:r>
      <w:proofErr w:type="spellStart"/>
      <w:r w:rsidRPr="00744DE5">
        <w:rPr>
          <w:rFonts w:ascii="TimesNewRomanPSMT" w:eastAsia="Times New Roman" w:hAnsi="TimesNewRomanPSMT"/>
          <w:i/>
          <w:iCs/>
          <w:szCs w:val="28"/>
        </w:rPr>
        <w:t>other</w:t>
      </w:r>
      <w:proofErr w:type="spellEnd"/>
      <w:r w:rsidRPr="00744DE5">
        <w:rPr>
          <w:rFonts w:ascii="TimesNewRomanPSMT" w:eastAsia="Times New Roman" w:hAnsi="TimesNewRomanPSMT"/>
          <w:i/>
          <w:iCs/>
          <w:szCs w:val="28"/>
        </w:rPr>
        <w:t>»), для числового признака использовать заполнение медианным значением. Показать, что пропусков больше в данных нет.</w:t>
      </w:r>
    </w:p>
    <w:p w:rsidR="00744DE5" w:rsidRDefault="000260D2" w:rsidP="000260D2">
      <w:pP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/>
          <w:szCs w:val="28"/>
        </w:rPr>
      </w:pPr>
      <w:r>
        <w:rPr>
          <w:rFonts w:ascii="TimesNewRomanPSMT" w:eastAsia="Times New Roman" w:hAnsi="TimesNewRomanPSMT"/>
          <w:noProof/>
          <w:szCs w:val="28"/>
        </w:rPr>
        <w:drawing>
          <wp:inline distT="0" distB="0" distL="0" distR="0">
            <wp:extent cx="5940425" cy="26441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 экрана 2022-10-17 в 17.54.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D2" w:rsidRDefault="000260D2" w:rsidP="000260D2">
      <w:pP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/>
          <w:szCs w:val="28"/>
        </w:rPr>
      </w:pPr>
      <w:r>
        <w:rPr>
          <w:rFonts w:ascii="TimesNewRomanPSMT" w:eastAsia="Times New Roman" w:hAnsi="TimesNewRomanPSMT"/>
          <w:noProof/>
          <w:szCs w:val="28"/>
        </w:rPr>
        <w:drawing>
          <wp:inline distT="0" distB="0" distL="0" distR="0">
            <wp:extent cx="5940425" cy="26396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 экрана 2022-10-17 в 17.55.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D2" w:rsidRPr="00744DE5" w:rsidRDefault="000260D2" w:rsidP="000260D2">
      <w:pP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/>
          <w:szCs w:val="28"/>
        </w:rPr>
      </w:pPr>
      <w:r>
        <w:rPr>
          <w:rFonts w:ascii="TimesNewRomanPSMT" w:eastAsia="Times New Roman" w:hAnsi="TimesNewRomanPSMT"/>
          <w:noProof/>
          <w:szCs w:val="28"/>
        </w:rPr>
        <w:lastRenderedPageBreak/>
        <w:drawing>
          <wp:inline distT="0" distB="0" distL="0" distR="0">
            <wp:extent cx="5940425" cy="27959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 экрана 2022-10-17 в 17.55.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A9" w:rsidRPr="00744DE5" w:rsidRDefault="00E832A9" w:rsidP="00744DE5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NewRomanPSMT" w:eastAsia="Times New Roman" w:hAnsi="TimesNewRomanPSMT"/>
          <w:i/>
          <w:iCs/>
          <w:szCs w:val="28"/>
        </w:rPr>
      </w:pPr>
      <w:r w:rsidRPr="00744DE5">
        <w:rPr>
          <w:rFonts w:ascii="TimesNewRomanPSMT" w:eastAsia="Times New Roman" w:hAnsi="TimesNewRomanPSMT"/>
          <w:i/>
          <w:iCs/>
          <w:szCs w:val="28"/>
        </w:rPr>
        <w:t xml:space="preserve">Посмотреть статистику по данным, используя </w:t>
      </w:r>
      <w:proofErr w:type="spellStart"/>
      <w:proofErr w:type="gramStart"/>
      <w:r w:rsidRPr="00744DE5">
        <w:rPr>
          <w:rFonts w:ascii="TimesNewRomanPSMT" w:eastAsia="Times New Roman" w:hAnsi="TimesNewRomanPSMT"/>
          <w:i/>
          <w:iCs/>
          <w:szCs w:val="28"/>
        </w:rPr>
        <w:t>describe</w:t>
      </w:r>
      <w:proofErr w:type="spellEnd"/>
      <w:r w:rsidRPr="00744DE5">
        <w:rPr>
          <w:rFonts w:ascii="TimesNewRomanPSMT" w:eastAsia="Times New Roman" w:hAnsi="TimesNewRomanPSMT"/>
          <w:i/>
          <w:iCs/>
          <w:szCs w:val="28"/>
        </w:rPr>
        <w:t>(</w:t>
      </w:r>
      <w:proofErr w:type="gramEnd"/>
      <w:r w:rsidRPr="00744DE5">
        <w:rPr>
          <w:rFonts w:ascii="TimesNewRomanPSMT" w:eastAsia="Times New Roman" w:hAnsi="TimesNewRomanPSMT"/>
          <w:i/>
          <w:iCs/>
          <w:szCs w:val="28"/>
        </w:rPr>
        <w:t xml:space="preserve">). Сделать выводы о том, какие признаки содержат выбросы. Посмотреть, для каких стран количество </w:t>
      </w:r>
      <w:proofErr w:type="spellStart"/>
      <w:r w:rsidRPr="00744DE5">
        <w:rPr>
          <w:rFonts w:ascii="TimesNewRomanPSMT" w:eastAsia="Times New Roman" w:hAnsi="TimesNewRomanPSMT"/>
          <w:i/>
          <w:iCs/>
          <w:szCs w:val="28"/>
        </w:rPr>
        <w:t>смертеи</w:t>
      </w:r>
      <w:proofErr w:type="spellEnd"/>
      <w:r w:rsidRPr="00744DE5">
        <w:rPr>
          <w:rFonts w:ascii="TimesNewRomanPSMT" w:eastAsia="Times New Roman" w:hAnsi="TimesNewRomanPSMT"/>
          <w:i/>
          <w:iCs/>
          <w:szCs w:val="28"/>
        </w:rPr>
        <w:t xml:space="preserve">̆ в день превысило 3000 и сколько таких </w:t>
      </w:r>
      <w:proofErr w:type="spellStart"/>
      <w:r w:rsidRPr="00744DE5">
        <w:rPr>
          <w:rFonts w:ascii="TimesNewRomanPSMT" w:eastAsia="Times New Roman" w:hAnsi="TimesNewRomanPSMT"/>
          <w:i/>
          <w:iCs/>
          <w:szCs w:val="28"/>
        </w:rPr>
        <w:t>днеи</w:t>
      </w:r>
      <w:proofErr w:type="spellEnd"/>
      <w:r w:rsidRPr="00744DE5">
        <w:rPr>
          <w:rFonts w:ascii="TimesNewRomanPSMT" w:eastAsia="Times New Roman" w:hAnsi="TimesNewRomanPSMT"/>
          <w:i/>
          <w:iCs/>
          <w:szCs w:val="28"/>
        </w:rPr>
        <w:t xml:space="preserve">̆ было. </w:t>
      </w:r>
    </w:p>
    <w:p w:rsidR="00744DE5" w:rsidRDefault="00E47BF3" w:rsidP="00E47BF3">
      <w:pP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/>
          <w:szCs w:val="28"/>
        </w:rPr>
      </w:pPr>
      <w:r>
        <w:rPr>
          <w:rFonts w:ascii="TimesNewRomanPSMT" w:eastAsia="Times New Roman" w:hAnsi="TimesNewRomanPSMT"/>
          <w:noProof/>
          <w:szCs w:val="28"/>
        </w:rPr>
        <w:drawing>
          <wp:inline distT="0" distB="0" distL="0" distR="0">
            <wp:extent cx="5940425" cy="194945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нимок экрана 2022-10-17 в 17.56.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69" w:rsidRPr="001526E5" w:rsidRDefault="00700D69" w:rsidP="00700D69">
      <w:pPr>
        <w:spacing w:before="100" w:beforeAutospacing="1" w:after="100" w:afterAutospacing="1" w:line="240" w:lineRule="auto"/>
        <w:jc w:val="both"/>
        <w:rPr>
          <w:rFonts w:ascii="TimesNewRomanPSMT" w:eastAsia="Times New Roman" w:hAnsi="TimesNewRomanPSMT"/>
          <w:szCs w:val="28"/>
        </w:rPr>
      </w:pPr>
      <w:proofErr w:type="gramStart"/>
      <w:r>
        <w:rPr>
          <w:rFonts w:ascii="TimesNewRomanPSMT" w:eastAsia="Times New Roman" w:hAnsi="TimesNewRomanPSMT"/>
          <w:szCs w:val="28"/>
        </w:rPr>
        <w:t>Из .</w:t>
      </w:r>
      <w:r>
        <w:rPr>
          <w:rFonts w:ascii="TimesNewRomanPSMT" w:eastAsia="Times New Roman" w:hAnsi="TimesNewRomanPSMT"/>
          <w:szCs w:val="28"/>
          <w:lang w:val="en-US"/>
        </w:rPr>
        <w:t>describe</w:t>
      </w:r>
      <w:proofErr w:type="gramEnd"/>
      <w:r w:rsidRPr="00700D69">
        <w:rPr>
          <w:rFonts w:ascii="TimesNewRomanPSMT" w:eastAsia="Times New Roman" w:hAnsi="TimesNewRomanPSMT"/>
          <w:szCs w:val="28"/>
        </w:rPr>
        <w:t xml:space="preserve">() </w:t>
      </w:r>
      <w:r>
        <w:rPr>
          <w:rFonts w:ascii="TimesNewRomanPSMT" w:eastAsia="Times New Roman" w:hAnsi="TimesNewRomanPSMT"/>
          <w:szCs w:val="28"/>
        </w:rPr>
        <w:t xml:space="preserve">можно сделать вывод, что исходные данные содержат ошибки ввода (отрицательные значения, в колонках </w:t>
      </w:r>
      <w:r w:rsidR="001526E5">
        <w:rPr>
          <w:rFonts w:ascii="TimesNewRomanPSMT" w:eastAsia="Times New Roman" w:hAnsi="TimesNewRomanPSMT"/>
          <w:szCs w:val="28"/>
        </w:rPr>
        <w:t>«</w:t>
      </w:r>
      <w:r w:rsidR="001526E5">
        <w:rPr>
          <w:rFonts w:ascii="TimesNewRomanPSMT" w:eastAsia="Times New Roman" w:hAnsi="TimesNewRomanPSMT"/>
          <w:szCs w:val="28"/>
          <w:lang w:val="en-US"/>
        </w:rPr>
        <w:t>cases</w:t>
      </w:r>
      <w:r w:rsidR="001526E5">
        <w:rPr>
          <w:rFonts w:ascii="TimesNewRomanPSMT" w:eastAsia="Times New Roman" w:hAnsi="TimesNewRomanPSMT"/>
          <w:szCs w:val="28"/>
        </w:rPr>
        <w:t>»</w:t>
      </w:r>
      <w:r w:rsidR="001526E5" w:rsidRPr="001526E5">
        <w:rPr>
          <w:rFonts w:ascii="TimesNewRomanPSMT" w:eastAsia="Times New Roman" w:hAnsi="TimesNewRomanPSMT"/>
          <w:szCs w:val="28"/>
        </w:rPr>
        <w:t xml:space="preserve"> </w:t>
      </w:r>
      <w:r w:rsidR="001526E5">
        <w:rPr>
          <w:rFonts w:ascii="TimesNewRomanPSMT" w:eastAsia="Times New Roman" w:hAnsi="TimesNewRomanPSMT"/>
          <w:szCs w:val="28"/>
        </w:rPr>
        <w:t>и «</w:t>
      </w:r>
      <w:r w:rsidR="001526E5">
        <w:rPr>
          <w:rFonts w:ascii="TimesNewRomanPSMT" w:eastAsia="Times New Roman" w:hAnsi="TimesNewRomanPSMT"/>
          <w:szCs w:val="28"/>
          <w:lang w:val="en-US"/>
        </w:rPr>
        <w:t>deaths</w:t>
      </w:r>
      <w:r w:rsidR="001526E5">
        <w:rPr>
          <w:rFonts w:ascii="TimesNewRomanPSMT" w:eastAsia="Times New Roman" w:hAnsi="TimesNewRomanPSMT"/>
          <w:szCs w:val="28"/>
        </w:rPr>
        <w:t xml:space="preserve">», так же что они содержат выбросы. Это можно определить из того, что разница между средним и максимальным значением сильно больше стандартного отклонения. </w:t>
      </w:r>
    </w:p>
    <w:p w:rsidR="00E47BF3" w:rsidRPr="00D64F7A" w:rsidRDefault="00E47BF3" w:rsidP="00D64F7A">
      <w:pP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/>
          <w:szCs w:val="28"/>
        </w:rPr>
      </w:pPr>
      <w:r>
        <w:rPr>
          <w:rFonts w:ascii="TimesNewRomanPSMT" w:eastAsia="Times New Roman" w:hAnsi="TimesNewRomanPSMT"/>
          <w:noProof/>
          <w:szCs w:val="28"/>
        </w:rPr>
        <w:lastRenderedPageBreak/>
        <w:drawing>
          <wp:inline distT="0" distB="0" distL="0" distR="0">
            <wp:extent cx="5940425" cy="25654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нимок экрана 2022-10-17 в 17.56.4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A9" w:rsidRPr="00744DE5" w:rsidRDefault="00E832A9" w:rsidP="00744DE5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NewRomanPSMT" w:eastAsia="Times New Roman" w:hAnsi="TimesNewRomanPSMT"/>
          <w:i/>
          <w:iCs/>
          <w:szCs w:val="28"/>
        </w:rPr>
      </w:pPr>
      <w:proofErr w:type="spellStart"/>
      <w:r w:rsidRPr="00744DE5">
        <w:rPr>
          <w:rFonts w:ascii="TimesNewRomanPSMT" w:eastAsia="Times New Roman" w:hAnsi="TimesNewRomanPSMT"/>
          <w:i/>
          <w:iCs/>
          <w:szCs w:val="28"/>
        </w:rPr>
        <w:t>Найти</w:t>
      </w:r>
      <w:proofErr w:type="spellEnd"/>
      <w:r w:rsidRPr="00744DE5">
        <w:rPr>
          <w:rFonts w:ascii="TimesNewRomanPSMT" w:eastAsia="Times New Roman" w:hAnsi="TimesNewRomanPSMT"/>
          <w:i/>
          <w:iCs/>
          <w:szCs w:val="28"/>
        </w:rPr>
        <w:t xml:space="preserve"> дублирование данных. Удалить дубликаты. </w:t>
      </w:r>
    </w:p>
    <w:p w:rsidR="00744DE5" w:rsidRDefault="00E47BF3" w:rsidP="00744DE5">
      <w:pPr>
        <w:spacing w:before="100" w:beforeAutospacing="1" w:after="100" w:afterAutospacing="1" w:line="240" w:lineRule="auto"/>
        <w:rPr>
          <w:rFonts w:ascii="TimesNewRomanPSMT" w:eastAsia="Times New Roman" w:hAnsi="TimesNewRomanPSMT"/>
          <w:szCs w:val="28"/>
        </w:rPr>
      </w:pPr>
      <w:r>
        <w:rPr>
          <w:rFonts w:ascii="TimesNewRomanPSMT" w:eastAsia="Times New Roman" w:hAnsi="TimesNewRomanPSMT"/>
          <w:noProof/>
          <w:szCs w:val="28"/>
        </w:rPr>
        <w:drawing>
          <wp:inline distT="0" distB="0" distL="0" distR="0">
            <wp:extent cx="5940425" cy="65468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Снимок экрана 2022-10-17 в 17.57.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F3" w:rsidRPr="00744DE5" w:rsidRDefault="00E47BF3" w:rsidP="00744DE5">
      <w:pPr>
        <w:spacing w:before="100" w:beforeAutospacing="1" w:after="100" w:afterAutospacing="1" w:line="240" w:lineRule="auto"/>
        <w:rPr>
          <w:rFonts w:ascii="TimesNewRomanPSMT" w:eastAsia="Times New Roman" w:hAnsi="TimesNewRomanPSMT"/>
          <w:szCs w:val="28"/>
        </w:rPr>
      </w:pPr>
      <w:r>
        <w:rPr>
          <w:rFonts w:ascii="TimesNewRomanPSMT" w:eastAsia="Times New Roman" w:hAnsi="TimesNewRomanPSMT"/>
          <w:noProof/>
          <w:szCs w:val="28"/>
        </w:rPr>
        <w:drawing>
          <wp:inline distT="0" distB="0" distL="0" distR="0">
            <wp:extent cx="5940425" cy="77724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Снимок экрана 2022-10-17 в 17.58.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A9" w:rsidRPr="00744DE5" w:rsidRDefault="00E832A9" w:rsidP="00744DE5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NewRomanPSMT" w:eastAsia="Times New Roman" w:hAnsi="TimesNewRomanPSMT"/>
          <w:i/>
          <w:iCs/>
          <w:szCs w:val="28"/>
        </w:rPr>
      </w:pPr>
      <w:r w:rsidRPr="00744DE5">
        <w:rPr>
          <w:rFonts w:ascii="TimesNewRomanPSMT" w:eastAsia="Times New Roman" w:hAnsi="TimesNewRomanPSMT"/>
          <w:i/>
          <w:iCs/>
          <w:szCs w:val="28"/>
        </w:rPr>
        <w:t xml:space="preserve">Загрузить данные из </w:t>
      </w:r>
      <w:proofErr w:type="spellStart"/>
      <w:r w:rsidRPr="00744DE5">
        <w:rPr>
          <w:rFonts w:ascii="TimesNewRomanPSMT" w:eastAsia="Times New Roman" w:hAnsi="TimesNewRomanPSMT"/>
          <w:i/>
          <w:iCs/>
          <w:szCs w:val="28"/>
        </w:rPr>
        <w:t>файла</w:t>
      </w:r>
      <w:proofErr w:type="spellEnd"/>
      <w:r w:rsidRPr="00744DE5">
        <w:rPr>
          <w:rFonts w:ascii="TimesNewRomanPSMT" w:eastAsia="Times New Roman" w:hAnsi="TimesNewRomanPSMT"/>
          <w:i/>
          <w:iCs/>
          <w:szCs w:val="28"/>
        </w:rPr>
        <w:t xml:space="preserve"> “ bmi.csv”. Взять оттуда две выборки. Одна</w:t>
      </w:r>
      <w:r w:rsidRPr="00744DE5">
        <w:rPr>
          <w:rFonts w:ascii="TimesNewRomanPSMT" w:eastAsia="Times New Roman" w:hAnsi="TimesNewRomanPSMT"/>
          <w:i/>
          <w:iCs/>
          <w:szCs w:val="28"/>
        </w:rPr>
        <w:t xml:space="preserve"> </w:t>
      </w:r>
      <w:r w:rsidRPr="00744DE5">
        <w:rPr>
          <w:rFonts w:ascii="TimesNewRomanPSMT" w:eastAsia="Times New Roman" w:hAnsi="TimesNewRomanPSMT"/>
          <w:i/>
          <w:iCs/>
          <w:szCs w:val="28"/>
        </w:rPr>
        <w:t xml:space="preserve">выборка – это индекс массы тела </w:t>
      </w:r>
      <w:proofErr w:type="spellStart"/>
      <w:r w:rsidRPr="00744DE5">
        <w:rPr>
          <w:rFonts w:ascii="TimesNewRomanPSMT" w:eastAsia="Times New Roman" w:hAnsi="TimesNewRomanPSMT"/>
          <w:i/>
          <w:iCs/>
          <w:szCs w:val="28"/>
        </w:rPr>
        <w:t>людеи</w:t>
      </w:r>
      <w:proofErr w:type="spellEnd"/>
      <w:r w:rsidRPr="00744DE5">
        <w:rPr>
          <w:rFonts w:ascii="TimesNewRomanPSMT" w:eastAsia="Times New Roman" w:hAnsi="TimesNewRomanPSMT"/>
          <w:i/>
          <w:iCs/>
          <w:szCs w:val="28"/>
        </w:rPr>
        <w:t xml:space="preserve">̆ c региона </w:t>
      </w:r>
      <w:proofErr w:type="spellStart"/>
      <w:r w:rsidRPr="00744DE5">
        <w:rPr>
          <w:rFonts w:ascii="TimesNewRomanPSMT" w:eastAsia="Times New Roman" w:hAnsi="TimesNewRomanPSMT"/>
          <w:i/>
          <w:iCs/>
          <w:szCs w:val="28"/>
        </w:rPr>
        <w:t>northwest</w:t>
      </w:r>
      <w:proofErr w:type="spellEnd"/>
      <w:r w:rsidRPr="00744DE5">
        <w:rPr>
          <w:rFonts w:ascii="TimesNewRomanPSMT" w:eastAsia="Times New Roman" w:hAnsi="TimesNewRomanPSMT"/>
          <w:i/>
          <w:iCs/>
          <w:szCs w:val="28"/>
        </w:rPr>
        <w:t xml:space="preserve">, вторая выборка – это индекс массы тела </w:t>
      </w:r>
      <w:proofErr w:type="spellStart"/>
      <w:r w:rsidRPr="00744DE5">
        <w:rPr>
          <w:rFonts w:ascii="TimesNewRomanPSMT" w:eastAsia="Times New Roman" w:hAnsi="TimesNewRomanPSMT"/>
          <w:i/>
          <w:iCs/>
          <w:szCs w:val="28"/>
        </w:rPr>
        <w:t>людеи</w:t>
      </w:r>
      <w:proofErr w:type="spellEnd"/>
      <w:r w:rsidRPr="00744DE5">
        <w:rPr>
          <w:rFonts w:ascii="TimesNewRomanPSMT" w:eastAsia="Times New Roman" w:hAnsi="TimesNewRomanPSMT"/>
          <w:i/>
          <w:iCs/>
          <w:szCs w:val="28"/>
        </w:rPr>
        <w:t xml:space="preserve">̆ с региона </w:t>
      </w:r>
      <w:proofErr w:type="spellStart"/>
      <w:r w:rsidRPr="00744DE5">
        <w:rPr>
          <w:rFonts w:ascii="TimesNewRomanPSMT" w:eastAsia="Times New Roman" w:hAnsi="TimesNewRomanPSMT"/>
          <w:i/>
          <w:iCs/>
          <w:szCs w:val="28"/>
        </w:rPr>
        <w:t>southwest</w:t>
      </w:r>
      <w:proofErr w:type="spellEnd"/>
      <w:r w:rsidRPr="00744DE5">
        <w:rPr>
          <w:rFonts w:ascii="TimesNewRomanPSMT" w:eastAsia="Times New Roman" w:hAnsi="TimesNewRomanPSMT"/>
          <w:i/>
          <w:iCs/>
          <w:szCs w:val="28"/>
        </w:rPr>
        <w:t xml:space="preserve">. Сравнить средние значения этих выборок, используя t-критерий Стьюдента. Предварительно проверить выборки на нормальность (критерий </w:t>
      </w:r>
      <w:proofErr w:type="spellStart"/>
      <w:r w:rsidRPr="00744DE5">
        <w:rPr>
          <w:rFonts w:ascii="TimesNewRomanPSMT" w:eastAsia="Times New Roman" w:hAnsi="TimesNewRomanPSMT"/>
          <w:i/>
          <w:iCs/>
          <w:szCs w:val="28"/>
        </w:rPr>
        <w:t>Шопиро</w:t>
      </w:r>
      <w:proofErr w:type="spellEnd"/>
      <w:r w:rsidRPr="00744DE5">
        <w:rPr>
          <w:rFonts w:ascii="TimesNewRomanPSMT" w:eastAsia="Times New Roman" w:hAnsi="TimesNewRomanPSMT"/>
          <w:i/>
          <w:iCs/>
          <w:szCs w:val="28"/>
        </w:rPr>
        <w:t>-Уилка) и на гомогенность дисперсии (критерий Бартлетта).</w:t>
      </w:r>
    </w:p>
    <w:p w:rsidR="00744DE5" w:rsidRDefault="00072C48" w:rsidP="00744DE5">
      <w:pPr>
        <w:spacing w:before="100" w:beforeAutospacing="1" w:after="100" w:afterAutospacing="1" w:line="240" w:lineRule="auto"/>
        <w:rPr>
          <w:rFonts w:ascii="TimesNewRomanPSMT" w:eastAsia="Times New Roman" w:hAnsi="TimesNewRomanPSMT"/>
          <w:szCs w:val="28"/>
        </w:rPr>
      </w:pPr>
      <w:r>
        <w:rPr>
          <w:rFonts w:ascii="TimesNewRomanPSMT" w:eastAsia="Times New Roman" w:hAnsi="TimesNewRomanPSMT"/>
          <w:noProof/>
          <w:szCs w:val="28"/>
        </w:rPr>
        <w:drawing>
          <wp:inline distT="0" distB="0" distL="0" distR="0">
            <wp:extent cx="5940425" cy="527685"/>
            <wp:effectExtent l="0" t="0" r="317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Снимок экрана 2022-10-17 в 18.00.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48" w:rsidRDefault="00072C48" w:rsidP="00744DE5">
      <w:pPr>
        <w:spacing w:before="100" w:beforeAutospacing="1" w:after="100" w:afterAutospacing="1" w:line="240" w:lineRule="auto"/>
        <w:rPr>
          <w:rFonts w:ascii="TimesNewRomanPSMT" w:eastAsia="Times New Roman" w:hAnsi="TimesNewRomanPSMT"/>
          <w:szCs w:val="28"/>
        </w:rPr>
      </w:pPr>
      <w:r>
        <w:rPr>
          <w:rFonts w:ascii="TimesNewRomanPSMT" w:eastAsia="Times New Roman" w:hAnsi="TimesNewRomanPSMT"/>
          <w:noProof/>
          <w:szCs w:val="28"/>
        </w:rPr>
        <w:drawing>
          <wp:inline distT="0" distB="0" distL="0" distR="0">
            <wp:extent cx="5940425" cy="50609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нимок экрана 2022-10-17 в 18.00.2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A6" w:rsidRDefault="00B115AC" w:rsidP="00B115AC">
      <w:pPr>
        <w:spacing w:before="100" w:beforeAutospacing="1" w:after="100" w:afterAutospacing="1" w:line="240" w:lineRule="auto"/>
        <w:jc w:val="both"/>
        <w:rPr>
          <w:rFonts w:ascii="TimesNewRomanPSMT" w:eastAsia="Times New Roman" w:hAnsi="TimesNewRomanPSMT"/>
          <w:szCs w:val="28"/>
        </w:rPr>
      </w:pPr>
      <w:r w:rsidRPr="00A2686C">
        <w:rPr>
          <w:rFonts w:ascii="TimesNewRomanPSMT" w:eastAsia="Times New Roman" w:hAnsi="TimesNewRomanPSMT"/>
          <w:b/>
          <w:bCs/>
          <w:szCs w:val="28"/>
        </w:rPr>
        <w:t>Тест Шапиро-Уилка.</w:t>
      </w:r>
      <w:r>
        <w:rPr>
          <w:rFonts w:ascii="TimesNewRomanPSMT" w:eastAsia="Times New Roman" w:hAnsi="TimesNewRomanPSMT"/>
          <w:szCs w:val="28"/>
        </w:rPr>
        <w:t xml:space="preserve"> Нулевая гипотеза состоит в том, что выборка соответствуе</w:t>
      </w:r>
      <w:r>
        <w:rPr>
          <w:rFonts w:ascii="TimesNewRomanPSMT" w:eastAsia="Times New Roman" w:hAnsi="TimesNewRomanPSMT" w:hint="eastAsia"/>
          <w:szCs w:val="28"/>
        </w:rPr>
        <w:t>т</w:t>
      </w:r>
      <w:r>
        <w:rPr>
          <w:rFonts w:ascii="TimesNewRomanPSMT" w:eastAsia="Times New Roman" w:hAnsi="TimesNewRomanPSMT"/>
          <w:szCs w:val="28"/>
        </w:rPr>
        <w:t xml:space="preserve"> нормальному распределению, альтернативная же гипотеза исключает принадлежность выборки к нормальному распределению.</w:t>
      </w:r>
    </w:p>
    <w:p w:rsidR="00072C48" w:rsidRDefault="00072C48" w:rsidP="00744DE5">
      <w:pPr>
        <w:spacing w:before="100" w:beforeAutospacing="1" w:after="100" w:afterAutospacing="1" w:line="240" w:lineRule="auto"/>
        <w:rPr>
          <w:rFonts w:ascii="TimesNewRomanPSMT" w:eastAsia="Times New Roman" w:hAnsi="TimesNewRomanPSMT"/>
          <w:szCs w:val="28"/>
        </w:rPr>
      </w:pPr>
      <w:r>
        <w:rPr>
          <w:rFonts w:ascii="TimesNewRomanPSMT" w:eastAsia="Times New Roman" w:hAnsi="TimesNewRomanPSMT"/>
          <w:noProof/>
          <w:szCs w:val="28"/>
        </w:rPr>
        <w:drawing>
          <wp:inline distT="0" distB="0" distL="0" distR="0">
            <wp:extent cx="5940425" cy="632460"/>
            <wp:effectExtent l="0" t="0" r="317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нимок экрана 2022-10-17 в 18.00.4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48" w:rsidRDefault="00072C48" w:rsidP="00744DE5">
      <w:pPr>
        <w:spacing w:before="100" w:beforeAutospacing="1" w:after="100" w:afterAutospacing="1" w:line="240" w:lineRule="auto"/>
        <w:rPr>
          <w:rFonts w:ascii="TimesNewRomanPSMT" w:eastAsia="Times New Roman" w:hAnsi="TimesNewRomanPSMT"/>
          <w:szCs w:val="28"/>
        </w:rPr>
      </w:pPr>
      <w:r>
        <w:rPr>
          <w:rFonts w:ascii="TimesNewRomanPSMT" w:eastAsia="Times New Roman" w:hAnsi="TimesNewRomanPSMT"/>
          <w:noProof/>
          <w:szCs w:val="28"/>
        </w:rPr>
        <w:lastRenderedPageBreak/>
        <w:drawing>
          <wp:inline distT="0" distB="0" distL="0" distR="0">
            <wp:extent cx="5940425" cy="62801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Снимок экрана 2022-10-17 в 18.01.0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7A" w:rsidRDefault="00D64F7A" w:rsidP="00D64F7A">
      <w:pPr>
        <w:spacing w:before="100" w:beforeAutospacing="1" w:after="100" w:afterAutospacing="1" w:line="240" w:lineRule="auto"/>
        <w:jc w:val="both"/>
        <w:rPr>
          <w:rFonts w:ascii="TimesNewRomanPSMT" w:eastAsia="Times New Roman" w:hAnsi="TimesNewRomanPSMT"/>
          <w:szCs w:val="28"/>
        </w:rPr>
      </w:pPr>
      <w:r w:rsidRPr="00D64F7A">
        <w:rPr>
          <w:rFonts w:ascii="TimesNewRomanPSMT" w:eastAsia="Times New Roman" w:hAnsi="TimesNewRomanPSMT"/>
          <w:szCs w:val="28"/>
        </w:rPr>
        <w:t xml:space="preserve">Поскольку у обоих выборок p-критерий больше 0.05 то теорию о том, что выборки соответствуют </w:t>
      </w:r>
      <w:proofErr w:type="gramStart"/>
      <w:r w:rsidRPr="00D64F7A">
        <w:rPr>
          <w:rFonts w:ascii="TimesNewRomanPSMT" w:eastAsia="Times New Roman" w:hAnsi="TimesNewRomanPSMT"/>
          <w:szCs w:val="28"/>
        </w:rPr>
        <w:t>нормальному распределению</w:t>
      </w:r>
      <w:proofErr w:type="gramEnd"/>
      <w:r w:rsidRPr="00D64F7A">
        <w:rPr>
          <w:rFonts w:ascii="TimesNewRomanPSMT" w:eastAsia="Times New Roman" w:hAnsi="TimesNewRomanPSMT"/>
          <w:szCs w:val="28"/>
        </w:rPr>
        <w:t xml:space="preserve"> можно рассматривать далее</w:t>
      </w:r>
      <w:r>
        <w:rPr>
          <w:rFonts w:ascii="TimesNewRomanPSMT" w:eastAsia="Times New Roman" w:hAnsi="TimesNewRomanPSMT"/>
          <w:szCs w:val="28"/>
        </w:rPr>
        <w:t>.</w:t>
      </w:r>
    </w:p>
    <w:p w:rsidR="00A2686C" w:rsidRDefault="00BE2586" w:rsidP="00D64F7A">
      <w:pPr>
        <w:spacing w:before="100" w:beforeAutospacing="1" w:after="100" w:afterAutospacing="1" w:line="240" w:lineRule="auto"/>
        <w:jc w:val="both"/>
        <w:rPr>
          <w:rFonts w:ascii="TimesNewRomanPSMT" w:eastAsia="Times New Roman" w:hAnsi="TimesNewRomanPSMT"/>
          <w:szCs w:val="28"/>
        </w:rPr>
      </w:pPr>
      <w:r w:rsidRPr="00BE2586">
        <w:rPr>
          <w:rFonts w:ascii="TimesNewRomanPSMT" w:eastAsia="Times New Roman" w:hAnsi="TimesNewRomanPSMT"/>
          <w:b/>
          <w:bCs/>
          <w:szCs w:val="28"/>
        </w:rPr>
        <w:t>Критерий Бартлетта.</w:t>
      </w:r>
      <w:r>
        <w:rPr>
          <w:rFonts w:ascii="TimesNewRomanPSMT" w:eastAsia="Times New Roman" w:hAnsi="TimesNewRomanPSMT"/>
          <w:szCs w:val="28"/>
        </w:rPr>
        <w:t xml:space="preserve"> Нулевая гипотеза предполагает, что рассматриваемые выборки получены из генеральных совокупностей, обладающих одинаковыми дисперсиями. Альтернативная гипотеза отвергает это.</w:t>
      </w:r>
    </w:p>
    <w:p w:rsidR="00D64F7A" w:rsidRDefault="00D64F7A" w:rsidP="00744DE5">
      <w:pPr>
        <w:spacing w:before="100" w:beforeAutospacing="1" w:after="100" w:afterAutospacing="1" w:line="240" w:lineRule="auto"/>
        <w:rPr>
          <w:rFonts w:ascii="TimesNewRomanPSMT" w:eastAsia="Times New Roman" w:hAnsi="TimesNewRomanPSMT"/>
          <w:szCs w:val="28"/>
        </w:rPr>
      </w:pPr>
      <w:r>
        <w:rPr>
          <w:rFonts w:ascii="TimesNewRomanPSMT" w:eastAsia="Times New Roman" w:hAnsi="TimesNewRomanPSMT"/>
          <w:noProof/>
          <w:szCs w:val="28"/>
        </w:rPr>
        <w:drawing>
          <wp:inline distT="0" distB="0" distL="0" distR="0" wp14:anchorId="0B8F4933" wp14:editId="12F7DDD5">
            <wp:extent cx="5940425" cy="633095"/>
            <wp:effectExtent l="0" t="0" r="317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Снимок экрана 2022-10-17 в 18.01.2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7A" w:rsidRDefault="00D64F7A" w:rsidP="00D64F7A">
      <w:pPr>
        <w:spacing w:before="100" w:beforeAutospacing="1" w:after="100" w:afterAutospacing="1" w:line="240" w:lineRule="auto"/>
        <w:jc w:val="both"/>
        <w:rPr>
          <w:rFonts w:ascii="TimesNewRomanPSMT" w:eastAsia="Times New Roman" w:hAnsi="TimesNewRomanPSMT"/>
          <w:szCs w:val="28"/>
        </w:rPr>
      </w:pPr>
      <w:r w:rsidRPr="00D64F7A">
        <w:rPr>
          <w:rFonts w:ascii="TimesNewRomanPSMT" w:eastAsia="Times New Roman" w:hAnsi="TimesNewRomanPSMT"/>
          <w:szCs w:val="28"/>
        </w:rPr>
        <w:t>Поскольку p-значение превышает 0.05, можно сделать вывод что дисперсии выборок примерно одинаковы</w:t>
      </w:r>
      <w:r w:rsidR="004C18B2">
        <w:rPr>
          <w:rFonts w:ascii="TimesNewRomanPSMT" w:eastAsia="Times New Roman" w:hAnsi="TimesNewRomanPSMT"/>
          <w:szCs w:val="28"/>
        </w:rPr>
        <w:t xml:space="preserve"> и нулевую гипотезу можно рассматривать далее.</w:t>
      </w:r>
    </w:p>
    <w:p w:rsidR="00BE2586" w:rsidRPr="00292AFC" w:rsidRDefault="00BE2586" w:rsidP="00D64F7A">
      <w:pPr>
        <w:spacing w:before="100" w:beforeAutospacing="1" w:after="100" w:afterAutospacing="1" w:line="240" w:lineRule="auto"/>
        <w:jc w:val="both"/>
        <w:rPr>
          <w:rFonts w:ascii="TimesNewRomanPSMT" w:eastAsia="Times New Roman" w:hAnsi="TimesNewRomanPSMT"/>
          <w:szCs w:val="28"/>
        </w:rPr>
      </w:pPr>
      <w:r w:rsidRPr="004C18B2">
        <w:rPr>
          <w:rFonts w:ascii="TimesNewRomanPSMT" w:eastAsia="Times New Roman" w:hAnsi="TimesNewRomanPSMT"/>
          <w:b/>
          <w:bCs/>
          <w:szCs w:val="28"/>
          <w:lang w:val="en-US"/>
        </w:rPr>
        <w:t>t</w:t>
      </w:r>
      <w:r w:rsidRPr="004C18B2">
        <w:rPr>
          <w:rFonts w:ascii="TimesNewRomanPSMT" w:eastAsia="Times New Roman" w:hAnsi="TimesNewRomanPSMT"/>
          <w:b/>
          <w:bCs/>
          <w:szCs w:val="28"/>
        </w:rPr>
        <w:t>-критерий Стьюдента.</w:t>
      </w:r>
      <w:r>
        <w:rPr>
          <w:rFonts w:ascii="TimesNewRomanPSMT" w:eastAsia="Times New Roman" w:hAnsi="TimesNewRomanPSMT"/>
          <w:szCs w:val="28"/>
        </w:rPr>
        <w:t xml:space="preserve"> </w:t>
      </w:r>
      <w:r w:rsidR="00292AFC">
        <w:rPr>
          <w:rFonts w:ascii="TimesNewRomanPSMT" w:eastAsia="Times New Roman" w:hAnsi="TimesNewRomanPSMT"/>
          <w:szCs w:val="28"/>
        </w:rPr>
        <w:t xml:space="preserve">Нулевая гипотеза </w:t>
      </w:r>
      <w:r w:rsidR="004C18B2">
        <w:rPr>
          <w:rFonts w:ascii="TimesNewRomanPSMT" w:eastAsia="Times New Roman" w:hAnsi="TimesNewRomanPSMT"/>
          <w:szCs w:val="28"/>
        </w:rPr>
        <w:t>–</w:t>
      </w:r>
      <w:r w:rsidR="00292AFC">
        <w:rPr>
          <w:rFonts w:ascii="TimesNewRomanPSMT" w:eastAsia="Times New Roman" w:hAnsi="TimesNewRomanPSMT"/>
          <w:szCs w:val="28"/>
        </w:rPr>
        <w:t xml:space="preserve"> </w:t>
      </w:r>
      <w:r w:rsidR="000A05A9">
        <w:rPr>
          <w:rFonts w:ascii="TimesNewRomanPSMT" w:eastAsia="Times New Roman" w:hAnsi="TimesNewRomanPSMT"/>
          <w:szCs w:val="28"/>
        </w:rPr>
        <w:t>выборки принадлежат разным генеральным совокупностям</w:t>
      </w:r>
      <w:r w:rsidR="004C18B2">
        <w:rPr>
          <w:rFonts w:ascii="TimesNewRomanPSMT" w:eastAsia="Times New Roman" w:hAnsi="TimesNewRomanPSMT"/>
          <w:szCs w:val="28"/>
        </w:rPr>
        <w:t xml:space="preserve">, альтернативная теория – выборки принадлежат </w:t>
      </w:r>
      <w:r w:rsidR="000A05A9">
        <w:rPr>
          <w:rFonts w:ascii="TimesNewRomanPSMT" w:eastAsia="Times New Roman" w:hAnsi="TimesNewRomanPSMT"/>
          <w:szCs w:val="28"/>
        </w:rPr>
        <w:t>одной генеральной совокупности.</w:t>
      </w:r>
      <w:r w:rsidR="004C18B2">
        <w:rPr>
          <w:rFonts w:ascii="TimesNewRomanPSMT" w:eastAsia="Times New Roman" w:hAnsi="TimesNewRomanPSMT"/>
          <w:szCs w:val="28"/>
        </w:rPr>
        <w:t xml:space="preserve"> </w:t>
      </w:r>
    </w:p>
    <w:p w:rsidR="00072C48" w:rsidRDefault="00072C48" w:rsidP="00744DE5">
      <w:pPr>
        <w:spacing w:before="100" w:beforeAutospacing="1" w:after="100" w:afterAutospacing="1" w:line="240" w:lineRule="auto"/>
        <w:rPr>
          <w:rFonts w:ascii="TimesNewRomanPSMT" w:eastAsia="Times New Roman" w:hAnsi="TimesNewRomanPSMT"/>
          <w:szCs w:val="28"/>
        </w:rPr>
      </w:pPr>
      <w:r>
        <w:rPr>
          <w:rFonts w:ascii="TimesNewRomanPSMT" w:eastAsia="Times New Roman" w:hAnsi="TimesNewRomanPSMT"/>
          <w:noProof/>
          <w:szCs w:val="28"/>
        </w:rPr>
        <w:drawing>
          <wp:inline distT="0" distB="0" distL="0" distR="0">
            <wp:extent cx="5940425" cy="66230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Снимок экрана 2022-10-17 в 18.01.3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48" w:rsidRPr="00744DE5" w:rsidRDefault="00D64F7A" w:rsidP="00D64F7A">
      <w:pPr>
        <w:spacing w:before="100" w:beforeAutospacing="1" w:after="100" w:afterAutospacing="1" w:line="240" w:lineRule="auto"/>
        <w:jc w:val="both"/>
        <w:rPr>
          <w:rFonts w:ascii="TimesNewRomanPSMT" w:eastAsia="Times New Roman" w:hAnsi="TimesNewRomanPSMT"/>
          <w:szCs w:val="28"/>
        </w:rPr>
      </w:pPr>
      <w:r w:rsidRPr="00D64F7A">
        <w:rPr>
          <w:rFonts w:ascii="TimesNewRomanPSMT" w:eastAsia="Times New Roman" w:hAnsi="TimesNewRomanPSMT"/>
          <w:szCs w:val="28"/>
        </w:rPr>
        <w:t xml:space="preserve">Поскольку p-значение значительно меньше 0.05, можно сделать вывод, что различия сравниваемых </w:t>
      </w:r>
      <w:r w:rsidR="004C18B2" w:rsidRPr="00D64F7A">
        <w:rPr>
          <w:rFonts w:ascii="TimesNewRomanPSMT" w:eastAsia="Times New Roman" w:hAnsi="TimesNewRomanPSMT"/>
          <w:szCs w:val="28"/>
        </w:rPr>
        <w:t>величин</w:t>
      </w:r>
      <w:r w:rsidRPr="00D64F7A">
        <w:rPr>
          <w:rFonts w:ascii="TimesNewRomanPSMT" w:eastAsia="Times New Roman" w:hAnsi="TimesNewRomanPSMT"/>
          <w:szCs w:val="28"/>
        </w:rPr>
        <w:t xml:space="preserve"> незначительны и их средние значения схожи</w:t>
      </w:r>
      <w:r w:rsidR="004C18B2">
        <w:rPr>
          <w:rFonts w:ascii="TimesNewRomanPSMT" w:eastAsia="Times New Roman" w:hAnsi="TimesNewRomanPSMT"/>
          <w:szCs w:val="28"/>
        </w:rPr>
        <w:t xml:space="preserve">, а соответственно </w:t>
      </w:r>
      <w:r w:rsidR="000A05A9">
        <w:rPr>
          <w:rFonts w:ascii="TimesNewRomanPSMT" w:eastAsia="Times New Roman" w:hAnsi="TimesNewRomanPSMT"/>
          <w:szCs w:val="28"/>
        </w:rPr>
        <w:t>нулевая гипотеза отклоняется.</w:t>
      </w:r>
    </w:p>
    <w:p w:rsidR="00E832A9" w:rsidRPr="00744DE5" w:rsidRDefault="00E832A9" w:rsidP="00744DE5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NewRomanPSMT" w:eastAsia="Times New Roman" w:hAnsi="TimesNewRomanPSMT"/>
          <w:i/>
          <w:iCs/>
          <w:szCs w:val="28"/>
        </w:rPr>
      </w:pPr>
      <w:r w:rsidRPr="00744DE5">
        <w:rPr>
          <w:rFonts w:ascii="TimesNewRomanPSMT" w:eastAsia="Times New Roman" w:hAnsi="TimesNewRomanPSMT"/>
          <w:i/>
          <w:iCs/>
          <w:szCs w:val="28"/>
        </w:rPr>
        <w:t xml:space="preserve">Кубик бросили 600 раз, получили следующие результаты: </w:t>
      </w:r>
    </w:p>
    <w:p w:rsidR="00421CEA" w:rsidRPr="00744DE5" w:rsidRDefault="00421CEA" w:rsidP="00744DE5">
      <w:pPr>
        <w:spacing w:before="100" w:beforeAutospacing="1" w:after="100" w:afterAutospacing="1" w:line="240" w:lineRule="auto"/>
        <w:rPr>
          <w:rFonts w:ascii="TimesNewRomanPSMT" w:eastAsia="Times New Roman" w:hAnsi="TimesNewRomanPSMT"/>
          <w:szCs w:val="28"/>
        </w:rPr>
      </w:pPr>
      <w:r>
        <w:rPr>
          <w:rFonts w:ascii="TimesNewRomanPSMT" w:eastAsia="Times New Roman" w:hAnsi="TimesNewRomanPSMT"/>
          <w:noProof/>
          <w:szCs w:val="28"/>
        </w:rPr>
        <w:drawing>
          <wp:inline distT="0" distB="0" distL="0" distR="0">
            <wp:extent cx="5940425" cy="2013585"/>
            <wp:effectExtent l="0" t="0" r="3175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Снимок экрана 2022-10-17 в 18.03.0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E5" w:rsidRPr="00744DE5" w:rsidRDefault="00E832A9" w:rsidP="00744DE5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NewRomanPSMT" w:eastAsia="Times New Roman" w:hAnsi="TimesNewRomanPSMT"/>
          <w:i/>
          <w:iCs/>
          <w:szCs w:val="28"/>
        </w:rPr>
      </w:pPr>
      <w:r w:rsidRPr="00744DE5">
        <w:rPr>
          <w:rFonts w:ascii="TimesNewRomanPSMT" w:eastAsia="Times New Roman" w:hAnsi="TimesNewRomanPSMT"/>
          <w:i/>
          <w:iCs/>
          <w:szCs w:val="28"/>
        </w:rPr>
        <w:lastRenderedPageBreak/>
        <w:t xml:space="preserve">С помощью критерия Хи-квадрат проверить, является ли полученное распределение равномерным. Использовать функцию </w:t>
      </w:r>
      <w:proofErr w:type="spellStart"/>
      <w:proofErr w:type="gramStart"/>
      <w:r w:rsidRPr="00744DE5">
        <w:rPr>
          <w:rFonts w:ascii="TimesNewRomanPSMT" w:eastAsia="Times New Roman" w:hAnsi="TimesNewRomanPSMT"/>
          <w:i/>
          <w:iCs/>
          <w:szCs w:val="28"/>
        </w:rPr>
        <w:t>scipy.stats</w:t>
      </w:r>
      <w:proofErr w:type="gramEnd"/>
      <w:r w:rsidRPr="00744DE5">
        <w:rPr>
          <w:rFonts w:ascii="TimesNewRomanPSMT" w:eastAsia="Times New Roman" w:hAnsi="TimesNewRomanPSMT"/>
          <w:i/>
          <w:iCs/>
          <w:szCs w:val="28"/>
        </w:rPr>
        <w:t>.chisquare</w:t>
      </w:r>
      <w:proofErr w:type="spellEnd"/>
      <w:r w:rsidRPr="00744DE5">
        <w:rPr>
          <w:rFonts w:ascii="TimesNewRomanPSMT" w:eastAsia="Times New Roman" w:hAnsi="TimesNewRomanPSMT"/>
          <w:i/>
          <w:iCs/>
          <w:szCs w:val="28"/>
        </w:rPr>
        <w:t>().</w:t>
      </w:r>
      <w:r w:rsidR="00744DE5" w:rsidRPr="00744DE5">
        <w:rPr>
          <w:rFonts w:ascii="TimesNewRomanPSMT" w:eastAsia="Times New Roman" w:hAnsi="TimesNewRomanPSMT"/>
          <w:i/>
          <w:iCs/>
          <w:szCs w:val="28"/>
        </w:rPr>
        <w:t xml:space="preserve"> </w:t>
      </w:r>
    </w:p>
    <w:p w:rsidR="007476BC" w:rsidRPr="000A05A9" w:rsidRDefault="007A4084" w:rsidP="00421CEA">
      <w:pPr>
        <w:spacing w:before="100" w:beforeAutospacing="1" w:after="100" w:afterAutospacing="1" w:line="240" w:lineRule="auto"/>
        <w:rPr>
          <w:rFonts w:ascii="TimesNewRomanPSMT" w:eastAsia="Times New Roman" w:hAnsi="TimesNewRomanPSMT"/>
          <w:szCs w:val="28"/>
        </w:rPr>
      </w:pPr>
      <w:r w:rsidRPr="000A05A9">
        <w:rPr>
          <w:rFonts w:ascii="TimesNewRomanPSMT" w:eastAsia="Times New Roman" w:hAnsi="TimesNewRomanPSMT"/>
          <w:b/>
          <w:bCs/>
          <w:szCs w:val="28"/>
        </w:rPr>
        <w:t>Хи</w:t>
      </w:r>
      <w:r w:rsidR="000A05A9">
        <w:rPr>
          <w:rFonts w:ascii="TimesNewRomanPSMT" w:eastAsia="Times New Roman" w:hAnsi="TimesNewRomanPSMT"/>
          <w:b/>
          <w:bCs/>
          <w:szCs w:val="28"/>
        </w:rPr>
        <w:t>-</w:t>
      </w:r>
      <w:r w:rsidRPr="000A05A9">
        <w:rPr>
          <w:rFonts w:ascii="TimesNewRomanPSMT" w:eastAsia="Times New Roman" w:hAnsi="TimesNewRomanPSMT"/>
          <w:b/>
          <w:bCs/>
          <w:szCs w:val="28"/>
        </w:rPr>
        <w:t>квадрат.</w:t>
      </w:r>
      <w:r>
        <w:rPr>
          <w:rFonts w:ascii="TimesNewRomanPSMT" w:eastAsia="Times New Roman" w:hAnsi="TimesNewRomanPSMT"/>
          <w:szCs w:val="28"/>
        </w:rPr>
        <w:t xml:space="preserve"> Нулевая гипотеза состоит в том, что распределение равномерно, альтернативная же наоборот, это отрицает.</w:t>
      </w:r>
    </w:p>
    <w:p w:rsidR="00744DE5" w:rsidRDefault="00421CEA" w:rsidP="00421CEA">
      <w:pPr>
        <w:spacing w:before="100" w:beforeAutospacing="1" w:after="100" w:afterAutospacing="1" w:line="240" w:lineRule="auto"/>
        <w:rPr>
          <w:rFonts w:ascii="TimesNewRomanPSMT" w:eastAsia="Times New Roman" w:hAnsi="TimesNewRomanPSMT"/>
          <w:szCs w:val="28"/>
        </w:rPr>
      </w:pPr>
      <w:r>
        <w:rPr>
          <w:rFonts w:ascii="TimesNewRomanPSMT" w:eastAsia="Times New Roman" w:hAnsi="TimesNewRomanPSMT"/>
          <w:noProof/>
          <w:szCs w:val="28"/>
        </w:rPr>
        <w:drawing>
          <wp:inline distT="0" distB="0" distL="0" distR="0" wp14:anchorId="189EDBA3" wp14:editId="215CC9B1">
            <wp:extent cx="5940425" cy="641350"/>
            <wp:effectExtent l="0" t="0" r="3175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Снимок экрана 2022-10-17 в 18.03.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9E" w:rsidRPr="00421CEA" w:rsidRDefault="004F550B" w:rsidP="004F550B">
      <w:pPr>
        <w:spacing w:before="100" w:beforeAutospacing="1" w:after="100" w:afterAutospacing="1" w:line="240" w:lineRule="auto"/>
        <w:jc w:val="both"/>
        <w:rPr>
          <w:rFonts w:ascii="TimesNewRomanPSMT" w:eastAsia="Times New Roman" w:hAnsi="TimesNewRomanPSMT"/>
          <w:szCs w:val="28"/>
        </w:rPr>
      </w:pPr>
      <w:r w:rsidRPr="004F550B">
        <w:rPr>
          <w:rFonts w:ascii="TimesNewRomanPSMT" w:eastAsia="Times New Roman" w:hAnsi="TimesNewRomanPSMT"/>
          <w:szCs w:val="28"/>
        </w:rPr>
        <w:t>Основываясь на результатах теста (p-</w:t>
      </w:r>
      <w:proofErr w:type="gramStart"/>
      <w:r w:rsidRPr="004F550B">
        <w:rPr>
          <w:rFonts w:ascii="TimesNewRomanPSMT" w:eastAsia="Times New Roman" w:hAnsi="TimesNewRomanPSMT"/>
          <w:szCs w:val="28"/>
        </w:rPr>
        <w:t>значение &gt;</w:t>
      </w:r>
      <w:proofErr w:type="gramEnd"/>
      <w:r w:rsidRPr="004F550B">
        <w:rPr>
          <w:rFonts w:ascii="TimesNewRomanPSMT" w:eastAsia="Times New Roman" w:hAnsi="TimesNewRomanPSMT"/>
          <w:szCs w:val="28"/>
        </w:rPr>
        <w:t xml:space="preserve"> 0.05)</w:t>
      </w:r>
      <w:r>
        <w:rPr>
          <w:rFonts w:ascii="TimesNewRomanPSMT" w:eastAsia="Times New Roman" w:hAnsi="TimesNewRomanPSMT"/>
          <w:szCs w:val="28"/>
        </w:rPr>
        <w:t xml:space="preserve"> принимается нулевая гипотеза, соответственно</w:t>
      </w:r>
      <w:r w:rsidRPr="004F550B">
        <w:rPr>
          <w:rFonts w:ascii="TimesNewRomanPSMT" w:eastAsia="Times New Roman" w:hAnsi="TimesNewRomanPSMT"/>
          <w:szCs w:val="28"/>
        </w:rPr>
        <w:t xml:space="preserve"> можно сделать вывод, что распределение равномерное</w:t>
      </w:r>
      <w:r>
        <w:rPr>
          <w:rFonts w:ascii="TimesNewRomanPSMT" w:eastAsia="Times New Roman" w:hAnsi="TimesNewRomanPSMT"/>
          <w:szCs w:val="28"/>
        </w:rPr>
        <w:t>.</w:t>
      </w:r>
    </w:p>
    <w:p w:rsidR="00E832A9" w:rsidRPr="00744DE5" w:rsidRDefault="00E832A9" w:rsidP="00744DE5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NewRomanPSMT" w:eastAsia="Times New Roman" w:hAnsi="TimesNewRomanPSMT"/>
          <w:i/>
          <w:iCs/>
          <w:szCs w:val="28"/>
        </w:rPr>
      </w:pPr>
      <w:r w:rsidRPr="00744DE5">
        <w:rPr>
          <w:rFonts w:ascii="TimesNewRomanPSMT" w:eastAsia="Times New Roman" w:hAnsi="TimesNewRomanPSMT"/>
          <w:i/>
          <w:iCs/>
          <w:szCs w:val="28"/>
        </w:rPr>
        <w:t xml:space="preserve">С помощью критерия Хи-квадрат проверить, являются ли переменные зависимыми. Создать </w:t>
      </w:r>
      <w:proofErr w:type="spellStart"/>
      <w:r w:rsidRPr="00744DE5">
        <w:rPr>
          <w:rFonts w:ascii="TimesNewRomanPSMT" w:eastAsia="Times New Roman" w:hAnsi="TimesNewRomanPSMT"/>
          <w:i/>
          <w:iCs/>
          <w:szCs w:val="28"/>
        </w:rPr>
        <w:t>датафрейм</w:t>
      </w:r>
      <w:proofErr w:type="spellEnd"/>
      <w:r w:rsidRPr="00744DE5">
        <w:rPr>
          <w:rFonts w:ascii="TimesNewRomanPSMT" w:eastAsia="Times New Roman" w:hAnsi="TimesNewRomanPSMT"/>
          <w:i/>
          <w:iCs/>
          <w:szCs w:val="28"/>
        </w:rPr>
        <w:t xml:space="preserve">, используя </w:t>
      </w:r>
      <w:proofErr w:type="spellStart"/>
      <w:r w:rsidRPr="00744DE5">
        <w:rPr>
          <w:rFonts w:ascii="TimesNewRomanPSMT" w:eastAsia="Times New Roman" w:hAnsi="TimesNewRomanPSMT"/>
          <w:i/>
          <w:iCs/>
          <w:szCs w:val="28"/>
        </w:rPr>
        <w:t>следующии</w:t>
      </w:r>
      <w:proofErr w:type="spellEnd"/>
      <w:r w:rsidRPr="00744DE5">
        <w:rPr>
          <w:rFonts w:ascii="TimesNewRomanPSMT" w:eastAsia="Times New Roman" w:hAnsi="TimesNewRomanPSMT"/>
          <w:i/>
          <w:iCs/>
          <w:szCs w:val="28"/>
        </w:rPr>
        <w:t xml:space="preserve">̆ код: </w:t>
      </w:r>
    </w:p>
    <w:p w:rsidR="00E832A9" w:rsidRPr="00E832A9" w:rsidRDefault="00E832A9" w:rsidP="00744DE5">
      <w:pPr>
        <w:spacing w:before="100" w:beforeAutospacing="1" w:after="100" w:afterAutospacing="1" w:line="240" w:lineRule="auto"/>
        <w:ind w:left="1416"/>
        <w:rPr>
          <w:rFonts w:eastAsia="Times New Roman"/>
          <w:i/>
          <w:iCs/>
          <w:sz w:val="24"/>
        </w:rPr>
      </w:pPr>
      <w:proofErr w:type="spellStart"/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>data</w:t>
      </w:r>
      <w:proofErr w:type="spellEnd"/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 xml:space="preserve"> = </w:t>
      </w:r>
      <w:proofErr w:type="spellStart"/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>pd.DataFrame</w:t>
      </w:r>
      <w:proofErr w:type="spellEnd"/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>({'Женат': [89,17,11,43,22,1], '</w:t>
      </w:r>
      <w:proofErr w:type="spellStart"/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>Гражданскии</w:t>
      </w:r>
      <w:proofErr w:type="spellEnd"/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 xml:space="preserve">̆ брак': [80,22,20,35,6,4], </w:t>
      </w:r>
    </w:p>
    <w:p w:rsidR="00E832A9" w:rsidRPr="00E832A9" w:rsidRDefault="00E832A9" w:rsidP="00744DE5">
      <w:pPr>
        <w:spacing w:before="100" w:beforeAutospacing="1" w:after="100" w:afterAutospacing="1" w:line="240" w:lineRule="auto"/>
        <w:ind w:left="1416"/>
        <w:rPr>
          <w:rFonts w:eastAsia="Times New Roman"/>
          <w:i/>
          <w:iCs/>
          <w:sz w:val="24"/>
        </w:rPr>
      </w:pPr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>'Не состоит в отношениях': [35,44,35,6,8,22]})</w:t>
      </w:r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br/>
      </w:r>
      <w:proofErr w:type="spellStart"/>
      <w:proofErr w:type="gramStart"/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>data.index</w:t>
      </w:r>
      <w:proofErr w:type="spellEnd"/>
      <w:proofErr w:type="gramEnd"/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 xml:space="preserve"> = ['</w:t>
      </w:r>
      <w:proofErr w:type="spellStart"/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>Полныи</w:t>
      </w:r>
      <w:proofErr w:type="spellEnd"/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 xml:space="preserve">̆ </w:t>
      </w:r>
      <w:proofErr w:type="spellStart"/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>рабочии</w:t>
      </w:r>
      <w:proofErr w:type="spellEnd"/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 xml:space="preserve">̆ </w:t>
      </w:r>
      <w:proofErr w:type="spellStart"/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>день','Частичная</w:t>
      </w:r>
      <w:proofErr w:type="spellEnd"/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 xml:space="preserve"> </w:t>
      </w:r>
      <w:proofErr w:type="spellStart"/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>занятость','Временно</w:t>
      </w:r>
      <w:proofErr w:type="spellEnd"/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 xml:space="preserve"> не </w:t>
      </w:r>
      <w:proofErr w:type="spellStart"/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>работает','На</w:t>
      </w:r>
      <w:proofErr w:type="spellEnd"/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 xml:space="preserve"> </w:t>
      </w:r>
      <w:proofErr w:type="spellStart"/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>домохозяйстве</w:t>
      </w:r>
      <w:proofErr w:type="spellEnd"/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>','На пенсии','</w:t>
      </w:r>
      <w:proofErr w:type="spellStart"/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>Учёба</w:t>
      </w:r>
      <w:proofErr w:type="spellEnd"/>
      <w:r w:rsidRPr="00E832A9">
        <w:rPr>
          <w:rFonts w:ascii="TimesNewRomanPSMT" w:eastAsia="Times New Roman" w:hAnsi="TimesNewRomanPSMT"/>
          <w:i/>
          <w:iCs/>
          <w:color w:val="2D5193"/>
          <w:szCs w:val="28"/>
        </w:rPr>
        <w:t xml:space="preserve">'] </w:t>
      </w:r>
    </w:p>
    <w:p w:rsidR="00E832A9" w:rsidRPr="00E832A9" w:rsidRDefault="00E832A9" w:rsidP="00744DE5">
      <w:pPr>
        <w:spacing w:before="100" w:beforeAutospacing="1" w:after="100" w:afterAutospacing="1" w:line="240" w:lineRule="auto"/>
        <w:ind w:left="708"/>
        <w:jc w:val="both"/>
        <w:rPr>
          <w:rFonts w:eastAsia="Times New Roman"/>
          <w:i/>
          <w:iCs/>
          <w:sz w:val="24"/>
        </w:rPr>
      </w:pPr>
      <w:r w:rsidRPr="00E832A9">
        <w:rPr>
          <w:rFonts w:ascii="TimesNewRomanPSMT" w:eastAsia="Times New Roman" w:hAnsi="TimesNewRomanPSMT"/>
          <w:i/>
          <w:iCs/>
          <w:szCs w:val="28"/>
        </w:rPr>
        <w:t xml:space="preserve">Использовать функцию </w:t>
      </w:r>
      <w:proofErr w:type="gramStart"/>
      <w:r w:rsidRPr="00E832A9">
        <w:rPr>
          <w:rFonts w:ascii="TimesNewRomanPSMT" w:eastAsia="Times New Roman" w:hAnsi="TimesNewRomanPSMT"/>
          <w:i/>
          <w:iCs/>
          <w:szCs w:val="28"/>
        </w:rPr>
        <w:t>scipy.stats</w:t>
      </w:r>
      <w:proofErr w:type="gramEnd"/>
      <w:r w:rsidRPr="00E832A9">
        <w:rPr>
          <w:rFonts w:ascii="TimesNewRomanPSMT" w:eastAsia="Times New Roman" w:hAnsi="TimesNewRomanPSMT"/>
          <w:i/>
          <w:iCs/>
          <w:szCs w:val="28"/>
        </w:rPr>
        <w:t xml:space="preserve">.chi2_contingency(). Влияет ли </w:t>
      </w:r>
      <w:proofErr w:type="spellStart"/>
      <w:r w:rsidRPr="00E832A9">
        <w:rPr>
          <w:rFonts w:ascii="TimesNewRomanPSMT" w:eastAsia="Times New Roman" w:hAnsi="TimesNewRomanPSMT"/>
          <w:i/>
          <w:iCs/>
          <w:szCs w:val="28"/>
        </w:rPr>
        <w:t>семейное</w:t>
      </w:r>
      <w:proofErr w:type="spellEnd"/>
      <w:r w:rsidRPr="00E832A9">
        <w:rPr>
          <w:rFonts w:ascii="TimesNewRomanPSMT" w:eastAsia="Times New Roman" w:hAnsi="TimesNewRomanPSMT"/>
          <w:i/>
          <w:iCs/>
          <w:szCs w:val="28"/>
        </w:rPr>
        <w:t xml:space="preserve"> положение на занятость? </w:t>
      </w:r>
    </w:p>
    <w:p w:rsidR="00F3351F" w:rsidRDefault="00421CEA" w:rsidP="00E832A9">
      <w:pPr>
        <w:shd w:val="clear" w:color="auto" w:fill="FFFFFF"/>
        <w:jc w:val="both"/>
        <w:rPr>
          <w:rFonts w:eastAsia="SimSun"/>
          <w:sz w:val="24"/>
        </w:rPr>
      </w:pPr>
      <w:r>
        <w:rPr>
          <w:rFonts w:eastAsia="SimSun"/>
          <w:noProof/>
          <w:sz w:val="24"/>
        </w:rPr>
        <w:drawing>
          <wp:inline distT="0" distB="0" distL="0" distR="0">
            <wp:extent cx="5940425" cy="302704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Снимок экрана 2022-10-17 в 18.04.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E6" w:rsidRPr="000A05A9" w:rsidRDefault="002267E6" w:rsidP="002267E6">
      <w:pPr>
        <w:spacing w:before="100" w:beforeAutospacing="1" w:after="100" w:afterAutospacing="1" w:line="240" w:lineRule="auto"/>
        <w:jc w:val="both"/>
        <w:rPr>
          <w:rFonts w:ascii="TimesNewRomanPSMT" w:eastAsia="Times New Roman" w:hAnsi="TimesNewRomanPSMT"/>
          <w:szCs w:val="28"/>
        </w:rPr>
      </w:pPr>
      <w:r w:rsidRPr="000A05A9">
        <w:rPr>
          <w:rFonts w:ascii="TimesNewRomanPSMT" w:eastAsia="Times New Roman" w:hAnsi="TimesNewRomanPSMT"/>
          <w:b/>
          <w:bCs/>
          <w:szCs w:val="28"/>
        </w:rPr>
        <w:lastRenderedPageBreak/>
        <w:t>Хи</w:t>
      </w:r>
      <w:r>
        <w:rPr>
          <w:rFonts w:ascii="TimesNewRomanPSMT" w:eastAsia="Times New Roman" w:hAnsi="TimesNewRomanPSMT"/>
          <w:b/>
          <w:bCs/>
          <w:szCs w:val="28"/>
        </w:rPr>
        <w:t>-</w:t>
      </w:r>
      <w:r w:rsidRPr="000A05A9">
        <w:rPr>
          <w:rFonts w:ascii="TimesNewRomanPSMT" w:eastAsia="Times New Roman" w:hAnsi="TimesNewRomanPSMT"/>
          <w:b/>
          <w:bCs/>
          <w:szCs w:val="28"/>
        </w:rPr>
        <w:t>квадрат.</w:t>
      </w:r>
      <w:r>
        <w:rPr>
          <w:rFonts w:ascii="TimesNewRomanPSMT" w:eastAsia="Times New Roman" w:hAnsi="TimesNewRomanPSMT"/>
          <w:szCs w:val="28"/>
        </w:rPr>
        <w:t xml:space="preserve"> Нулевая гипотеза состоит в том, что распределение равномерно</w:t>
      </w:r>
      <w:r>
        <w:rPr>
          <w:rFonts w:ascii="TimesNewRomanPSMT" w:eastAsia="Times New Roman" w:hAnsi="TimesNewRomanPSMT"/>
          <w:szCs w:val="28"/>
        </w:rPr>
        <w:t xml:space="preserve"> и занятость не зависит от семейного положения</w:t>
      </w:r>
      <w:r>
        <w:rPr>
          <w:rFonts w:ascii="TimesNewRomanPSMT" w:eastAsia="Times New Roman" w:hAnsi="TimesNewRomanPSMT"/>
          <w:szCs w:val="28"/>
        </w:rPr>
        <w:t>, альтернативная же наоборот, это</w:t>
      </w:r>
      <w:r>
        <w:rPr>
          <w:rFonts w:ascii="TimesNewRomanPSMT" w:eastAsia="Times New Roman" w:hAnsi="TimesNewRomanPSMT"/>
          <w:szCs w:val="28"/>
        </w:rPr>
        <w:t xml:space="preserve"> </w:t>
      </w:r>
      <w:proofErr w:type="gramStart"/>
      <w:r>
        <w:rPr>
          <w:rFonts w:ascii="TimesNewRomanPSMT" w:eastAsia="Times New Roman" w:hAnsi="TimesNewRomanPSMT"/>
          <w:szCs w:val="28"/>
        </w:rPr>
        <w:t>говорит</w:t>
      </w:r>
      <w:proofErr w:type="gramEnd"/>
      <w:r>
        <w:rPr>
          <w:rFonts w:ascii="TimesNewRomanPSMT" w:eastAsia="Times New Roman" w:hAnsi="TimesNewRomanPSMT"/>
          <w:szCs w:val="28"/>
        </w:rPr>
        <w:t xml:space="preserve"> что она зависит</w:t>
      </w:r>
      <w:r>
        <w:rPr>
          <w:rFonts w:ascii="TimesNewRomanPSMT" w:eastAsia="Times New Roman" w:hAnsi="TimesNewRomanPSMT"/>
          <w:szCs w:val="28"/>
        </w:rPr>
        <w:t>.</w:t>
      </w:r>
    </w:p>
    <w:p w:rsidR="00421CEA" w:rsidRDefault="00421CEA" w:rsidP="00E832A9">
      <w:pPr>
        <w:shd w:val="clear" w:color="auto" w:fill="FFFFFF"/>
        <w:jc w:val="both"/>
        <w:rPr>
          <w:rFonts w:eastAsia="SimSun"/>
          <w:sz w:val="24"/>
        </w:rPr>
      </w:pPr>
      <w:r>
        <w:rPr>
          <w:rFonts w:eastAsia="SimSun"/>
          <w:noProof/>
          <w:sz w:val="24"/>
        </w:rPr>
        <w:drawing>
          <wp:inline distT="0" distB="0" distL="0" distR="0">
            <wp:extent cx="5940425" cy="641350"/>
            <wp:effectExtent l="0" t="0" r="3175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Снимок экрана 2022-10-17 в 18.04.3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E6" w:rsidRPr="002267E6" w:rsidRDefault="002267E6" w:rsidP="002267E6">
      <w:pPr>
        <w:shd w:val="clear" w:color="auto" w:fill="FFFFFF"/>
        <w:spacing w:line="240" w:lineRule="auto"/>
        <w:jc w:val="both"/>
        <w:rPr>
          <w:rFonts w:eastAsia="SimSun"/>
          <w:szCs w:val="28"/>
        </w:rPr>
      </w:pPr>
      <w:r w:rsidRPr="002267E6">
        <w:rPr>
          <w:rFonts w:eastAsia="SimSun"/>
          <w:szCs w:val="28"/>
        </w:rPr>
        <w:t>Поскольку p-значение гораздо меньше 0.05</w:t>
      </w:r>
      <w:r>
        <w:rPr>
          <w:rFonts w:eastAsia="SimSun"/>
          <w:szCs w:val="28"/>
        </w:rPr>
        <w:t xml:space="preserve">, </w:t>
      </w:r>
      <w:r w:rsidR="00C34BC7">
        <w:rPr>
          <w:rFonts w:eastAsia="SimSun"/>
          <w:szCs w:val="28"/>
        </w:rPr>
        <w:t>нулевую гипотезу можно отбросить, и соответственно,</w:t>
      </w:r>
      <w:r w:rsidRPr="002267E6">
        <w:rPr>
          <w:rFonts w:eastAsia="SimSun"/>
          <w:szCs w:val="28"/>
        </w:rPr>
        <w:t xml:space="preserve"> можно сделать вывод, что семейное положение влияет на занятость</w:t>
      </w:r>
    </w:p>
    <w:sectPr w:rsidR="002267E6" w:rsidRPr="00226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3D6E" w:rsidRDefault="00C93D6E" w:rsidP="00FE0DEF">
      <w:pPr>
        <w:spacing w:after="0" w:line="240" w:lineRule="auto"/>
      </w:pPr>
      <w:r>
        <w:separator/>
      </w:r>
    </w:p>
  </w:endnote>
  <w:endnote w:type="continuationSeparator" w:id="0">
    <w:p w:rsidR="00C93D6E" w:rsidRDefault="00C93D6E" w:rsidP="00FE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3D6E" w:rsidRDefault="00C93D6E" w:rsidP="00FE0DEF">
      <w:pPr>
        <w:spacing w:after="0" w:line="240" w:lineRule="auto"/>
      </w:pPr>
      <w:r>
        <w:separator/>
      </w:r>
    </w:p>
  </w:footnote>
  <w:footnote w:type="continuationSeparator" w:id="0">
    <w:p w:rsidR="00C93D6E" w:rsidRDefault="00C93D6E" w:rsidP="00FE0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F2702"/>
    <w:multiLevelType w:val="multilevel"/>
    <w:tmpl w:val="5336B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941D5"/>
    <w:multiLevelType w:val="hybridMultilevel"/>
    <w:tmpl w:val="8154D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56EF7"/>
    <w:multiLevelType w:val="hybridMultilevel"/>
    <w:tmpl w:val="8C32C200"/>
    <w:lvl w:ilvl="0" w:tplc="045A59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36210"/>
    <w:multiLevelType w:val="multilevel"/>
    <w:tmpl w:val="81F4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B30D1"/>
    <w:multiLevelType w:val="hybridMultilevel"/>
    <w:tmpl w:val="5142C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95C5A"/>
    <w:multiLevelType w:val="multilevel"/>
    <w:tmpl w:val="5F12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11229"/>
    <w:multiLevelType w:val="hybridMultilevel"/>
    <w:tmpl w:val="6B0C3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A1CB8"/>
    <w:multiLevelType w:val="multilevel"/>
    <w:tmpl w:val="C7B6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232DBB"/>
    <w:multiLevelType w:val="hybridMultilevel"/>
    <w:tmpl w:val="A8A42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85C4C"/>
    <w:multiLevelType w:val="multilevel"/>
    <w:tmpl w:val="332A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4313C9"/>
    <w:multiLevelType w:val="multilevel"/>
    <w:tmpl w:val="572EF7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626DFF"/>
    <w:multiLevelType w:val="multilevel"/>
    <w:tmpl w:val="4B08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831BEC"/>
    <w:multiLevelType w:val="multilevel"/>
    <w:tmpl w:val="A3B6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A1701B"/>
    <w:multiLevelType w:val="multilevel"/>
    <w:tmpl w:val="F5FE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1"/>
  </w:num>
  <w:num w:numId="5">
    <w:abstractNumId w:val="0"/>
  </w:num>
  <w:num w:numId="6">
    <w:abstractNumId w:val="12"/>
  </w:num>
  <w:num w:numId="7">
    <w:abstractNumId w:val="9"/>
  </w:num>
  <w:num w:numId="8">
    <w:abstractNumId w:val="13"/>
  </w:num>
  <w:num w:numId="9">
    <w:abstractNumId w:val="5"/>
  </w:num>
  <w:num w:numId="10">
    <w:abstractNumId w:val="8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FA"/>
    <w:rsid w:val="00003C0C"/>
    <w:rsid w:val="000260D2"/>
    <w:rsid w:val="000622F8"/>
    <w:rsid w:val="00072C48"/>
    <w:rsid w:val="000960A6"/>
    <w:rsid w:val="000967E0"/>
    <w:rsid w:val="000A05A9"/>
    <w:rsid w:val="000C0DC8"/>
    <w:rsid w:val="000E4ABF"/>
    <w:rsid w:val="000E549E"/>
    <w:rsid w:val="000E660A"/>
    <w:rsid w:val="00101F4D"/>
    <w:rsid w:val="001526E5"/>
    <w:rsid w:val="0017205E"/>
    <w:rsid w:val="002267E6"/>
    <w:rsid w:val="00244908"/>
    <w:rsid w:val="00280CC6"/>
    <w:rsid w:val="00292AFC"/>
    <w:rsid w:val="002C7FAD"/>
    <w:rsid w:val="003042D5"/>
    <w:rsid w:val="0035618F"/>
    <w:rsid w:val="00356D38"/>
    <w:rsid w:val="003702B5"/>
    <w:rsid w:val="0038162B"/>
    <w:rsid w:val="003A7CA7"/>
    <w:rsid w:val="003B079A"/>
    <w:rsid w:val="003B6806"/>
    <w:rsid w:val="003E27FB"/>
    <w:rsid w:val="00406267"/>
    <w:rsid w:val="0042044C"/>
    <w:rsid w:val="00421CEA"/>
    <w:rsid w:val="00471F85"/>
    <w:rsid w:val="004C18B2"/>
    <w:rsid w:val="004C2598"/>
    <w:rsid w:val="004E698B"/>
    <w:rsid w:val="004F550B"/>
    <w:rsid w:val="005227BD"/>
    <w:rsid w:val="005610AB"/>
    <w:rsid w:val="0057104A"/>
    <w:rsid w:val="00580E8F"/>
    <w:rsid w:val="00627A5E"/>
    <w:rsid w:val="006638FA"/>
    <w:rsid w:val="00695B65"/>
    <w:rsid w:val="006B50CD"/>
    <w:rsid w:val="006D26A6"/>
    <w:rsid w:val="006D2D8C"/>
    <w:rsid w:val="006D62D2"/>
    <w:rsid w:val="006D6A20"/>
    <w:rsid w:val="00700D69"/>
    <w:rsid w:val="00721F8C"/>
    <w:rsid w:val="00722D67"/>
    <w:rsid w:val="007432AC"/>
    <w:rsid w:val="00744DE5"/>
    <w:rsid w:val="007476BC"/>
    <w:rsid w:val="007A4084"/>
    <w:rsid w:val="007F718E"/>
    <w:rsid w:val="00806D13"/>
    <w:rsid w:val="008074BA"/>
    <w:rsid w:val="008419E1"/>
    <w:rsid w:val="00870892"/>
    <w:rsid w:val="00876E9B"/>
    <w:rsid w:val="00890D03"/>
    <w:rsid w:val="008A5560"/>
    <w:rsid w:val="008C18F9"/>
    <w:rsid w:val="008D3D79"/>
    <w:rsid w:val="00902A16"/>
    <w:rsid w:val="00902AD0"/>
    <w:rsid w:val="00935305"/>
    <w:rsid w:val="00983E27"/>
    <w:rsid w:val="009B0598"/>
    <w:rsid w:val="009B2DCC"/>
    <w:rsid w:val="009C649C"/>
    <w:rsid w:val="009F2B1C"/>
    <w:rsid w:val="00A2686C"/>
    <w:rsid w:val="00A63D67"/>
    <w:rsid w:val="00A70E3D"/>
    <w:rsid w:val="00AE66F4"/>
    <w:rsid w:val="00B115AC"/>
    <w:rsid w:val="00B20FCE"/>
    <w:rsid w:val="00B252AC"/>
    <w:rsid w:val="00BA44D6"/>
    <w:rsid w:val="00BE0AC3"/>
    <w:rsid w:val="00BE2586"/>
    <w:rsid w:val="00C12CE7"/>
    <w:rsid w:val="00C34BC7"/>
    <w:rsid w:val="00C5015A"/>
    <w:rsid w:val="00C50FD9"/>
    <w:rsid w:val="00C93D6E"/>
    <w:rsid w:val="00CC1863"/>
    <w:rsid w:val="00CC1BB7"/>
    <w:rsid w:val="00CE5903"/>
    <w:rsid w:val="00D06F4F"/>
    <w:rsid w:val="00D3035D"/>
    <w:rsid w:val="00D64F7A"/>
    <w:rsid w:val="00E26671"/>
    <w:rsid w:val="00E37B53"/>
    <w:rsid w:val="00E47BF3"/>
    <w:rsid w:val="00E80352"/>
    <w:rsid w:val="00E81DE7"/>
    <w:rsid w:val="00E832A9"/>
    <w:rsid w:val="00E93E09"/>
    <w:rsid w:val="00EA3705"/>
    <w:rsid w:val="00EA4C41"/>
    <w:rsid w:val="00EB74C5"/>
    <w:rsid w:val="00F3351F"/>
    <w:rsid w:val="00F5255C"/>
    <w:rsid w:val="00FB139C"/>
    <w:rsid w:val="00FE0DEF"/>
    <w:rsid w:val="00FE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8B9D9"/>
  <w15:chartTrackingRefBased/>
  <w15:docId w15:val="{7E437930-1B84-A14A-BE0F-E907EBBE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8FA"/>
    <w:pPr>
      <w:spacing w:after="200" w:line="360" w:lineRule="auto"/>
    </w:pPr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638FA"/>
    <w:pPr>
      <w:widowControl w:val="0"/>
      <w:spacing w:after="200" w:line="360" w:lineRule="auto"/>
      <w:jc w:val="both"/>
    </w:pPr>
    <w:rPr>
      <w:rFonts w:ascii="Times New Roman" w:hAnsi="Times New Roman" w:cs="Times New Roman"/>
      <w:sz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38F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E0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0DEF"/>
    <w:rPr>
      <w:rFonts w:ascii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FE0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0DEF"/>
    <w:rPr>
      <w:rFonts w:ascii="Times New Roman" w:hAnsi="Times New Roman" w:cs="Times New Roman"/>
      <w:sz w:val="28"/>
      <w:lang w:eastAsia="ru-RU"/>
    </w:rPr>
  </w:style>
  <w:style w:type="paragraph" w:styleId="a9">
    <w:name w:val="Normal (Web)"/>
    <w:basedOn w:val="a"/>
    <w:uiPriority w:val="99"/>
    <w:unhideWhenUsed/>
    <w:rsid w:val="0042044C"/>
    <w:pPr>
      <w:spacing w:before="100" w:beforeAutospacing="1" w:after="100" w:afterAutospacing="1" w:line="240" w:lineRule="auto"/>
    </w:pPr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5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7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9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5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3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9CFE56-867A-0C45-AE15-0FC71641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2022-09-27T14:49:00Z</dcterms:created>
  <dcterms:modified xsi:type="dcterms:W3CDTF">2022-10-17T15:51:00Z</dcterms:modified>
</cp:coreProperties>
</file>