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41" w:rsidRPr="00856941" w:rsidRDefault="00856941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QUESTÃO 1</w:t>
      </w:r>
      <w:r>
        <w:rPr>
          <w:rFonts w:ascii="Arial" w:hAnsi="Arial" w:cs="Arial"/>
          <w:b/>
          <w:sz w:val="24"/>
          <w:szCs w:val="24"/>
        </w:rPr>
        <w:t xml:space="preserve">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856941" w:rsidRPr="00856941" w:rsidRDefault="00EE7A60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sz w:val="24"/>
          <w:szCs w:val="24"/>
        </w:rPr>
        <w:t xml:space="preserve">Assinale a alternativa em que todas as palavras são paroxítonas e têm o mesmo número de sílabas. </w:t>
      </w:r>
    </w:p>
    <w:p w:rsidR="00856941" w:rsidRPr="00856941" w:rsidRDefault="00856941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Q1_</w:t>
      </w:r>
      <w:proofErr w:type="gramStart"/>
      <w:r w:rsidRPr="00856941">
        <w:rPr>
          <w:rFonts w:ascii="Arial" w:hAnsi="Arial" w:cs="Arial"/>
          <w:b/>
          <w:sz w:val="24"/>
          <w:szCs w:val="24"/>
        </w:rPr>
        <w:t>AA_Enfermagem_2021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(A)</w:t>
      </w:r>
      <w:r w:rsidR="00EE7A60" w:rsidRPr="00856941">
        <w:rPr>
          <w:rFonts w:ascii="Arial" w:hAnsi="Arial" w:cs="Arial"/>
          <w:sz w:val="24"/>
          <w:szCs w:val="24"/>
        </w:rPr>
        <w:t xml:space="preserve"> municípios • residência • orçamento • autoestima • responsáveis</w:t>
      </w:r>
      <w:r w:rsidR="00646955">
        <w:rPr>
          <w:rFonts w:ascii="Arial" w:hAnsi="Arial" w:cs="Arial"/>
          <w:sz w:val="24"/>
          <w:szCs w:val="24"/>
        </w:rPr>
        <w:t>.</w:t>
      </w:r>
      <w:r w:rsidR="00EE7A60" w:rsidRPr="00856941">
        <w:rPr>
          <w:rFonts w:ascii="Arial" w:hAnsi="Arial" w:cs="Arial"/>
          <w:sz w:val="24"/>
          <w:szCs w:val="24"/>
        </w:rPr>
        <w:t xml:space="preserve"> </w:t>
      </w:r>
    </w:p>
    <w:p w:rsidR="00856941" w:rsidRPr="00856941" w:rsidRDefault="00856941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1_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(B)</w:t>
      </w:r>
      <w:r w:rsidRPr="00856941">
        <w:rPr>
          <w:rFonts w:ascii="Arial" w:hAnsi="Arial" w:cs="Arial"/>
          <w:sz w:val="24"/>
          <w:szCs w:val="24"/>
        </w:rPr>
        <w:t xml:space="preserve"> </w:t>
      </w:r>
      <w:r w:rsidR="00EE7A60" w:rsidRPr="00856941">
        <w:rPr>
          <w:rFonts w:ascii="Arial" w:hAnsi="Arial" w:cs="Arial"/>
          <w:sz w:val="24"/>
          <w:szCs w:val="24"/>
        </w:rPr>
        <w:t xml:space="preserve"> moradia • precisamos • concluí</w:t>
      </w:r>
      <w:r w:rsidR="00646955">
        <w:rPr>
          <w:rFonts w:ascii="Arial" w:hAnsi="Arial" w:cs="Arial"/>
          <w:sz w:val="24"/>
          <w:szCs w:val="24"/>
        </w:rPr>
        <w:t>dos • prefeituras • imprestável.</w:t>
      </w:r>
    </w:p>
    <w:p w:rsidR="00856941" w:rsidRPr="00856941" w:rsidRDefault="00856941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1_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(C)</w:t>
      </w:r>
      <w:r w:rsidRPr="00856941">
        <w:rPr>
          <w:rFonts w:ascii="Arial" w:hAnsi="Arial" w:cs="Arial"/>
          <w:sz w:val="24"/>
          <w:szCs w:val="24"/>
        </w:rPr>
        <w:t xml:space="preserve"> </w:t>
      </w:r>
      <w:r w:rsidR="00EE7A60" w:rsidRPr="00856941">
        <w:rPr>
          <w:rFonts w:ascii="Arial" w:hAnsi="Arial" w:cs="Arial"/>
          <w:sz w:val="24"/>
          <w:szCs w:val="24"/>
        </w:rPr>
        <w:t xml:space="preserve"> assembleia • Catarina • humano • precisávamos • estado</w:t>
      </w:r>
      <w:r w:rsidR="00646955">
        <w:rPr>
          <w:rFonts w:ascii="Arial" w:hAnsi="Arial" w:cs="Arial"/>
          <w:sz w:val="24"/>
          <w:szCs w:val="24"/>
        </w:rPr>
        <w:t>.</w:t>
      </w:r>
      <w:r w:rsidR="00EE7A60" w:rsidRPr="00856941">
        <w:rPr>
          <w:rFonts w:ascii="Arial" w:hAnsi="Arial" w:cs="Arial"/>
          <w:sz w:val="24"/>
          <w:szCs w:val="24"/>
        </w:rPr>
        <w:t xml:space="preserve"> </w:t>
      </w:r>
    </w:p>
    <w:p w:rsidR="00856941" w:rsidRPr="00856941" w:rsidRDefault="00856941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1_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(D)</w:t>
      </w:r>
      <w:r w:rsidRPr="00856941">
        <w:rPr>
          <w:rFonts w:ascii="Arial" w:hAnsi="Arial" w:cs="Arial"/>
          <w:sz w:val="24"/>
          <w:szCs w:val="24"/>
        </w:rPr>
        <w:t xml:space="preserve"> </w:t>
      </w:r>
      <w:r w:rsidR="00EE7A60" w:rsidRPr="00856941">
        <w:rPr>
          <w:rFonts w:ascii="Arial" w:hAnsi="Arial" w:cs="Arial"/>
          <w:sz w:val="24"/>
          <w:szCs w:val="24"/>
        </w:rPr>
        <w:t xml:space="preserve"> projeto • pessoas • disponíveis • pobreza • programa</w:t>
      </w:r>
      <w:r w:rsidR="00646955">
        <w:rPr>
          <w:rFonts w:ascii="Arial" w:hAnsi="Arial" w:cs="Arial"/>
          <w:sz w:val="24"/>
          <w:szCs w:val="24"/>
        </w:rPr>
        <w:t>.</w:t>
      </w:r>
      <w:r w:rsidR="00EE7A60" w:rsidRPr="00856941">
        <w:rPr>
          <w:rFonts w:ascii="Arial" w:hAnsi="Arial" w:cs="Arial"/>
          <w:sz w:val="24"/>
          <w:szCs w:val="24"/>
        </w:rPr>
        <w:t xml:space="preserve"> </w:t>
      </w:r>
    </w:p>
    <w:p w:rsidR="005D45E0" w:rsidRDefault="00856941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885D6B">
        <w:rPr>
          <w:rFonts w:ascii="Arial" w:hAnsi="Arial" w:cs="Arial"/>
          <w:b/>
          <w:sz w:val="24"/>
          <w:szCs w:val="24"/>
        </w:rPr>
        <w:t>1_</w:t>
      </w:r>
      <w:proofErr w:type="gramStart"/>
      <w:r w:rsidR="00885D6B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(E)</w:t>
      </w:r>
      <w:r w:rsidRPr="00856941">
        <w:rPr>
          <w:rFonts w:ascii="Arial" w:hAnsi="Arial" w:cs="Arial"/>
          <w:sz w:val="24"/>
          <w:szCs w:val="24"/>
        </w:rPr>
        <w:t xml:space="preserve"> </w:t>
      </w:r>
      <w:r w:rsidR="00EE7A60" w:rsidRPr="00856941">
        <w:rPr>
          <w:rFonts w:ascii="Arial" w:hAnsi="Arial" w:cs="Arial"/>
          <w:sz w:val="24"/>
          <w:szCs w:val="24"/>
        </w:rPr>
        <w:t xml:space="preserve"> índice • déficit • início • próximo • construídas</w:t>
      </w:r>
      <w:r w:rsidR="00646955">
        <w:rPr>
          <w:rFonts w:ascii="Arial" w:hAnsi="Arial" w:cs="Arial"/>
          <w:sz w:val="24"/>
          <w:szCs w:val="24"/>
        </w:rPr>
        <w:t>.</w:t>
      </w:r>
    </w:p>
    <w:p w:rsidR="00CB1649" w:rsidRDefault="00CB1649">
      <w:pPr>
        <w:rPr>
          <w:rFonts w:ascii="Arial" w:hAnsi="Arial" w:cs="Arial"/>
          <w:sz w:val="24"/>
          <w:szCs w:val="24"/>
        </w:rPr>
      </w:pPr>
    </w:p>
    <w:p w:rsidR="00CB1649" w:rsidRPr="00856941" w:rsidRDefault="00646955" w:rsidP="00CB16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2</w:t>
      </w:r>
      <w:r w:rsidR="00CB1649">
        <w:rPr>
          <w:rFonts w:ascii="Arial" w:hAnsi="Arial" w:cs="Arial"/>
          <w:b/>
          <w:sz w:val="24"/>
          <w:szCs w:val="24"/>
        </w:rPr>
        <w:t xml:space="preserve"> - 30</w:t>
      </w:r>
      <w:r w:rsidR="00CB1649" w:rsidRPr="00856941">
        <w:rPr>
          <w:rFonts w:ascii="Arial" w:hAnsi="Arial" w:cs="Arial"/>
          <w:b/>
          <w:sz w:val="24"/>
          <w:szCs w:val="24"/>
        </w:rPr>
        <w:t>:</w:t>
      </w:r>
    </w:p>
    <w:p w:rsidR="00CB1649" w:rsidRPr="00646955" w:rsidRDefault="00646955" w:rsidP="00CB1649">
      <w:pPr>
        <w:rPr>
          <w:rFonts w:ascii="Arial" w:hAnsi="Arial" w:cs="Arial"/>
          <w:sz w:val="24"/>
          <w:szCs w:val="24"/>
        </w:rPr>
      </w:pPr>
      <w:r w:rsidRPr="00646955">
        <w:rPr>
          <w:rFonts w:ascii="Arial" w:hAnsi="Arial" w:cs="Arial"/>
          <w:sz w:val="24"/>
          <w:szCs w:val="24"/>
        </w:rPr>
        <w:t>Sobre o texto, é correto o que se afirma em:</w:t>
      </w:r>
      <w:r w:rsidR="00CB1649" w:rsidRPr="00646955">
        <w:rPr>
          <w:rFonts w:ascii="Arial" w:hAnsi="Arial" w:cs="Arial"/>
          <w:sz w:val="24"/>
          <w:szCs w:val="24"/>
        </w:rPr>
        <w:t xml:space="preserve"> </w:t>
      </w:r>
    </w:p>
    <w:p w:rsidR="00CB1649" w:rsidRPr="00856941" w:rsidRDefault="00CB1649" w:rsidP="00CB1649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885D6B">
        <w:rPr>
          <w:rFonts w:ascii="Arial" w:hAnsi="Arial" w:cs="Arial"/>
          <w:b/>
          <w:sz w:val="24"/>
          <w:szCs w:val="24"/>
        </w:rPr>
        <w:t>2</w:t>
      </w:r>
      <w:r w:rsidRPr="00856941">
        <w:rPr>
          <w:rFonts w:ascii="Arial" w:hAnsi="Arial" w:cs="Arial"/>
          <w:b/>
          <w:sz w:val="24"/>
          <w:szCs w:val="24"/>
        </w:rPr>
        <w:t>_</w:t>
      </w:r>
      <w:proofErr w:type="gramStart"/>
      <w:r w:rsidRPr="00856941">
        <w:rPr>
          <w:rFonts w:ascii="Arial" w:hAnsi="Arial" w:cs="Arial"/>
          <w:b/>
          <w:sz w:val="24"/>
          <w:szCs w:val="24"/>
        </w:rPr>
        <w:t>AA_Enfermagem_2021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(A)</w:t>
      </w:r>
      <w:r w:rsidRPr="00856941">
        <w:rPr>
          <w:rFonts w:ascii="Arial" w:hAnsi="Arial" w:cs="Arial"/>
          <w:sz w:val="24"/>
          <w:szCs w:val="24"/>
        </w:rPr>
        <w:t xml:space="preserve"> </w:t>
      </w:r>
      <w:r w:rsidR="00646955" w:rsidRPr="00646955">
        <w:rPr>
          <w:rFonts w:ascii="Arial" w:hAnsi="Arial" w:cs="Arial"/>
          <w:sz w:val="24"/>
          <w:szCs w:val="24"/>
        </w:rPr>
        <w:t>Com o programa SC Mais Moradia, o Governo do Estado prevê zerar o déficit habitacional em curto prazo.</w:t>
      </w:r>
      <w:r w:rsidRPr="00856941">
        <w:rPr>
          <w:rFonts w:ascii="Arial" w:hAnsi="Arial" w:cs="Arial"/>
          <w:sz w:val="24"/>
          <w:szCs w:val="24"/>
        </w:rPr>
        <w:t xml:space="preserve"> </w:t>
      </w:r>
    </w:p>
    <w:p w:rsidR="00CB1649" w:rsidRPr="00856941" w:rsidRDefault="00CB1649" w:rsidP="00CB1649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885D6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(B)</w:t>
      </w:r>
      <w:r w:rsidRPr="00856941">
        <w:rPr>
          <w:rFonts w:ascii="Arial" w:hAnsi="Arial" w:cs="Arial"/>
          <w:sz w:val="24"/>
          <w:szCs w:val="24"/>
        </w:rPr>
        <w:t xml:space="preserve">  </w:t>
      </w:r>
      <w:r w:rsidR="00646955" w:rsidRPr="00646955">
        <w:rPr>
          <w:rFonts w:ascii="Arial" w:hAnsi="Arial" w:cs="Arial"/>
          <w:sz w:val="24"/>
          <w:szCs w:val="24"/>
        </w:rPr>
        <w:t>O município de Tijucas será um dos contemplados pelo programa SC Mais Moradia, pois tem um dos mais baixos índices de IDH de Santa Catarina.</w:t>
      </w:r>
      <w:r w:rsidR="00646955">
        <w:t xml:space="preserve"> </w:t>
      </w:r>
      <w:r w:rsidRPr="00856941">
        <w:rPr>
          <w:rFonts w:ascii="Arial" w:hAnsi="Arial" w:cs="Arial"/>
          <w:sz w:val="24"/>
          <w:szCs w:val="24"/>
        </w:rPr>
        <w:t xml:space="preserve"> </w:t>
      </w:r>
    </w:p>
    <w:p w:rsidR="00CB1649" w:rsidRPr="00856941" w:rsidRDefault="00CB1649" w:rsidP="00CB1649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885D6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(C)</w:t>
      </w:r>
      <w:r w:rsidRPr="00856941">
        <w:rPr>
          <w:rFonts w:ascii="Arial" w:hAnsi="Arial" w:cs="Arial"/>
          <w:sz w:val="24"/>
          <w:szCs w:val="24"/>
        </w:rPr>
        <w:t xml:space="preserve">  </w:t>
      </w:r>
      <w:r w:rsidR="00646955" w:rsidRPr="00646955">
        <w:rPr>
          <w:rFonts w:ascii="Arial" w:hAnsi="Arial" w:cs="Arial"/>
          <w:sz w:val="24"/>
          <w:szCs w:val="24"/>
        </w:rPr>
        <w:t>A totalidade dos recursos previstos para o programa SC Mais Moradia estão incluídos no orçamento do ano de 2022.</w:t>
      </w:r>
    </w:p>
    <w:p w:rsidR="00646955" w:rsidRDefault="00CB1649" w:rsidP="00CB1649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885D6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(D)</w:t>
      </w:r>
      <w:r w:rsidRPr="00856941">
        <w:rPr>
          <w:rFonts w:ascii="Arial" w:hAnsi="Arial" w:cs="Arial"/>
          <w:sz w:val="24"/>
          <w:szCs w:val="24"/>
        </w:rPr>
        <w:t xml:space="preserve"> </w:t>
      </w:r>
      <w:r w:rsidR="00646955" w:rsidRPr="00646955">
        <w:rPr>
          <w:rFonts w:ascii="Arial" w:hAnsi="Arial" w:cs="Arial"/>
          <w:sz w:val="24"/>
          <w:szCs w:val="24"/>
        </w:rPr>
        <w:t>O programa SC Mais Moradia prevê que as prefeituras municipais doarão os terrenos e farão os trabalhos de construção das casas.</w:t>
      </w:r>
    </w:p>
    <w:p w:rsidR="00856941" w:rsidRDefault="00CB1649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885D6B">
        <w:rPr>
          <w:rFonts w:ascii="Arial" w:hAnsi="Arial" w:cs="Arial"/>
          <w:b/>
          <w:sz w:val="24"/>
          <w:szCs w:val="24"/>
        </w:rPr>
        <w:t>2_</w:t>
      </w:r>
      <w:proofErr w:type="gramStart"/>
      <w:r w:rsidR="00885D6B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(E)</w:t>
      </w:r>
      <w:r w:rsidRPr="00856941">
        <w:rPr>
          <w:rFonts w:ascii="Arial" w:hAnsi="Arial" w:cs="Arial"/>
          <w:sz w:val="24"/>
          <w:szCs w:val="24"/>
        </w:rPr>
        <w:t xml:space="preserve">  </w:t>
      </w:r>
      <w:r w:rsidR="00646955" w:rsidRPr="00646955">
        <w:rPr>
          <w:rFonts w:ascii="Arial" w:hAnsi="Arial" w:cs="Arial"/>
          <w:sz w:val="24"/>
          <w:szCs w:val="24"/>
        </w:rPr>
        <w:t>Com o objetivo de atender as famílias que vivem em maior vulnerabilidade social hoje, a intenção do Governo é construir oito mil casas.</w:t>
      </w:r>
    </w:p>
    <w:p w:rsidR="00646955" w:rsidRDefault="00646955">
      <w:pPr>
        <w:rPr>
          <w:rFonts w:ascii="Arial" w:hAnsi="Arial" w:cs="Arial"/>
          <w:sz w:val="24"/>
          <w:szCs w:val="24"/>
        </w:rPr>
      </w:pPr>
    </w:p>
    <w:p w:rsidR="00885D6B" w:rsidRPr="00885D6B" w:rsidRDefault="00885D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3 - 30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885D6B" w:rsidRDefault="00885D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Assinale a alternativa correta.</w:t>
      </w:r>
    </w:p>
    <w:p w:rsidR="00885D6B" w:rsidRDefault="00885D6B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>
        <w:rPr>
          <w:rFonts w:ascii="Arial" w:hAnsi="Arial" w:cs="Arial"/>
          <w:b/>
          <w:sz w:val="24"/>
          <w:szCs w:val="24"/>
        </w:rPr>
        <w:t>3</w:t>
      </w:r>
      <w:r w:rsidRPr="00856941">
        <w:rPr>
          <w:rFonts w:ascii="Arial" w:hAnsi="Arial" w:cs="Arial"/>
          <w:b/>
          <w:sz w:val="24"/>
          <w:szCs w:val="24"/>
        </w:rPr>
        <w:t>_</w:t>
      </w:r>
      <w:proofErr w:type="gramStart"/>
      <w:r w:rsidRPr="00856941">
        <w:rPr>
          <w:rFonts w:ascii="Arial" w:hAnsi="Arial" w:cs="Arial"/>
          <w:b/>
          <w:sz w:val="24"/>
          <w:szCs w:val="24"/>
        </w:rPr>
        <w:t>AA_Enfermagem_2021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(A)</w:t>
      </w:r>
      <w:r w:rsidR="00646955" w:rsidRPr="00885D6B">
        <w:rPr>
          <w:rFonts w:ascii="Arial" w:hAnsi="Arial" w:cs="Arial"/>
          <w:sz w:val="24"/>
          <w:szCs w:val="24"/>
        </w:rPr>
        <w:t xml:space="preserve"> Em “serão construídas casas para pessoas que vivem em situação de pobreza extrema”, ocorrem duas palavras oxítonas. </w:t>
      </w:r>
    </w:p>
    <w:p w:rsidR="00885D6B" w:rsidRDefault="00885D6B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3_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(B)</w:t>
      </w:r>
      <w:r w:rsidR="00646955" w:rsidRPr="00885D6B">
        <w:rPr>
          <w:rFonts w:ascii="Arial" w:hAnsi="Arial" w:cs="Arial"/>
          <w:sz w:val="24"/>
          <w:szCs w:val="24"/>
        </w:rPr>
        <w:t xml:space="preserve"> Na frase “Queremos retirar famílias de áreas de risco e dar mais dignidade para elas”, ocorre um pronome pessoal na função de sujeito da oração. </w:t>
      </w:r>
    </w:p>
    <w:p w:rsidR="00885D6B" w:rsidRDefault="00885D6B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3_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(B) </w:t>
      </w:r>
      <w:r w:rsidR="00646955" w:rsidRPr="00885D6B">
        <w:rPr>
          <w:rFonts w:ascii="Arial" w:hAnsi="Arial" w:cs="Arial"/>
          <w:sz w:val="24"/>
          <w:szCs w:val="24"/>
        </w:rPr>
        <w:t xml:space="preserve">No período “Segundo o governador, o programa tem início ainda este ano, com recursos disponíveis de um remanejamento orçamentário”, existem duas orações. </w:t>
      </w:r>
    </w:p>
    <w:p w:rsidR="00885D6B" w:rsidRDefault="00885D6B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3_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(D)</w:t>
      </w:r>
      <w:r w:rsidR="00646955" w:rsidRPr="00885D6B">
        <w:rPr>
          <w:rFonts w:ascii="Arial" w:hAnsi="Arial" w:cs="Arial"/>
          <w:sz w:val="24"/>
          <w:szCs w:val="24"/>
        </w:rPr>
        <w:t xml:space="preserve"> Em “Isso vai ser feito com a parceria dos nossos municípios”, o termo sublinhado exerce a função de objeto indireto. </w:t>
      </w:r>
    </w:p>
    <w:p w:rsidR="00646955" w:rsidRDefault="00885D6B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3_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>
        <w:rPr>
          <w:rFonts w:ascii="Arial" w:hAnsi="Arial" w:cs="Arial"/>
          <w:sz w:val="24"/>
          <w:szCs w:val="24"/>
        </w:rPr>
        <w:t xml:space="preserve"> (E)</w:t>
      </w:r>
      <w:r w:rsidR="00646955" w:rsidRPr="00885D6B">
        <w:rPr>
          <w:rFonts w:ascii="Arial" w:hAnsi="Arial" w:cs="Arial"/>
          <w:sz w:val="24"/>
          <w:szCs w:val="24"/>
        </w:rPr>
        <w:t xml:space="preserve"> Na frase “Santa Catarina volta a ter um programa específico para habitação, após mais de uma década”, o termo sublinhado exerce a função de adjunto adverbial de lugar.</w:t>
      </w:r>
    </w:p>
    <w:p w:rsidR="00CF37D7" w:rsidRDefault="00CF37D7">
      <w:pPr>
        <w:rPr>
          <w:rFonts w:ascii="Arial" w:hAnsi="Arial" w:cs="Arial"/>
          <w:sz w:val="24"/>
          <w:szCs w:val="24"/>
        </w:rPr>
      </w:pPr>
    </w:p>
    <w:p w:rsidR="00885D6B" w:rsidRPr="00AB1328" w:rsidRDefault="00CF37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4 - 30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CF37D7">
        <w:rPr>
          <w:rFonts w:ascii="Arial" w:hAnsi="Arial" w:cs="Arial"/>
          <w:sz w:val="24"/>
          <w:szCs w:val="24"/>
        </w:rPr>
        <w:t xml:space="preserve">Assinale a frase correta quanto ao emprego da crase.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4_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Pr="00CF37D7">
        <w:rPr>
          <w:rFonts w:ascii="Arial" w:hAnsi="Arial" w:cs="Arial"/>
          <w:sz w:val="24"/>
          <w:szCs w:val="24"/>
        </w:rPr>
        <w:t xml:space="preserve">A meia noite, sem que as convidadas percebessem a estratégia, saiu às pressas.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4_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(B) </w:t>
      </w:r>
      <w:r w:rsidRPr="00CF37D7">
        <w:rPr>
          <w:rFonts w:ascii="Arial" w:hAnsi="Arial" w:cs="Arial"/>
          <w:sz w:val="24"/>
          <w:szCs w:val="24"/>
        </w:rPr>
        <w:t xml:space="preserve">A política de defesa das fronteiras subordina-se à lei e as decisões do presidente.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4_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(C) </w:t>
      </w:r>
      <w:r w:rsidRPr="00CF37D7">
        <w:rPr>
          <w:rFonts w:ascii="Arial" w:hAnsi="Arial" w:cs="Arial"/>
          <w:sz w:val="24"/>
          <w:szCs w:val="24"/>
        </w:rPr>
        <w:t xml:space="preserve">Esta receita é semelhante àquela que enviei à redação da revista há dois meses.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4_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(D) </w:t>
      </w:r>
      <w:r w:rsidRPr="00CF37D7">
        <w:rPr>
          <w:rFonts w:ascii="Arial" w:hAnsi="Arial" w:cs="Arial"/>
          <w:sz w:val="24"/>
          <w:szCs w:val="24"/>
        </w:rPr>
        <w:t xml:space="preserve">Convém dizer à ela que os materiais de construção serão descarregados hoje, às 17 horas.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4_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(E) </w:t>
      </w:r>
      <w:r w:rsidRPr="00CF37D7">
        <w:rPr>
          <w:rFonts w:ascii="Arial" w:hAnsi="Arial" w:cs="Arial"/>
          <w:sz w:val="24"/>
          <w:szCs w:val="24"/>
        </w:rPr>
        <w:t>Este projeto deve adequar-se à finalidade a qual se destina</w:t>
      </w:r>
      <w:r>
        <w:rPr>
          <w:rFonts w:ascii="Arial" w:hAnsi="Arial" w:cs="Arial"/>
          <w:sz w:val="24"/>
          <w:szCs w:val="24"/>
        </w:rPr>
        <w:t>.</w:t>
      </w:r>
    </w:p>
    <w:p w:rsidR="00CF37D7" w:rsidRDefault="00CF37D7">
      <w:pPr>
        <w:rPr>
          <w:rFonts w:ascii="Arial" w:hAnsi="Arial" w:cs="Arial"/>
          <w:sz w:val="24"/>
          <w:szCs w:val="24"/>
        </w:rPr>
      </w:pPr>
    </w:p>
    <w:p w:rsidR="00CF37D7" w:rsidRPr="00CF37D7" w:rsidRDefault="00CF37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5 - 30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CF37D7">
        <w:rPr>
          <w:rFonts w:ascii="Arial" w:hAnsi="Arial" w:cs="Arial"/>
          <w:sz w:val="24"/>
          <w:szCs w:val="24"/>
        </w:rPr>
        <w:t xml:space="preserve">Assinale a frase que segue as normas da língua padrão quanto à concordância nominal e verbal.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AB132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Pr="00CF37D7">
        <w:rPr>
          <w:rFonts w:ascii="Arial" w:hAnsi="Arial" w:cs="Arial"/>
          <w:sz w:val="24"/>
          <w:szCs w:val="24"/>
        </w:rPr>
        <w:t xml:space="preserve"> Se não houvessem políticos, quem regariam as árvores em dias de chuva?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="00AB132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Pr="00CF37D7">
        <w:rPr>
          <w:rFonts w:ascii="Arial" w:hAnsi="Arial" w:cs="Arial"/>
          <w:sz w:val="24"/>
          <w:szCs w:val="24"/>
        </w:rPr>
        <w:t xml:space="preserve"> Dois terços do cloro que comprei ontem foi usado na lavação dos telhados, que haviam dois anos que não era limpo. </w:t>
      </w:r>
    </w:p>
    <w:p w:rsidR="00CF37D7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AB132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(C)</w:t>
      </w:r>
      <w:r w:rsidRPr="00CF37D7">
        <w:rPr>
          <w:rFonts w:ascii="Arial" w:hAnsi="Arial" w:cs="Arial"/>
          <w:sz w:val="24"/>
          <w:szCs w:val="24"/>
        </w:rPr>
        <w:t xml:space="preserve"> Com o penúltimo inquérito concluído, os quais foram muito reveladores, nós já podemos se despedir de Castro e voltar para Porto Belo. </w:t>
      </w:r>
    </w:p>
    <w:p w:rsidR="00CF37D7" w:rsidRDefault="00AB13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Q5</w:t>
      </w:r>
      <w:r w:rsidR="00CF37D7">
        <w:rPr>
          <w:rFonts w:ascii="Arial" w:hAnsi="Arial" w:cs="Arial"/>
          <w:b/>
          <w:sz w:val="24"/>
          <w:szCs w:val="24"/>
        </w:rPr>
        <w:t>_</w:t>
      </w:r>
      <w:proofErr w:type="gramStart"/>
      <w:r w:rsidR="00CF37D7">
        <w:rPr>
          <w:rFonts w:ascii="Arial" w:hAnsi="Arial" w:cs="Arial"/>
          <w:b/>
          <w:sz w:val="24"/>
          <w:szCs w:val="24"/>
        </w:rPr>
        <w:t>AD</w:t>
      </w:r>
      <w:r w:rsidR="00CF37D7"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="00CF37D7" w:rsidRPr="00CF37D7">
        <w:rPr>
          <w:rFonts w:ascii="Arial" w:hAnsi="Arial" w:cs="Arial"/>
          <w:sz w:val="24"/>
          <w:szCs w:val="24"/>
        </w:rPr>
        <w:t xml:space="preserve"> </w:t>
      </w:r>
      <w:r w:rsidR="00CF37D7">
        <w:rPr>
          <w:rFonts w:ascii="Arial" w:hAnsi="Arial" w:cs="Arial"/>
          <w:sz w:val="24"/>
          <w:szCs w:val="24"/>
        </w:rPr>
        <w:t>(D)</w:t>
      </w:r>
      <w:r w:rsidR="00CF37D7" w:rsidRPr="00CF37D7">
        <w:rPr>
          <w:rFonts w:ascii="Arial" w:hAnsi="Arial" w:cs="Arial"/>
          <w:sz w:val="24"/>
          <w:szCs w:val="24"/>
        </w:rPr>
        <w:t xml:space="preserve"> Os piores indicadores encontrados nos municípios com menor desenvolvimento humano evidencia a necessidade de ampliar as ações destinadas às populações mais vulneráveis. </w:t>
      </w:r>
    </w:p>
    <w:p w:rsidR="00AB1328" w:rsidRDefault="00CF37D7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AB1328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(E)</w:t>
      </w:r>
      <w:r w:rsidRPr="00CF37D7">
        <w:rPr>
          <w:rFonts w:ascii="Arial" w:hAnsi="Arial" w:cs="Arial"/>
          <w:sz w:val="24"/>
          <w:szCs w:val="24"/>
        </w:rPr>
        <w:t xml:space="preserve"> A melhoria da saúde materna pode ser avaliada por meio dos indicadores de saúde, os quais refletem não somente a qualidade das ações de promoção em saúde pública, mas também as iniquidades sociais.</w:t>
      </w:r>
    </w:p>
    <w:p w:rsidR="00AB1328" w:rsidRDefault="00AB1328">
      <w:pPr>
        <w:rPr>
          <w:rFonts w:ascii="Arial" w:hAnsi="Arial" w:cs="Arial"/>
          <w:sz w:val="24"/>
          <w:szCs w:val="24"/>
        </w:rPr>
      </w:pPr>
    </w:p>
    <w:p w:rsidR="00AB1328" w:rsidRDefault="00AB1328" w:rsidP="00AB13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6 - 30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AB1328">
        <w:rPr>
          <w:rFonts w:ascii="Arial" w:hAnsi="Arial" w:cs="Arial"/>
          <w:sz w:val="24"/>
          <w:szCs w:val="24"/>
        </w:rPr>
        <w:t xml:space="preserve">Assinale a alternativa correta a respeito do assunto.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6_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Pr="00AB1328">
        <w:rPr>
          <w:rFonts w:ascii="Arial" w:hAnsi="Arial" w:cs="Arial"/>
          <w:sz w:val="24"/>
          <w:szCs w:val="24"/>
        </w:rPr>
        <w:t xml:space="preserve"> A colocação na órbita terrestre de milhares de satélites, que permitiram a conexão de Internet em lugares remotos, como a região Amazônica.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6_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Pr="00AB1328">
        <w:rPr>
          <w:rFonts w:ascii="Arial" w:hAnsi="Arial" w:cs="Arial"/>
          <w:sz w:val="24"/>
          <w:szCs w:val="24"/>
        </w:rPr>
        <w:t xml:space="preserve"> A colocação na órbita terrestre de milhares de satélites, que permitiram mudanças climáticas, possibilitando a contenção da desertificação da área de secas do nordeste brasileiro.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6_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(C)</w:t>
      </w:r>
      <w:r w:rsidRPr="00AB1328">
        <w:rPr>
          <w:rFonts w:ascii="Arial" w:hAnsi="Arial" w:cs="Arial"/>
          <w:sz w:val="24"/>
          <w:szCs w:val="24"/>
        </w:rPr>
        <w:t xml:space="preserve"> O projeto </w:t>
      </w:r>
      <w:proofErr w:type="spellStart"/>
      <w:r w:rsidRPr="00AB1328">
        <w:rPr>
          <w:rFonts w:ascii="Arial" w:hAnsi="Arial" w:cs="Arial"/>
          <w:sz w:val="24"/>
          <w:szCs w:val="24"/>
        </w:rPr>
        <w:t>Starlink</w:t>
      </w:r>
      <w:proofErr w:type="spellEnd"/>
      <w:r w:rsidRPr="00AB1328">
        <w:rPr>
          <w:rFonts w:ascii="Arial" w:hAnsi="Arial" w:cs="Arial"/>
          <w:sz w:val="24"/>
          <w:szCs w:val="24"/>
        </w:rPr>
        <w:t xml:space="preserve"> permitiria o transporte de pessoas e cargas de regiões remotas aos grandes centros urbanos, com grande velocidade e a custos compatíveis.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6_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(D)</w:t>
      </w:r>
      <w:r w:rsidRPr="00AB1328">
        <w:rPr>
          <w:rFonts w:ascii="Arial" w:hAnsi="Arial" w:cs="Arial"/>
          <w:sz w:val="24"/>
          <w:szCs w:val="24"/>
        </w:rPr>
        <w:t xml:space="preserve"> O projeto </w:t>
      </w:r>
      <w:proofErr w:type="spellStart"/>
      <w:r w:rsidRPr="00AB1328">
        <w:rPr>
          <w:rFonts w:ascii="Arial" w:hAnsi="Arial" w:cs="Arial"/>
          <w:sz w:val="24"/>
          <w:szCs w:val="24"/>
        </w:rPr>
        <w:t>Starlink</w:t>
      </w:r>
      <w:proofErr w:type="spellEnd"/>
      <w:r w:rsidRPr="00AB1328">
        <w:rPr>
          <w:rFonts w:ascii="Arial" w:hAnsi="Arial" w:cs="Arial"/>
          <w:sz w:val="24"/>
          <w:szCs w:val="24"/>
        </w:rPr>
        <w:t xml:space="preserve"> possibilitaria o monitoramento da população das áreas remotas e, através de sinais digitais, controlar saúde, a ingestão de calorias e mesmo curar doenças de pequena e média gravidade.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6_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(E)</w:t>
      </w:r>
      <w:r w:rsidRPr="00AB1328">
        <w:rPr>
          <w:rFonts w:ascii="Arial" w:hAnsi="Arial" w:cs="Arial"/>
          <w:sz w:val="24"/>
          <w:szCs w:val="24"/>
        </w:rPr>
        <w:t xml:space="preserve"> O projeto </w:t>
      </w:r>
      <w:proofErr w:type="spellStart"/>
      <w:r w:rsidRPr="00AB1328">
        <w:rPr>
          <w:rFonts w:ascii="Arial" w:hAnsi="Arial" w:cs="Arial"/>
          <w:sz w:val="24"/>
          <w:szCs w:val="24"/>
        </w:rPr>
        <w:t>Orwel</w:t>
      </w:r>
      <w:proofErr w:type="spellEnd"/>
      <w:r w:rsidRPr="00AB1328">
        <w:rPr>
          <w:rFonts w:ascii="Arial" w:hAnsi="Arial" w:cs="Arial"/>
          <w:sz w:val="24"/>
          <w:szCs w:val="24"/>
        </w:rPr>
        <w:t xml:space="preserve"> que permitiria a localização de criminosos e pessoas com mandado de prisão a cumprir, em qualquer ponto do território nacional, mesmo em lugares remotos onde a ação da polícia é extremamente dificultada.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</w:p>
    <w:p w:rsidR="00AB1328" w:rsidRDefault="00AB1328" w:rsidP="00AB13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7 - 30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AB1328">
        <w:rPr>
          <w:rFonts w:ascii="Arial" w:hAnsi="Arial" w:cs="Arial"/>
          <w:sz w:val="24"/>
          <w:szCs w:val="24"/>
        </w:rPr>
        <w:t xml:space="preserve">A população estimada (2021) de Tijucas, segundo o IBGE, é de: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>
        <w:rPr>
          <w:rFonts w:ascii="Arial" w:hAnsi="Arial" w:cs="Arial"/>
          <w:b/>
          <w:sz w:val="24"/>
          <w:szCs w:val="24"/>
        </w:rPr>
        <w:t>7_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(A)</w:t>
      </w:r>
      <w:r w:rsidRPr="00AB1328">
        <w:rPr>
          <w:rFonts w:ascii="Arial" w:hAnsi="Arial" w:cs="Arial"/>
          <w:sz w:val="24"/>
          <w:szCs w:val="24"/>
        </w:rPr>
        <w:t xml:space="preserve"> Um pouco mais de 19 mil pessoas.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7_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Pr="00AB1328">
        <w:rPr>
          <w:rFonts w:ascii="Arial" w:hAnsi="Arial" w:cs="Arial"/>
          <w:sz w:val="24"/>
          <w:szCs w:val="24"/>
        </w:rPr>
        <w:t xml:space="preserve"> Um pouco mais de 39 mil pessoas.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7_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(C)</w:t>
      </w:r>
      <w:r w:rsidRPr="00AB1328">
        <w:rPr>
          <w:rFonts w:ascii="Arial" w:hAnsi="Arial" w:cs="Arial"/>
          <w:sz w:val="24"/>
          <w:szCs w:val="24"/>
        </w:rPr>
        <w:t xml:space="preserve"> Cerca de 45 mil pessoas.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7_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(D)</w:t>
      </w:r>
      <w:r w:rsidRPr="00AB1328">
        <w:rPr>
          <w:rFonts w:ascii="Arial" w:hAnsi="Arial" w:cs="Arial"/>
          <w:sz w:val="24"/>
          <w:szCs w:val="24"/>
        </w:rPr>
        <w:t xml:space="preserve"> Cerca de 84 mil pessoas. </w:t>
      </w:r>
    </w:p>
    <w:p w:rsidR="00AB1328" w:rsidRDefault="00AB1328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7_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(E)</w:t>
      </w:r>
      <w:r w:rsidRPr="00AB1328">
        <w:rPr>
          <w:rFonts w:ascii="Arial" w:hAnsi="Arial" w:cs="Arial"/>
          <w:sz w:val="24"/>
          <w:szCs w:val="24"/>
        </w:rPr>
        <w:t xml:space="preserve"> Mais de 100 mil habitantes.</w:t>
      </w:r>
    </w:p>
    <w:p w:rsidR="0067518A" w:rsidRDefault="0067518A" w:rsidP="00AB1328">
      <w:pPr>
        <w:rPr>
          <w:rFonts w:ascii="Arial" w:hAnsi="Arial" w:cs="Arial"/>
          <w:sz w:val="24"/>
          <w:szCs w:val="24"/>
        </w:rPr>
      </w:pPr>
    </w:p>
    <w:p w:rsidR="0067518A" w:rsidRDefault="0067518A" w:rsidP="00AB13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8 - 30</w:t>
      </w:r>
      <w:r w:rsidRPr="00856941">
        <w:rPr>
          <w:rFonts w:ascii="Arial" w:hAnsi="Arial" w:cs="Arial"/>
          <w:b/>
          <w:sz w:val="24"/>
          <w:szCs w:val="24"/>
        </w:rPr>
        <w:t>:</w:t>
      </w:r>
    </w:p>
    <w:p w:rsidR="0067518A" w:rsidRPr="0067518A" w:rsidRDefault="0067518A" w:rsidP="00AB1328">
      <w:pPr>
        <w:rPr>
          <w:rFonts w:ascii="Arial" w:hAnsi="Arial" w:cs="Arial"/>
          <w:sz w:val="24"/>
          <w:szCs w:val="24"/>
        </w:rPr>
      </w:pPr>
      <w:r w:rsidRPr="0067518A">
        <w:rPr>
          <w:rFonts w:ascii="Arial" w:hAnsi="Arial" w:cs="Arial"/>
          <w:sz w:val="24"/>
          <w:szCs w:val="24"/>
        </w:rPr>
        <w:t xml:space="preserve">Em relação à pandemia de COVID-19 no Brasil, </w:t>
      </w:r>
      <w:proofErr w:type="gramStart"/>
      <w:r w:rsidRPr="0067518A">
        <w:rPr>
          <w:rFonts w:ascii="Arial" w:hAnsi="Arial" w:cs="Arial"/>
          <w:sz w:val="24"/>
          <w:szCs w:val="24"/>
        </w:rPr>
        <w:t>é</w:t>
      </w:r>
      <w:proofErr w:type="gramEnd"/>
      <w:r w:rsidRPr="0067518A">
        <w:rPr>
          <w:rFonts w:ascii="Arial" w:hAnsi="Arial" w:cs="Arial"/>
          <w:sz w:val="24"/>
          <w:szCs w:val="24"/>
        </w:rPr>
        <w:t xml:space="preserve"> correto afirmar:</w:t>
      </w:r>
    </w:p>
    <w:p w:rsidR="0067518A" w:rsidRPr="0067518A" w:rsidRDefault="00B117BE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8_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="0067518A" w:rsidRPr="00CF37D7">
        <w:rPr>
          <w:rFonts w:ascii="Arial" w:hAnsi="Arial" w:cs="Arial"/>
          <w:sz w:val="24"/>
          <w:szCs w:val="24"/>
        </w:rPr>
        <w:t xml:space="preserve"> </w:t>
      </w:r>
      <w:r w:rsidR="0067518A">
        <w:rPr>
          <w:rFonts w:ascii="Arial" w:hAnsi="Arial" w:cs="Arial"/>
          <w:sz w:val="24"/>
          <w:szCs w:val="24"/>
        </w:rPr>
        <w:t>(A)</w:t>
      </w:r>
      <w:r w:rsidR="0067518A" w:rsidRPr="0067518A">
        <w:rPr>
          <w:rFonts w:ascii="Arial" w:hAnsi="Arial" w:cs="Arial"/>
          <w:sz w:val="24"/>
          <w:szCs w:val="24"/>
        </w:rPr>
        <w:t xml:space="preserve"> Desde fevereiro de 2021, os casos novos de COVID-19 passaram a declinar, mas o número de óbitos aumenta a cada dia. </w:t>
      </w:r>
    </w:p>
    <w:p w:rsidR="0067518A" w:rsidRPr="0067518A" w:rsidRDefault="0067518A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8_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(B)</w:t>
      </w:r>
      <w:r w:rsidRPr="0067518A">
        <w:rPr>
          <w:rFonts w:ascii="Arial" w:hAnsi="Arial" w:cs="Arial"/>
          <w:sz w:val="24"/>
          <w:szCs w:val="24"/>
        </w:rPr>
        <w:t xml:space="preserve"> O Brasil é hoje o país que tem o maior número de pessoas totalmente vacinadas contra a COVID 19. </w:t>
      </w:r>
    </w:p>
    <w:p w:rsidR="0067518A" w:rsidRPr="0067518A" w:rsidRDefault="0067518A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8_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(C)</w:t>
      </w:r>
      <w:r w:rsidRPr="0067518A">
        <w:rPr>
          <w:rFonts w:ascii="Arial" w:hAnsi="Arial" w:cs="Arial"/>
          <w:sz w:val="24"/>
          <w:szCs w:val="24"/>
        </w:rPr>
        <w:t xml:space="preserve"> Alemanha, Áustria, Estados Unidos da América e Brasil são os países que apresentam o maior número de pessoas que recusa sistematicamente a vacinação contra a COVID 19. </w:t>
      </w:r>
    </w:p>
    <w:p w:rsidR="0067518A" w:rsidRPr="0067518A" w:rsidRDefault="0067518A" w:rsidP="00AB1328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8_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(D)</w:t>
      </w:r>
      <w:r w:rsidRPr="0067518A">
        <w:rPr>
          <w:rFonts w:ascii="Arial" w:hAnsi="Arial" w:cs="Arial"/>
          <w:sz w:val="24"/>
          <w:szCs w:val="24"/>
        </w:rPr>
        <w:t xml:space="preserve"> Muito embora o número de casos de COVID19 motivados pelas variantes “B” e “C” tenham declinado, o número de infectados pela variante “D” no Brasil, faz com que o mesmo cenário do início da pandemia se repita, principalmente nas grandes cidades. </w:t>
      </w:r>
    </w:p>
    <w:p w:rsidR="00AB1328" w:rsidRDefault="0067518A" w:rsidP="00AB1328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>
        <w:rPr>
          <w:rFonts w:ascii="Arial" w:hAnsi="Arial" w:cs="Arial"/>
          <w:b/>
          <w:sz w:val="24"/>
          <w:szCs w:val="24"/>
        </w:rPr>
        <w:t>8_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CF37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(E)</w:t>
      </w:r>
      <w:r w:rsidR="00B117BE">
        <w:rPr>
          <w:rFonts w:ascii="Arial" w:hAnsi="Arial" w:cs="Arial"/>
          <w:sz w:val="24"/>
          <w:szCs w:val="24"/>
        </w:rPr>
        <w:t xml:space="preserve"> </w:t>
      </w:r>
      <w:r w:rsidRPr="0067518A">
        <w:rPr>
          <w:rFonts w:ascii="Arial" w:hAnsi="Arial" w:cs="Arial"/>
          <w:sz w:val="24"/>
          <w:szCs w:val="24"/>
        </w:rPr>
        <w:t>A partir do início de novembro de 2021, os novos casos de COVID-19 passaram a declinar, como também o número de óbitos.</w:t>
      </w:r>
    </w:p>
    <w:p w:rsidR="0067518A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9 - 30:</w:t>
      </w:r>
    </w:p>
    <w:p w:rsidR="003264C4" w:rsidRDefault="0067518A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Assinale a alternativa que indica a causa do problema.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="0067518A"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67518A" w:rsidRPr="003264C4">
        <w:rPr>
          <w:rFonts w:ascii="Arial" w:hAnsi="Arial" w:cs="Arial"/>
          <w:sz w:val="24"/>
          <w:szCs w:val="24"/>
        </w:rPr>
        <w:t xml:space="preserve">O excesso de produção de veículos na Europa e Ásia.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(B) </w:t>
      </w:r>
      <w:r w:rsidR="0067518A" w:rsidRPr="003264C4">
        <w:rPr>
          <w:rFonts w:ascii="Arial" w:hAnsi="Arial" w:cs="Arial"/>
          <w:sz w:val="24"/>
          <w:szCs w:val="24"/>
        </w:rPr>
        <w:t xml:space="preserve">A baixa demanda por automóveis, em virtude do crescente aumento de preços.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(C) </w:t>
      </w:r>
      <w:r w:rsidR="0067518A" w:rsidRPr="003264C4">
        <w:rPr>
          <w:rFonts w:ascii="Arial" w:hAnsi="Arial" w:cs="Arial"/>
          <w:sz w:val="24"/>
          <w:szCs w:val="24"/>
        </w:rPr>
        <w:t xml:space="preserve">A falta de aço, materiais plásticos, pneus e componentes eletrônicos.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(D) </w:t>
      </w:r>
      <w:r w:rsidR="0067518A" w:rsidRPr="003264C4">
        <w:rPr>
          <w:rFonts w:ascii="Arial" w:hAnsi="Arial" w:cs="Arial"/>
          <w:sz w:val="24"/>
          <w:szCs w:val="24"/>
        </w:rPr>
        <w:t xml:space="preserve">O direcionamento dos materiais disponíveis para a indústria dos Estados Unidos e a consequente falta de matéria-prima nos países do chamado “terceiro mundo”. </w:t>
      </w:r>
    </w:p>
    <w:p w:rsidR="0067518A" w:rsidRPr="003264C4" w:rsidRDefault="00B117B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(E) </w:t>
      </w:r>
      <w:r w:rsidR="0067518A" w:rsidRPr="003264C4">
        <w:rPr>
          <w:rFonts w:ascii="Arial" w:hAnsi="Arial" w:cs="Arial"/>
          <w:sz w:val="24"/>
          <w:szCs w:val="24"/>
        </w:rPr>
        <w:t>A recusa das indústrias chinesas de venderem produtos com alto valor agregado, como chips e outros componentes eletrônicos.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10 - 30:</w:t>
      </w:r>
    </w:p>
    <w:p w:rsidR="003264C4" w:rsidRDefault="0067518A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É correto sobre o desmatamento no Brasil.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67518A" w:rsidRPr="003264C4">
        <w:rPr>
          <w:rFonts w:ascii="Arial" w:hAnsi="Arial" w:cs="Arial"/>
          <w:sz w:val="24"/>
          <w:szCs w:val="24"/>
        </w:rPr>
        <w:t xml:space="preserve">Segundo o Instituto Nacional de Pesquisas Espaciais (INPE), a taxa de desmatamento na Amazônia Legal Brasileira (ALB) teve um crescimento de 121% em 2021.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(B) </w:t>
      </w:r>
      <w:r w:rsidR="0067518A" w:rsidRPr="003264C4">
        <w:rPr>
          <w:rFonts w:ascii="Arial" w:hAnsi="Arial" w:cs="Arial"/>
          <w:sz w:val="24"/>
          <w:szCs w:val="24"/>
        </w:rPr>
        <w:t xml:space="preserve">As autoridades brasileiras declararam recentemente que não conseguirão controlar o desmatamento no Brasil e solicitaram o envio para a Amazônia Legal Brasileira, de uma missão internacional liderada pela ONU, para evitar o desaparecimento da floresta.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(C) </w:t>
      </w:r>
      <w:r w:rsidR="0067518A" w:rsidRPr="003264C4">
        <w:rPr>
          <w:rFonts w:ascii="Arial" w:hAnsi="Arial" w:cs="Arial"/>
          <w:sz w:val="24"/>
          <w:szCs w:val="24"/>
        </w:rPr>
        <w:t xml:space="preserve">As autoridades brasileiras sustentaram, na última conferência internacional sobre o clima, que os índices reais de desmatamento na </w:t>
      </w:r>
      <w:proofErr w:type="spellStart"/>
      <w:r w:rsidR="0067518A" w:rsidRPr="003264C4">
        <w:rPr>
          <w:rFonts w:ascii="Arial" w:hAnsi="Arial" w:cs="Arial"/>
          <w:sz w:val="24"/>
          <w:szCs w:val="24"/>
        </w:rPr>
        <w:t>Amazonia</w:t>
      </w:r>
      <w:proofErr w:type="spellEnd"/>
      <w:r w:rsidR="0067518A" w:rsidRPr="003264C4">
        <w:rPr>
          <w:rFonts w:ascii="Arial" w:hAnsi="Arial" w:cs="Arial"/>
          <w:sz w:val="24"/>
          <w:szCs w:val="24"/>
        </w:rPr>
        <w:t xml:space="preserve"> Legal foram inferiores a 5% no ano de 2021.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(D) </w:t>
      </w:r>
      <w:r w:rsidR="0067518A" w:rsidRPr="003264C4">
        <w:rPr>
          <w:rFonts w:ascii="Arial" w:hAnsi="Arial" w:cs="Arial"/>
          <w:sz w:val="24"/>
          <w:szCs w:val="24"/>
        </w:rPr>
        <w:t xml:space="preserve">Os organismos de controle do desmatamento asseveram que, mesmo que ainda sejam significativas, as taxas de desmatamento no Brasil recuaram, nos últimos 4 anos, a índices inferiores aos registrados no início do século passado. </w:t>
      </w:r>
    </w:p>
    <w:p w:rsidR="0067518A" w:rsidRPr="003264C4" w:rsidRDefault="00B117B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(E) </w:t>
      </w:r>
      <w:r w:rsidR="0067518A" w:rsidRPr="003264C4">
        <w:rPr>
          <w:rFonts w:ascii="Arial" w:hAnsi="Arial" w:cs="Arial"/>
          <w:sz w:val="24"/>
          <w:szCs w:val="24"/>
        </w:rPr>
        <w:t>Segundo o Instituto Nacional de Pesquisas Espaciais (INPE), a taxa de desmatamento na Amazônia Legal Brasileira (ALB) teve um crescimento de 21,97% em 2021.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11 - 30: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Assinale a alternativa que indica todas as afirmativas corretas.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11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É correta apenas a afirmativa 3.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11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São corretas apenas as afirmativas 1 e 2.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="00905202" w:rsidRPr="003264C4">
        <w:rPr>
          <w:rFonts w:ascii="Arial" w:hAnsi="Arial" w:cs="Arial"/>
          <w:b/>
          <w:sz w:val="24"/>
          <w:szCs w:val="24"/>
        </w:rPr>
        <w:t>11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São corretas apenas as afirmativas 1 e 3.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11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São corretas apenas as afirmativas 2 e 3. </w:t>
      </w:r>
    </w:p>
    <w:p w:rsidR="00890463" w:rsidRPr="003264C4" w:rsidRDefault="00B117B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11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São corretas as afirmativas 1, 2 e 3.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12 - 30: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Assinale a alternativa que descreve corretamente a funcionalidade do Google denominada safe </w:t>
      </w:r>
      <w:proofErr w:type="spellStart"/>
      <w:r w:rsidRPr="003264C4">
        <w:rPr>
          <w:rFonts w:ascii="Arial" w:hAnsi="Arial" w:cs="Arial"/>
          <w:sz w:val="24"/>
          <w:szCs w:val="24"/>
        </w:rPr>
        <w:t>search</w:t>
      </w:r>
      <w:proofErr w:type="spellEnd"/>
      <w:r w:rsidRPr="003264C4">
        <w:rPr>
          <w:rFonts w:ascii="Arial" w:hAnsi="Arial" w:cs="Arial"/>
          <w:sz w:val="24"/>
          <w:szCs w:val="24"/>
        </w:rPr>
        <w:t xml:space="preserve">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Elimina resultados de busca relacionados com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Malware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Spyware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, mas não vírus.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12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Elimina resultados de busca relacionados com vírus, mas não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malware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spyware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12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Esconde texto e imagens com conteúdo explícito dos seus resultados de pesquisa.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12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Esconde resultados de busca que possam conter software do tipo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ransomware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. </w:t>
      </w:r>
    </w:p>
    <w:p w:rsidR="00890463" w:rsidRPr="003264C4" w:rsidRDefault="00B117B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12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Retorna resultados de pesquisa somente de domínios conhecidos e registrados no google.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13 - 30: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Assinale a alternativa que descreve corretamente </w:t>
      </w:r>
      <w:proofErr w:type="gramStart"/>
      <w:r w:rsidRPr="003264C4">
        <w:rPr>
          <w:rFonts w:ascii="Arial" w:hAnsi="Arial" w:cs="Arial"/>
          <w:sz w:val="24"/>
          <w:szCs w:val="24"/>
        </w:rPr>
        <w:t>o Microsoft 365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13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É o antigo Office 365 e pode conter os aplicativos do Office, incluindo e-mail.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13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É um serviço de assinatura do sistema operacional Windows.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13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É um serviço de armazenamento online de documentos e substitui o antigo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OneDrive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13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É uma assinatura mensal do serviço de segurança da informação da Microsoft, com atualizações de firewall e antivírus. </w:t>
      </w:r>
    </w:p>
    <w:p w:rsidR="00890463" w:rsidRPr="003264C4" w:rsidRDefault="00B117B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="00905202" w:rsidRPr="003264C4">
        <w:rPr>
          <w:rFonts w:ascii="Arial" w:hAnsi="Arial" w:cs="Arial"/>
          <w:b/>
          <w:sz w:val="24"/>
          <w:szCs w:val="24"/>
        </w:rPr>
        <w:t>13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É um serviço de suporte disponível 365 dias por ano e 24 horas por dia, com técnicos no idioma nativo do assinante.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14 - 30: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Assinale a alternativa que indica todas as afirmativas corretas.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14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É correta apenas a afirmativa 3.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14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São corretas apenas as afirmativas 1 e 2.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14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São corretas apenas as afirmativas 1 e 3. </w:t>
      </w:r>
    </w:p>
    <w:p w:rsidR="003264C4" w:rsidRDefault="00B117B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14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São corretas apenas as afirmativas 2 e 3. </w:t>
      </w:r>
    </w:p>
    <w:p w:rsidR="00890463" w:rsidRPr="003264C4" w:rsidRDefault="00B117B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="00905202" w:rsidRPr="003264C4">
        <w:rPr>
          <w:rFonts w:ascii="Arial" w:hAnsi="Arial" w:cs="Arial"/>
          <w:b/>
          <w:sz w:val="24"/>
          <w:szCs w:val="24"/>
        </w:rPr>
        <w:t>14</w:t>
      </w:r>
      <w:r w:rsidR="00905202">
        <w:rPr>
          <w:rFonts w:ascii="Arial" w:hAnsi="Arial" w:cs="Arial"/>
          <w:b/>
          <w:sz w:val="24"/>
          <w:szCs w:val="24"/>
        </w:rPr>
        <w:t>_</w:t>
      </w:r>
      <w:proofErr w:type="gramStart"/>
      <w:r w:rsidR="00905202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905202"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São corretas apenas as afirmativas 1, 2 e 3.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15 - 30: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Qual a denominação correta da ocorrência de sequestro de informações por terceiros que invadem redes e computadores e criptografam os seus dados, normalmente exigindo o pagamento de um resgate para prover uma chave para </w:t>
      </w:r>
      <w:proofErr w:type="spellStart"/>
      <w:r w:rsidRPr="003264C4">
        <w:rPr>
          <w:rFonts w:ascii="Arial" w:hAnsi="Arial" w:cs="Arial"/>
          <w:sz w:val="24"/>
          <w:szCs w:val="24"/>
        </w:rPr>
        <w:t>descriptografá-los</w:t>
      </w:r>
      <w:proofErr w:type="spellEnd"/>
      <w:r w:rsidRPr="003264C4">
        <w:rPr>
          <w:rFonts w:ascii="Arial" w:hAnsi="Arial" w:cs="Arial"/>
          <w:sz w:val="24"/>
          <w:szCs w:val="24"/>
        </w:rPr>
        <w:t xml:space="preserve">?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Vírus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Malware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Spyware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Ransomware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 </w:t>
      </w:r>
    </w:p>
    <w:p w:rsidR="00890463" w:rsidRPr="003264C4" w:rsidRDefault="00905202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Sequestro Digital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16 - 30: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O primeiro músculo ou área de escolha para esse tipo de medicação é: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A área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dorsoglútea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.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A área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ventroglútea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.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O músculo vasto-lateral. </w:t>
      </w:r>
    </w:p>
    <w:p w:rsidR="003264C4" w:rsidRDefault="00905202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O músculo reto-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femural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. </w:t>
      </w:r>
    </w:p>
    <w:p w:rsidR="00890463" w:rsidRPr="003264C4" w:rsidRDefault="00905202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O músculo deltoide.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17 - 30: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Quantos ml serão necessários aspirar da ampola para que o paciente receba a dose correta?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0,8 ml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1 ml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1,5 ml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1,8 ml </w:t>
      </w:r>
    </w:p>
    <w:p w:rsidR="00890463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2 ml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18 - 30: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Quantas gotas por minuto, aproximadamente, a solução fisiológica precisará ser programada para que o paciente receba 1000 ml em 6 horas?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6 gotas por minuto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12 gotas por minuto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21 gotas por minuto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35 gotas por minuto </w:t>
      </w:r>
    </w:p>
    <w:p w:rsidR="00890463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55 gotas por minuto</w:t>
      </w:r>
    </w:p>
    <w:p w:rsidR="0067518A" w:rsidRPr="003264C4" w:rsidRDefault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br w:type="page"/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19 - 30:</w:t>
      </w:r>
    </w:p>
    <w:p w:rsidR="003264C4" w:rsidRDefault="00890463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Acerca dos conceitos que envolvem a atenção à saúde, é correto afirmar: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890463" w:rsidRPr="003264C4">
        <w:rPr>
          <w:rFonts w:ascii="Arial" w:hAnsi="Arial" w:cs="Arial"/>
          <w:sz w:val="24"/>
          <w:szCs w:val="24"/>
        </w:rPr>
        <w:t xml:space="preserve">A Atenção Secundária também é conhecida como alta complexidade.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O SAMU 192 (Serviço de Atendimento Móvel de Urgência) e as Unidades de Pronto Atendimento (UPA) fazem parte da atenção terciária.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A Atenção Primária é constituída pelas Unidades Básicas de Saúde (UBS), pelos Agentes Comunitários de Saúde (ACS), pela Equipe de Saúde da Família (ESF) e pelo Núcleo de Apoio à Saúde da Família (NASF).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 xml:space="preserve">A Atenção Secundária é o conjunto de terapias e procedimentos de elevada especialização. Organiza também procedimentos que envolvem alta tecnologia e/ou alto custo, como oncologia, cardiologia, oftalmologia, transplantes, parto de alto risco, </w:t>
      </w:r>
      <w:proofErr w:type="spellStart"/>
      <w:r w:rsidR="00890463" w:rsidRPr="003264C4">
        <w:rPr>
          <w:rFonts w:ascii="Arial" w:hAnsi="Arial" w:cs="Arial"/>
          <w:sz w:val="24"/>
          <w:szCs w:val="24"/>
        </w:rPr>
        <w:t>traumato</w:t>
      </w:r>
      <w:proofErr w:type="spellEnd"/>
      <w:r w:rsidR="00890463" w:rsidRPr="003264C4">
        <w:rPr>
          <w:rFonts w:ascii="Arial" w:hAnsi="Arial" w:cs="Arial"/>
          <w:sz w:val="24"/>
          <w:szCs w:val="24"/>
        </w:rPr>
        <w:t xml:space="preserve">-ortopedia, neurocirurgia e diálise. </w:t>
      </w:r>
    </w:p>
    <w:p w:rsidR="00890463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19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890463" w:rsidRPr="003264C4">
        <w:rPr>
          <w:rFonts w:ascii="Arial" w:hAnsi="Arial" w:cs="Arial"/>
          <w:sz w:val="24"/>
          <w:szCs w:val="24"/>
        </w:rPr>
        <w:t>A Atenção Terciária é formada pelos serviços especializados em nível ambulatorial e hospitalar, com densidade tecnológica intermediária. Esse nível compreende serviços médicos especializados, de apoio diagnóstico e terapêutico e atendimento de urgência e emergência.</w:t>
      </w: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20 - 30:</w:t>
      </w:r>
    </w:p>
    <w:p w:rsidR="003264C4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os processos e manuseios dos artigos hospitalares, é correto afirmar: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A estufa é um exemplo de calor úmido, sendo um método bastante efetivo e causa poucos danos aos instrumentos.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 autoclave é um aparelho que consegue esterilizar materiais e artigos médico-hospitalares por meio do calor úmido sob pressão.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 desinfecção serve para eliminar microrganismos pelo uso de desinfetantes e ela elimina a necessidade de limpeza previa dos instrumentos pois os desinfetantes podem perder o seu efeito na presença de detergentes e sabões.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Descontaminação e desinfecção são sinônimos e têm por finalidade reduzir o número de microrganismos presentes nos artigos sujos. </w:t>
      </w:r>
    </w:p>
    <w:p w:rsidR="003264C4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A descontaminação é o processo de destruição de todas as formas de vida microbiana, ou seja, bactérias na forma vegetativa e esporuladas, fungos e vírus, mediante a aplicação de agentes físicos e químicos.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 xml:space="preserve">QUESTÃO </w:t>
      </w:r>
      <w:r w:rsidR="00F86F6E" w:rsidRPr="003264C4">
        <w:rPr>
          <w:rFonts w:ascii="Arial" w:hAnsi="Arial" w:cs="Arial"/>
          <w:b/>
          <w:sz w:val="24"/>
          <w:szCs w:val="24"/>
        </w:rPr>
        <w:t>21</w:t>
      </w:r>
      <w:r w:rsidRPr="003264C4">
        <w:rPr>
          <w:rFonts w:ascii="Arial" w:hAnsi="Arial" w:cs="Arial"/>
          <w:b/>
          <w:sz w:val="24"/>
          <w:szCs w:val="24"/>
        </w:rPr>
        <w:t xml:space="preserve"> - 30:</w:t>
      </w:r>
    </w:p>
    <w:p w:rsidR="003264C4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a Anatomia e Fisiologia dos órgãos e sistemas, é correto afirmar: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 intestino delgado é a última porção do intestino e é mais extenso que o intestino grosso.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Os rins produzem um hormônio denominado insulina, que estimula a produção de glóbulos vermelhos na medula óssea.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 coração é um órgão muscular oco e seu lado esquerdo bombeia sangue para os pulmões, onde o oxigênio é eliminado.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O sistema digestivo, que se estende da boca ao estômago, é responsável por receber os alimentos, decompô-los em nutrientes (um processo chamado digestão), absorver os nutrientes e liberá-los na corrente sanguínea, além de eliminar do corpo as partes não digeríveis dos alimentos.</w:t>
      </w:r>
    </w:p>
    <w:p w:rsidR="003264C4" w:rsidRPr="003264C4" w:rsidRDefault="003264C4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 </w:t>
      </w:r>
      <w:r w:rsidR="00F86F6E" w:rsidRPr="00856941">
        <w:rPr>
          <w:rFonts w:ascii="Arial" w:hAnsi="Arial" w:cs="Arial"/>
          <w:b/>
          <w:sz w:val="24"/>
          <w:szCs w:val="24"/>
        </w:rPr>
        <w:t>Q</w:t>
      </w:r>
      <w:r w:rsidR="00F86F6E" w:rsidRPr="003264C4">
        <w:rPr>
          <w:rFonts w:ascii="Arial" w:hAnsi="Arial" w:cs="Arial"/>
          <w:b/>
          <w:sz w:val="24"/>
          <w:szCs w:val="24"/>
        </w:rPr>
        <w:t>21</w:t>
      </w:r>
      <w:r w:rsidR="00F86F6E">
        <w:rPr>
          <w:rFonts w:ascii="Arial" w:hAnsi="Arial" w:cs="Arial"/>
          <w:b/>
          <w:sz w:val="24"/>
          <w:szCs w:val="24"/>
        </w:rPr>
        <w:t>_</w:t>
      </w:r>
      <w:proofErr w:type="gramStart"/>
      <w:r w:rsidR="00F86F6E">
        <w:rPr>
          <w:rFonts w:ascii="Arial" w:hAnsi="Arial" w:cs="Arial"/>
          <w:b/>
          <w:sz w:val="24"/>
          <w:szCs w:val="24"/>
        </w:rPr>
        <w:t>AE</w:t>
      </w:r>
      <w:r w:rsidR="00F86F6E"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="00F86F6E" w:rsidRPr="003264C4">
        <w:rPr>
          <w:rFonts w:ascii="Arial" w:hAnsi="Arial" w:cs="Arial"/>
          <w:sz w:val="24"/>
          <w:szCs w:val="24"/>
        </w:rPr>
        <w:t xml:space="preserve"> </w:t>
      </w:r>
      <w:r w:rsidR="00F86F6E">
        <w:rPr>
          <w:rFonts w:ascii="Arial" w:hAnsi="Arial" w:cs="Arial"/>
          <w:sz w:val="24"/>
          <w:szCs w:val="24"/>
        </w:rPr>
        <w:t>(E</w:t>
      </w:r>
      <w:r w:rsidR="00F86F6E">
        <w:rPr>
          <w:rFonts w:ascii="Arial" w:hAnsi="Arial" w:cs="Arial"/>
          <w:sz w:val="24"/>
          <w:szCs w:val="24"/>
        </w:rPr>
        <w:t xml:space="preserve">) </w:t>
      </w:r>
      <w:r w:rsidRPr="003264C4">
        <w:rPr>
          <w:rFonts w:ascii="Arial" w:hAnsi="Arial" w:cs="Arial"/>
          <w:sz w:val="24"/>
          <w:szCs w:val="24"/>
        </w:rPr>
        <w:t>O sistema nervoso é constituído por dois sistemas distintos: o sistema nervoso central (o cérebro e a medula espinhal) e o sistema nervoso periférico (os nervos localizados fora do cérebro e da medula espinhal).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22 - 30:</w:t>
      </w:r>
    </w:p>
    <w:p w:rsidR="003264C4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a aferição dos sinais vitais, é correto afirmar: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Antes da aferição da pressão arterial é importante checar se o paciente não está com bexiga cheia, ou mesmo se acabou de fumar ou realizar algum esforço físico pois estas são questões que podem interferir no valor da pressão.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Para a avaliação do pulso o de primeira escolha deve ser o pulso pedioso ou o inguinal, por serem mais fortes e palpáveis.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 frequência respiratória deve ser contada em 1 minuto e seu valor de referência para adultos é em torno de 40 a 60 movimentos por minuto.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 estetoscópio na avaliação da pressão arterial em aparelhos não automáticos é opcional, pois é possível saber com exatidão o valor da pressão correta apenas visualizando o manômetro. </w:t>
      </w:r>
    </w:p>
    <w:p w:rsidR="003264C4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22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A temperatura axilar deve ser vista em termômetros de coluna de mercúrio por serem os mais seguros e conferirem resultados mais fidedignos.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23 - 30:</w:t>
      </w:r>
    </w:p>
    <w:p w:rsidR="003264C4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Assinale a alternativa correta sobre os cuidados com medicações e vias de administração.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A via </w:t>
      </w:r>
      <w:proofErr w:type="spellStart"/>
      <w:r w:rsidR="003264C4" w:rsidRPr="003264C4">
        <w:rPr>
          <w:rFonts w:ascii="Arial" w:hAnsi="Arial" w:cs="Arial"/>
          <w:sz w:val="24"/>
          <w:szCs w:val="24"/>
        </w:rPr>
        <w:t>intratecal</w:t>
      </w:r>
      <w:proofErr w:type="spellEnd"/>
      <w:r w:rsidR="003264C4" w:rsidRPr="003264C4">
        <w:rPr>
          <w:rFonts w:ascii="Arial" w:hAnsi="Arial" w:cs="Arial"/>
          <w:sz w:val="24"/>
          <w:szCs w:val="24"/>
        </w:rPr>
        <w:t xml:space="preserve"> é a administração de medicação diretamente na uretra através da sonda vesical.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 via </w:t>
      </w:r>
      <w:proofErr w:type="spellStart"/>
      <w:r w:rsidR="003264C4" w:rsidRPr="003264C4">
        <w:rPr>
          <w:rFonts w:ascii="Arial" w:hAnsi="Arial" w:cs="Arial"/>
          <w:sz w:val="24"/>
          <w:szCs w:val="24"/>
        </w:rPr>
        <w:t>intradérmica</w:t>
      </w:r>
      <w:proofErr w:type="spellEnd"/>
      <w:r w:rsidR="003264C4" w:rsidRPr="003264C4">
        <w:rPr>
          <w:rFonts w:ascii="Arial" w:hAnsi="Arial" w:cs="Arial"/>
          <w:sz w:val="24"/>
          <w:szCs w:val="24"/>
        </w:rPr>
        <w:t xml:space="preserve"> é utilizada para inserir a medicação no tecido hipodérmico e possui absorção mais rápida que a subcutânea.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Na via endovenosa, o medicamento é administrado diretamente no vaso sanguíneo e chega imediatamente à corrente sanguínea e tende a apresentar efeito mais rapidamente do que quando administrado por qualquer outra via. </w:t>
      </w:r>
    </w:p>
    <w:p w:rsidR="003264C4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Anticoagulantes são exemplos de medicações que podem ser administradas por via subcutânea e dentre os cuidados que requer está o fato de ser indicado aspirar antes da realização e massagear após. </w:t>
      </w:r>
    </w:p>
    <w:p w:rsidR="003264C4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23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Na via intramuscular, a escolha do músculo independente do volume a ser infundido, porém o mais indicado é o deltoide por comportar grandes volumes.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24 - 30: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Acerca dos cuidados com sondas e cateteres, é correto afirmar: </w:t>
      </w:r>
    </w:p>
    <w:p w:rsidR="00B117BE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24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Quando ocorrer saída acidental da sonda jejunal, esta poderá ser repassada pelo técnico de enfermagem, desde que respeitando a medida indicada pelo enfermeiro. </w:t>
      </w:r>
    </w:p>
    <w:p w:rsidR="00B117BE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24</w:t>
      </w:r>
      <w:r w:rsidR="00201C97">
        <w:rPr>
          <w:rFonts w:ascii="Arial" w:hAnsi="Arial" w:cs="Arial"/>
          <w:b/>
          <w:sz w:val="24"/>
          <w:szCs w:val="24"/>
        </w:rPr>
        <w:t>_</w:t>
      </w:r>
      <w:proofErr w:type="gramStart"/>
      <w:r w:rsidR="00201C97"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201C97"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Durante o banho no leito, a bolsa coletora da sonda vesical deverá ser colocada acima da altura da bexiga, para impedir o refluxo urinário. </w:t>
      </w:r>
    </w:p>
    <w:p w:rsidR="00B117BE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24</w:t>
      </w:r>
      <w:r w:rsidR="00201C97">
        <w:rPr>
          <w:rFonts w:ascii="Arial" w:hAnsi="Arial" w:cs="Arial"/>
          <w:b/>
          <w:sz w:val="24"/>
          <w:szCs w:val="24"/>
        </w:rPr>
        <w:t>_</w:t>
      </w:r>
      <w:proofErr w:type="gramStart"/>
      <w:r w:rsidR="00201C97"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201C97"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 uso do cateter nasal deve ter como cuidados manter o umidificador sempre com solução fisiológica estéril no nível indicado. </w:t>
      </w:r>
    </w:p>
    <w:p w:rsidR="00B117BE" w:rsidRDefault="00F86F6E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24</w:t>
      </w:r>
      <w:r w:rsidR="00201C97">
        <w:rPr>
          <w:rFonts w:ascii="Arial" w:hAnsi="Arial" w:cs="Arial"/>
          <w:b/>
          <w:sz w:val="24"/>
          <w:szCs w:val="24"/>
        </w:rPr>
        <w:t>_</w:t>
      </w:r>
      <w:proofErr w:type="gramStart"/>
      <w:r w:rsidR="00201C97"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201C97"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 passagem da sonda vesical de demora é privativa do enfermeiro, porém o técnico de enfermagem pode realizar cuidados como observar, mensurar e registrar o volume urinário drenado. </w:t>
      </w:r>
    </w:p>
    <w:p w:rsidR="003264C4" w:rsidRPr="003264C4" w:rsidRDefault="00F86F6E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24</w:t>
      </w:r>
      <w:r w:rsidR="00201C97">
        <w:rPr>
          <w:rFonts w:ascii="Arial" w:hAnsi="Arial" w:cs="Arial"/>
          <w:b/>
          <w:sz w:val="24"/>
          <w:szCs w:val="24"/>
        </w:rPr>
        <w:t>_</w:t>
      </w:r>
      <w:proofErr w:type="gramStart"/>
      <w:r w:rsidR="00201C97"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 w:rsidR="00201C97"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Quando o paciente estiver em uso de sonda gástrica, a fixação na narina deve ser mantida sempre no mesmo lugar para evitar ficar retirando a fita adesiva e com isso lesionando a pele.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25 - 30: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os cuidados de higiene e conforto, é correto afirmar: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O banho de aspersão deverá ser sempre supervisionado, sobretudo quando se tratar de idosos devido ao grande risco de quedas.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Durante a realização de banho no leito, a técnica correta deve iniciar sempre pelos pés e subindo em direção à cabeça.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 auxílio no banho é de responsabilidade do acompanhante, devendo a equipe de enfermagem apenas dar o suporte necessário.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O banho de aspersão é aquele realizado no leito, com o paciente em decúbito dorsal e com o uso de bacias e compressas. </w:t>
      </w:r>
    </w:p>
    <w:p w:rsidR="003264C4" w:rsidRPr="003264C4" w:rsidRDefault="00201C97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25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A prótese bucal (dentadura) deve ser retirada para limpeza apenas uma vez ao dia, preferencialmente à noite, para não constranger a pessoa.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26 - 30: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essa temática, é correto afirmar: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A vacina DPT protege contra sarampo, rubéola e caxumba.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A vacina tríplice viral protege contra difteria, tétano e coqueluche.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 vacina da febre amarela é feita com vírus atenuados e por isso deve ser realizada apenas após 5 anos de idade.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As vacinas recomendadas para as crianças têm por objetivo proteger esse grupo o mais precocemente possível, garantindo o esquema básico completo no primeiro ano de vida e os reforços e as demais vacinações nos anos posteriores. </w:t>
      </w:r>
    </w:p>
    <w:p w:rsidR="003264C4" w:rsidRPr="003264C4" w:rsidRDefault="00201C97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26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Considerando o risco, a vulnerabilidade e as especificidades sociais, o Programa Nacional de Imunização define calendários de vacinação iguais para crianças, adolescentes, adultos, gestantes, idosos e indígenas, não havendo diferença no esquema vacinal para esses grupos.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27 - 30: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queimaduras e os cuidados imediatos, é correto afirmar: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Quando o local queimado apresentar bolhas, recomenda-se que estas sejam rompidas para favorecer a cicatrização.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Deve ser providenciado, após o acidente, o resfriamento do local queimado, se possível com água corrente entre 8 e 15°C entre 15 a 20 minutos pois isso ajuda a interromper o processo da queimadura.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Está indicada a aplicação de gelo em contato direto com a pele queimada pois o frio excessivo também pode auxiliar no resfriamento da área afetada.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Indica-se, imediatamente após o acidente por queimadura, a remoção das roupas, joias e acessórios, mesmo que estes estejam aderidos à pele. </w:t>
      </w:r>
    </w:p>
    <w:p w:rsidR="003264C4" w:rsidRPr="003264C4" w:rsidRDefault="00201C97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27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Para favorecer a cicatrização, o local da queimadura deverá sempre estar coberto com pomadas e cremes, como creme dental, pois favorecem o alívio da dor.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28 - 30: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O primeiro elo da cadeia da sobrevivência é: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O reconhecimento rápido da PCR e acionamento do serviço de emergência.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28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Iniciar manobras de reanimação até que alguém veja e peça socorro.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Iniciar ventilação imediata para aumentar as chances de sobrevida.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Encaminhar para o serviço de emergência em carro próprio para reduzir o tempo de espera para o atendimento. </w:t>
      </w:r>
    </w:p>
    <w:p w:rsidR="003264C4" w:rsidRPr="003264C4" w:rsidRDefault="00201C97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28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Realizar desfibrilação precoce com desfibrilador automático externo.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3264C4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29</w:t>
      </w:r>
      <w:r w:rsidR="0067518A" w:rsidRPr="003264C4">
        <w:rPr>
          <w:rFonts w:ascii="Arial" w:hAnsi="Arial" w:cs="Arial"/>
          <w:b/>
          <w:sz w:val="24"/>
          <w:szCs w:val="24"/>
        </w:rPr>
        <w:t xml:space="preserve">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Sobre o Aleitamento materno, é correto afirmar: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O tempo de mamada deve ser controlado, intercalando as mamas a cada 15 minutos.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Deve ser exclusivo até os 4 meses de idade, sendo complementado a partir disso com chás e sucos.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Deve ser ofertado em livre demanda e de forma exclusiva até os 6 meses de idade.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Deve ser restrito quando a mãe tem o leite fraco, devendo ser complementado com fórmulas artificiais. </w:t>
      </w:r>
    </w:p>
    <w:p w:rsidR="003264C4" w:rsidRPr="003264C4" w:rsidRDefault="00201C97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29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Deve ser exclusivo até os 9 meses, quando então se passa a introduzir de forma gradativa outros alimentos.</w:t>
      </w: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3264C4" w:rsidRDefault="0067518A" w:rsidP="0067518A">
      <w:pPr>
        <w:rPr>
          <w:rFonts w:ascii="Arial" w:hAnsi="Arial" w:cs="Arial"/>
          <w:b/>
          <w:sz w:val="24"/>
          <w:szCs w:val="24"/>
        </w:rPr>
      </w:pPr>
      <w:r w:rsidRPr="003264C4">
        <w:rPr>
          <w:rFonts w:ascii="Arial" w:hAnsi="Arial" w:cs="Arial"/>
          <w:b/>
          <w:sz w:val="24"/>
          <w:szCs w:val="24"/>
        </w:rPr>
        <w:t>QUESTÃO 30 - 30:</w:t>
      </w:r>
    </w:p>
    <w:p w:rsidR="00B117BE" w:rsidRDefault="003264C4" w:rsidP="0067518A">
      <w:pPr>
        <w:rPr>
          <w:rFonts w:ascii="Arial" w:hAnsi="Arial" w:cs="Arial"/>
          <w:sz w:val="24"/>
          <w:szCs w:val="24"/>
        </w:rPr>
      </w:pPr>
      <w:r w:rsidRPr="003264C4">
        <w:rPr>
          <w:rFonts w:ascii="Arial" w:hAnsi="Arial" w:cs="Arial"/>
          <w:sz w:val="24"/>
          <w:szCs w:val="24"/>
        </w:rPr>
        <w:t xml:space="preserve">. A realização da glicemia capilar ou </w:t>
      </w:r>
      <w:proofErr w:type="spellStart"/>
      <w:r w:rsidRPr="003264C4">
        <w:rPr>
          <w:rFonts w:ascii="Arial" w:hAnsi="Arial" w:cs="Arial"/>
          <w:sz w:val="24"/>
          <w:szCs w:val="24"/>
        </w:rPr>
        <w:t>hemoglicoteste</w:t>
      </w:r>
      <w:proofErr w:type="spellEnd"/>
      <w:r w:rsidRPr="003264C4">
        <w:rPr>
          <w:rFonts w:ascii="Arial" w:hAnsi="Arial" w:cs="Arial"/>
          <w:sz w:val="24"/>
          <w:szCs w:val="24"/>
        </w:rPr>
        <w:t xml:space="preserve"> é indicada</w:t>
      </w:r>
      <w:proofErr w:type="gramStart"/>
      <w:r w:rsidRPr="003264C4">
        <w:rPr>
          <w:rFonts w:ascii="Arial" w:hAnsi="Arial" w:cs="Arial"/>
          <w:sz w:val="24"/>
          <w:szCs w:val="24"/>
        </w:rPr>
        <w:t xml:space="preserve"> sobretudo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para pacientes diabéticos que necessitam fazer controle da glicemia e assim melhorar ar condutas e tratamentos. Sobre essa prática, é correto afirmar: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AA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(A) </w:t>
      </w:r>
      <w:r w:rsidR="003264C4" w:rsidRPr="003264C4">
        <w:rPr>
          <w:rFonts w:ascii="Arial" w:hAnsi="Arial" w:cs="Arial"/>
          <w:sz w:val="24"/>
          <w:szCs w:val="24"/>
        </w:rPr>
        <w:t xml:space="preserve">Trata-se de um teste realizado para obter mensurações de glicemia a partir de amostras da urina por meio de fitas reagentes.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AB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Trata-se de um teste rápido para mensurar a glicemia e dentre os cuidados para realizar o mesmo destaca-se a necessidade de limpar a ponta do dedo com álcool em abundância.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lastRenderedPageBreak/>
        <w:t>Q</w:t>
      </w:r>
      <w:r w:rsidRPr="003264C4"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AC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Trata-se de um teste feito no capilar sanguíneo que deve ser realizado sempre no mesmo dedo para não dar diferenças nos resultados. </w:t>
      </w:r>
    </w:p>
    <w:p w:rsidR="00B117BE" w:rsidRDefault="00201C97" w:rsidP="0067518A">
      <w:pPr>
        <w:rPr>
          <w:rFonts w:ascii="Arial" w:hAnsi="Arial" w:cs="Arial"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AD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</w:t>
      </w:r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 xml:space="preserve">Trata-se de um teste que deve ser realizado perfurando sempre a parte central dos dedos, evitando as áreas periféricas, pois é o local que possui mais fluxo sanguíneo e costuma doer menos. </w:t>
      </w:r>
    </w:p>
    <w:p w:rsidR="003264C4" w:rsidRPr="003264C4" w:rsidRDefault="00201C97" w:rsidP="0067518A">
      <w:pPr>
        <w:rPr>
          <w:rFonts w:ascii="Arial" w:hAnsi="Arial" w:cs="Arial"/>
          <w:b/>
          <w:sz w:val="24"/>
          <w:szCs w:val="24"/>
        </w:rPr>
      </w:pPr>
      <w:r w:rsidRPr="00856941">
        <w:rPr>
          <w:rFonts w:ascii="Arial" w:hAnsi="Arial" w:cs="Arial"/>
          <w:b/>
          <w:sz w:val="24"/>
          <w:szCs w:val="24"/>
        </w:rPr>
        <w:t>Q</w:t>
      </w:r>
      <w:r w:rsidRPr="003264C4"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_</w:t>
      </w:r>
      <w:proofErr w:type="gramStart"/>
      <w:r>
        <w:rPr>
          <w:rFonts w:ascii="Arial" w:hAnsi="Arial" w:cs="Arial"/>
          <w:b/>
          <w:sz w:val="24"/>
          <w:szCs w:val="24"/>
        </w:rPr>
        <w:t>AE</w:t>
      </w:r>
      <w:r w:rsidRPr="00856941">
        <w:rPr>
          <w:rFonts w:ascii="Arial" w:hAnsi="Arial" w:cs="Arial"/>
          <w:b/>
          <w:sz w:val="24"/>
          <w:szCs w:val="24"/>
        </w:rPr>
        <w:t>_Enfermagem_2021</w:t>
      </w:r>
      <w:proofErr w:type="gramEnd"/>
      <w:r w:rsidRPr="003264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) </w:t>
      </w:r>
      <w:r w:rsidR="003264C4" w:rsidRPr="003264C4">
        <w:rPr>
          <w:rFonts w:ascii="Arial" w:hAnsi="Arial" w:cs="Arial"/>
          <w:sz w:val="24"/>
          <w:szCs w:val="24"/>
        </w:rPr>
        <w:t>Trata-se de um teste realizado a partir de uma gota de sangue capilar obtida a partir de uma amostra geralmente coletada na ponta dos dedos.</w:t>
      </w:r>
    </w:p>
    <w:p w:rsidR="0067518A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Default="0067518A" w:rsidP="0067518A">
      <w:pPr>
        <w:rPr>
          <w:rFonts w:ascii="Arial" w:hAnsi="Arial" w:cs="Arial"/>
          <w:b/>
          <w:sz w:val="24"/>
          <w:szCs w:val="24"/>
        </w:rPr>
      </w:pPr>
    </w:p>
    <w:p w:rsidR="0067518A" w:rsidRPr="00AB1328" w:rsidRDefault="0067518A" w:rsidP="00AB1328">
      <w:pPr>
        <w:rPr>
          <w:rFonts w:ascii="Arial" w:hAnsi="Arial" w:cs="Arial"/>
          <w:b/>
          <w:sz w:val="24"/>
          <w:szCs w:val="24"/>
        </w:rPr>
      </w:pPr>
    </w:p>
    <w:p w:rsidR="00AB1328" w:rsidRDefault="00AB1328">
      <w:pPr>
        <w:rPr>
          <w:rFonts w:ascii="Arial" w:hAnsi="Arial" w:cs="Arial"/>
          <w:sz w:val="24"/>
          <w:szCs w:val="24"/>
        </w:rPr>
      </w:pPr>
    </w:p>
    <w:p w:rsidR="00AB1328" w:rsidRDefault="00AB1328">
      <w:pPr>
        <w:rPr>
          <w:rFonts w:ascii="Arial" w:hAnsi="Arial" w:cs="Arial"/>
          <w:sz w:val="24"/>
          <w:szCs w:val="24"/>
        </w:rPr>
      </w:pPr>
    </w:p>
    <w:p w:rsidR="00AB1328" w:rsidRDefault="00AB1328">
      <w:pPr>
        <w:rPr>
          <w:rFonts w:ascii="Arial" w:hAnsi="Arial" w:cs="Arial"/>
          <w:sz w:val="24"/>
          <w:szCs w:val="24"/>
        </w:rPr>
      </w:pPr>
    </w:p>
    <w:p w:rsidR="00AB1328" w:rsidRPr="00CF37D7" w:rsidRDefault="00AB1328">
      <w:pPr>
        <w:rPr>
          <w:rFonts w:ascii="Arial" w:hAnsi="Arial" w:cs="Arial"/>
          <w:sz w:val="24"/>
          <w:szCs w:val="24"/>
        </w:rPr>
      </w:pPr>
    </w:p>
    <w:sectPr w:rsidR="00AB1328" w:rsidRPr="00CF3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60"/>
    <w:rsid w:val="00201C97"/>
    <w:rsid w:val="003264C4"/>
    <w:rsid w:val="005D45E0"/>
    <w:rsid w:val="00646955"/>
    <w:rsid w:val="0067518A"/>
    <w:rsid w:val="00856941"/>
    <w:rsid w:val="00885D6B"/>
    <w:rsid w:val="00890463"/>
    <w:rsid w:val="00905202"/>
    <w:rsid w:val="00AB1328"/>
    <w:rsid w:val="00B117BE"/>
    <w:rsid w:val="00CB1649"/>
    <w:rsid w:val="00CF37D7"/>
    <w:rsid w:val="00EE7A60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3624</Words>
  <Characters>19573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2022-09-09T15:05:00Z</dcterms:created>
  <dcterms:modified xsi:type="dcterms:W3CDTF">2022-09-09T17:45:00Z</dcterms:modified>
</cp:coreProperties>
</file>