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318F" w14:textId="77777777" w:rsidR="00CB745D" w:rsidRDefault="00CB745D"/>
    <w:p w14:paraId="1F60AC2A" w14:textId="77777777" w:rsidR="00336CF9" w:rsidRDefault="00336CF9"/>
    <w:p w14:paraId="21E8EB78" w14:textId="77777777" w:rsidR="00336CF9" w:rsidRDefault="00336CF9"/>
    <w:p w14:paraId="2BB88A61" w14:textId="6A7B44C7" w:rsidR="004F07C9" w:rsidRDefault="004F07C9" w:rsidP="00DB63E7">
      <w:pPr>
        <w:pStyle w:val="Titre"/>
        <w:jc w:val="center"/>
        <w:rPr>
          <w:rFonts w:ascii="Montserrat" w:eastAsia="Montserrat" w:hAnsi="Montserrat" w:cs="Montserrat"/>
          <w:b w:val="0"/>
          <w:sz w:val="56"/>
          <w:szCs w:val="56"/>
        </w:rPr>
      </w:pPr>
      <w:r w:rsidRPr="00DB63E7">
        <w:rPr>
          <w:rFonts w:ascii="Montserrat" w:eastAsia="Montserrat" w:hAnsi="Montserrat" w:cs="Montserrat"/>
          <w:b w:val="0"/>
          <w:sz w:val="56"/>
          <w:szCs w:val="56"/>
        </w:rPr>
        <w:t>Rapport de traitements des données</w:t>
      </w:r>
    </w:p>
    <w:p w14:paraId="548E89CD" w14:textId="77777777" w:rsidR="00DB63E7" w:rsidRDefault="00DB63E7" w:rsidP="00DB63E7">
      <w:pPr>
        <w:rPr>
          <w:lang w:eastAsia="fr-FR"/>
        </w:rPr>
      </w:pPr>
    </w:p>
    <w:tbl>
      <w:tblPr>
        <w:tblW w:w="90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6025"/>
      </w:tblGrid>
      <w:tr w:rsidR="00A50118" w:rsidRPr="0016719D" w14:paraId="1C1E83E6" w14:textId="77777777" w:rsidTr="008C29B8">
        <w:trPr>
          <w:trHeight w:val="427"/>
        </w:trPr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E69768D" w14:textId="77777777" w:rsidR="00A50118" w:rsidRPr="0016719D" w:rsidRDefault="00A50118" w:rsidP="008C29B8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  <w:szCs w:val="24"/>
              </w:rPr>
            </w:pPr>
            <w:r w:rsidRPr="0016719D">
              <w:rPr>
                <w:rFonts w:ascii="Montserrat" w:eastAsia="Montserrat" w:hAnsi="Montserrat" w:cs="Montserrat"/>
                <w:b/>
                <w:color w:val="000000"/>
                <w:sz w:val="24"/>
                <w:szCs w:val="24"/>
              </w:rPr>
              <w:t>Titre du projet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F5F0AA" w14:textId="77777777" w:rsidR="00A50118" w:rsidRPr="0016719D" w:rsidRDefault="00A50118" w:rsidP="008C29B8">
            <w:pPr>
              <w:jc w:val="center"/>
              <w:rPr>
                <w:rFonts w:ascii="Montserrat" w:eastAsia="Montserrat" w:hAnsi="Montserrat" w:cs="Montserrat"/>
                <w:i/>
                <w:color w:val="000000"/>
              </w:rPr>
            </w:pPr>
            <w:r>
              <w:rPr>
                <w:rFonts w:ascii="Montserrat" w:eastAsia="Montserrat" w:hAnsi="Montserrat" w:cs="Montserrat"/>
                <w:i/>
                <w:color w:val="000000"/>
              </w:rPr>
              <w:t>Traiter des données en respectant le RGPD</w:t>
            </w:r>
          </w:p>
        </w:tc>
      </w:tr>
    </w:tbl>
    <w:p w14:paraId="470670FA" w14:textId="365823FD" w:rsidR="00DB63E7" w:rsidRDefault="00DB63E7" w:rsidP="00DB63E7">
      <w:pPr>
        <w:rPr>
          <w:lang w:eastAsia="fr-FR"/>
        </w:rPr>
      </w:pPr>
    </w:p>
    <w:p w14:paraId="6FB77060" w14:textId="4EADA426" w:rsidR="006841BF" w:rsidRPr="000B3893" w:rsidRDefault="006841BF" w:rsidP="00DB63E7">
      <w:pPr>
        <w:rPr>
          <w:rFonts w:ascii="Montserrat" w:hAnsi="Montserrat"/>
          <w:sz w:val="24"/>
          <w:szCs w:val="24"/>
          <w:lang w:eastAsia="fr-FR"/>
        </w:rPr>
      </w:pPr>
      <w:r w:rsidRPr="000B3893">
        <w:rPr>
          <w:rFonts w:ascii="Montserrat" w:hAnsi="Montserrat"/>
          <w:b/>
          <w:bCs/>
          <w:i/>
          <w:iCs/>
          <w:sz w:val="24"/>
          <w:szCs w:val="24"/>
          <w:lang w:eastAsia="fr-FR"/>
        </w:rPr>
        <w:t>Introduction</w:t>
      </w:r>
      <w:r w:rsidR="004834E8" w:rsidRPr="000B3893">
        <w:rPr>
          <w:rFonts w:ascii="Montserrat" w:hAnsi="Montserrat"/>
          <w:b/>
          <w:bCs/>
          <w:i/>
          <w:iCs/>
          <w:sz w:val="24"/>
          <w:szCs w:val="24"/>
          <w:lang w:eastAsia="fr-FR"/>
        </w:rPr>
        <w:t> :</w:t>
      </w:r>
    </w:p>
    <w:p w14:paraId="4E737013" w14:textId="77777777" w:rsidR="004834E8" w:rsidRPr="0016719D" w:rsidRDefault="004834E8" w:rsidP="004834E8">
      <w:pPr>
        <w:rPr>
          <w:rFonts w:ascii="Montserrat" w:eastAsia="Montserrat" w:hAnsi="Montserrat" w:cs="Montserrat"/>
          <w:i/>
        </w:rPr>
      </w:pPr>
      <w:r w:rsidRPr="0016719D">
        <w:rPr>
          <w:rFonts w:ascii="Montserrat" w:eastAsia="Montserrat" w:hAnsi="Montserrat" w:cs="Montserrat"/>
          <w:i/>
        </w:rPr>
        <w:t>Déployer au sein du courtier en assurance automobile DEV’IMMEDIAT qui se trouve sanctionné par la CNIL pour non-respect des normes RGPD.</w:t>
      </w:r>
    </w:p>
    <w:p w14:paraId="3D9F71BA" w14:textId="77777777" w:rsidR="004834E8" w:rsidRPr="0016719D" w:rsidRDefault="004834E8" w:rsidP="004834E8">
      <w:pPr>
        <w:rPr>
          <w:rFonts w:ascii="Montserrat" w:eastAsia="Montserrat" w:hAnsi="Montserrat" w:cs="Montserrat"/>
          <w:i/>
        </w:rPr>
      </w:pPr>
    </w:p>
    <w:p w14:paraId="28DACAD5" w14:textId="77777777" w:rsidR="004834E8" w:rsidRPr="003C1493" w:rsidRDefault="004834E8" w:rsidP="004834E8">
      <w:pPr>
        <w:rPr>
          <w:rFonts w:ascii="Montserrat" w:eastAsia="Montserrat" w:hAnsi="Montserrat" w:cs="Montserrat"/>
          <w:i/>
          <w:sz w:val="24"/>
          <w:szCs w:val="24"/>
        </w:rPr>
      </w:pPr>
      <w:r w:rsidRPr="003C1493">
        <w:rPr>
          <w:rFonts w:ascii="Montserrat" w:eastAsia="Montserrat" w:hAnsi="Montserrat" w:cs="Montserrat"/>
          <w:i/>
          <w:sz w:val="24"/>
          <w:szCs w:val="24"/>
        </w:rPr>
        <w:t>Les besoins de DEV’IMMEDIAT :</w:t>
      </w:r>
    </w:p>
    <w:p w14:paraId="6CA4142F" w14:textId="77777777" w:rsidR="004834E8" w:rsidRPr="000B3893" w:rsidRDefault="004834E8" w:rsidP="004834E8">
      <w:pPr>
        <w:numPr>
          <w:ilvl w:val="0"/>
          <w:numId w:val="2"/>
        </w:numPr>
        <w:spacing w:after="0" w:line="240" w:lineRule="auto"/>
        <w:rPr>
          <w:rFonts w:ascii="Montserrat" w:eastAsia="Montserrat" w:hAnsi="Montserrat" w:cs="Montserrat"/>
          <w:iCs/>
        </w:rPr>
      </w:pPr>
      <w:r w:rsidRPr="000B3893">
        <w:rPr>
          <w:rFonts w:ascii="Montserrat" w:eastAsia="Montserrat" w:hAnsi="Montserrat" w:cs="Montserrat"/>
          <w:iCs/>
        </w:rPr>
        <w:t>Pouvoir continuer de piloter l’activité commerciale avec la restriction de la CNIL</w:t>
      </w:r>
    </w:p>
    <w:p w14:paraId="6DA741DD" w14:textId="77777777" w:rsidR="004834E8" w:rsidRPr="000B3893" w:rsidRDefault="004834E8" w:rsidP="004834E8">
      <w:pPr>
        <w:numPr>
          <w:ilvl w:val="0"/>
          <w:numId w:val="2"/>
        </w:numPr>
        <w:spacing w:after="0" w:line="240" w:lineRule="auto"/>
        <w:rPr>
          <w:rFonts w:ascii="Montserrat" w:eastAsia="Montserrat" w:hAnsi="Montserrat" w:cs="Montserrat"/>
          <w:iCs/>
        </w:rPr>
      </w:pPr>
      <w:r w:rsidRPr="000B3893">
        <w:rPr>
          <w:rFonts w:ascii="Montserrat" w:eastAsia="Montserrat" w:hAnsi="Montserrat" w:cs="Montserrat"/>
          <w:iCs/>
        </w:rPr>
        <w:t xml:space="preserve">Installer une procédure pour la suppression des données personnelles </w:t>
      </w:r>
    </w:p>
    <w:p w14:paraId="44969F9D" w14:textId="77777777" w:rsidR="004834E8" w:rsidRPr="0016719D" w:rsidRDefault="004834E8" w:rsidP="004834E8">
      <w:pPr>
        <w:rPr>
          <w:rFonts w:ascii="Montserrat" w:eastAsia="Montserrat" w:hAnsi="Montserrat" w:cs="Montserrat"/>
          <w:i/>
        </w:rPr>
      </w:pPr>
    </w:p>
    <w:p w14:paraId="61762C44" w14:textId="77777777" w:rsidR="004834E8" w:rsidRPr="003C1493" w:rsidRDefault="004834E8" w:rsidP="004834E8">
      <w:pPr>
        <w:rPr>
          <w:rFonts w:ascii="Montserrat" w:eastAsia="Montserrat" w:hAnsi="Montserrat" w:cs="Montserrat"/>
          <w:i/>
          <w:sz w:val="24"/>
          <w:szCs w:val="24"/>
        </w:rPr>
      </w:pPr>
      <w:r w:rsidRPr="003C1493">
        <w:rPr>
          <w:rFonts w:ascii="Montserrat" w:eastAsia="Montserrat" w:hAnsi="Montserrat" w:cs="Montserrat"/>
          <w:i/>
          <w:sz w:val="24"/>
          <w:szCs w:val="24"/>
        </w:rPr>
        <w:t xml:space="preserve">Nos missions : </w:t>
      </w:r>
    </w:p>
    <w:p w14:paraId="559D7B5B" w14:textId="1187B732" w:rsidR="00EE124D" w:rsidRPr="00EE124D" w:rsidRDefault="00526FBC" w:rsidP="00EE124D">
      <w:pPr>
        <w:numPr>
          <w:ilvl w:val="0"/>
          <w:numId w:val="1"/>
        </w:numPr>
        <w:spacing w:after="0" w:line="240" w:lineRule="auto"/>
        <w:rPr>
          <w:rFonts w:ascii="Montserrat" w:eastAsia="Montserrat" w:hAnsi="Montserrat" w:cs="Montserrat"/>
          <w:iCs/>
        </w:rPr>
      </w:pPr>
      <w:r>
        <w:rPr>
          <w:rFonts w:ascii="Montserrat" w:eastAsia="Montserrat" w:hAnsi="Montserrat" w:cs="Montserrat"/>
          <w:iCs/>
        </w:rPr>
        <w:t>Elaborer un document de</w:t>
      </w:r>
      <w:r w:rsidR="004834E8" w:rsidRPr="000B3893">
        <w:rPr>
          <w:rFonts w:ascii="Montserrat" w:eastAsia="Montserrat" w:hAnsi="Montserrat" w:cs="Montserrat"/>
          <w:iCs/>
        </w:rPr>
        <w:t xml:space="preserve"> 5 recommandations sur les règles de gestion du CRM conforme au RGPD</w:t>
      </w:r>
    </w:p>
    <w:p w14:paraId="74D5A26E" w14:textId="1E8BA586" w:rsidR="00EE124D" w:rsidRDefault="004834E8" w:rsidP="00EE124D">
      <w:pPr>
        <w:numPr>
          <w:ilvl w:val="0"/>
          <w:numId w:val="1"/>
        </w:numPr>
        <w:spacing w:before="240" w:after="0" w:line="240" w:lineRule="auto"/>
        <w:rPr>
          <w:rFonts w:ascii="Montserrat" w:eastAsia="Montserrat" w:hAnsi="Montserrat" w:cs="Montserrat"/>
          <w:iCs/>
        </w:rPr>
      </w:pPr>
      <w:r w:rsidRPr="000B3893">
        <w:rPr>
          <w:rFonts w:ascii="Montserrat" w:eastAsia="Montserrat" w:hAnsi="Montserrat" w:cs="Montserrat"/>
          <w:iCs/>
        </w:rPr>
        <w:t xml:space="preserve">Mettre à disposition une extraction des données du CRM au format CSV pour piloter l'activité </w:t>
      </w:r>
      <w:r w:rsidR="00526FBC">
        <w:rPr>
          <w:rFonts w:ascii="Montserrat" w:eastAsia="Montserrat" w:hAnsi="Montserrat" w:cs="Montserrat"/>
          <w:iCs/>
        </w:rPr>
        <w:t xml:space="preserve">avec les données uniquement </w:t>
      </w:r>
      <w:r w:rsidR="00EE124D">
        <w:rPr>
          <w:rFonts w:ascii="Montserrat" w:eastAsia="Montserrat" w:hAnsi="Montserrat" w:cs="Montserrat"/>
          <w:iCs/>
        </w:rPr>
        <w:t>nécessaires.</w:t>
      </w:r>
    </w:p>
    <w:p w14:paraId="062EE208" w14:textId="1180C8DB" w:rsidR="00EE124D" w:rsidRDefault="00EE124D" w:rsidP="00EE124D">
      <w:pPr>
        <w:numPr>
          <w:ilvl w:val="0"/>
          <w:numId w:val="1"/>
        </w:numPr>
        <w:spacing w:before="240" w:after="0" w:line="240" w:lineRule="auto"/>
        <w:rPr>
          <w:rFonts w:ascii="Montserrat" w:eastAsia="Montserrat" w:hAnsi="Montserrat" w:cs="Montserrat"/>
          <w:iCs/>
        </w:rPr>
      </w:pPr>
      <w:r>
        <w:rPr>
          <w:rFonts w:ascii="Montserrat" w:eastAsia="Montserrat" w:hAnsi="Montserrat" w:cs="Montserrat"/>
          <w:iCs/>
        </w:rPr>
        <w:t>Crée une documentation sur les traitements des données apportées à la base de données</w:t>
      </w:r>
    </w:p>
    <w:p w14:paraId="27EBF68E" w14:textId="77777777" w:rsidR="00EE124D" w:rsidRDefault="00EE124D" w:rsidP="00EE124D">
      <w:pPr>
        <w:spacing w:before="240" w:after="0" w:line="240" w:lineRule="auto"/>
        <w:rPr>
          <w:rFonts w:ascii="Montserrat" w:eastAsia="Montserrat" w:hAnsi="Montserrat" w:cs="Montserrat"/>
          <w:iCs/>
        </w:rPr>
      </w:pPr>
    </w:p>
    <w:p w14:paraId="2DD59771" w14:textId="3B2F3BDA" w:rsidR="003052AC" w:rsidRPr="00EE124D" w:rsidRDefault="003052AC" w:rsidP="00EE124D">
      <w:pPr>
        <w:spacing w:before="240"/>
        <w:rPr>
          <w:rFonts w:ascii="Montserrat" w:eastAsia="Montserrat" w:hAnsi="Montserrat" w:cs="Montserrat"/>
          <w:iCs/>
          <w:sz w:val="20"/>
          <w:szCs w:val="20"/>
        </w:rPr>
      </w:pPr>
      <w:r w:rsidRPr="00EE124D">
        <w:rPr>
          <w:rFonts w:ascii="Montserrat" w:hAnsi="Montserrat"/>
          <w:sz w:val="28"/>
          <w:szCs w:val="28"/>
          <w:u w:val="single"/>
        </w:rPr>
        <w:t xml:space="preserve">Contenue du rapport : </w:t>
      </w:r>
    </w:p>
    <w:p w14:paraId="71350523" w14:textId="77777777" w:rsidR="00E31F0C" w:rsidRDefault="00E31F0C" w:rsidP="004834E8">
      <w:pPr>
        <w:rPr>
          <w:lang w:eastAsia="fr-FR"/>
        </w:rPr>
      </w:pPr>
    </w:p>
    <w:p w14:paraId="4246C899" w14:textId="77777777" w:rsidR="00CA0C73" w:rsidRDefault="00CA0C73" w:rsidP="00CA0C73">
      <w:pPr>
        <w:pStyle w:val="Standard"/>
        <w:shd w:val="clear" w:color="auto" w:fill="FFFFFF"/>
        <w:spacing w:line="276" w:lineRule="auto"/>
        <w:ind w:right="240"/>
        <w:jc w:val="both"/>
        <w:rPr>
          <w:rFonts w:ascii="Montserrat" w:eastAsia="Montserrat" w:hAnsi="Montserrat" w:cs="Montserrat"/>
          <w:color w:val="000000"/>
          <w:sz w:val="24"/>
          <w:szCs w:val="24"/>
          <w:shd w:val="clear" w:color="auto" w:fill="FFFFFF"/>
          <w:lang w:val="fr-FR"/>
        </w:rPr>
      </w:pPr>
      <w:r w:rsidRPr="00855F6E">
        <w:rPr>
          <w:rFonts w:ascii="Montserrat" w:eastAsia="Montserrat" w:hAnsi="Montserrat" w:cs="Montserrat"/>
          <w:b/>
          <w:color w:val="000000"/>
          <w:sz w:val="24"/>
          <w:szCs w:val="24"/>
          <w:shd w:val="clear" w:color="auto" w:fill="FFFFFF"/>
          <w:lang w:val="fr-FR"/>
        </w:rPr>
        <w:t>Préconisations</w:t>
      </w:r>
      <w:r w:rsidRPr="00855F6E">
        <w:rPr>
          <w:rFonts w:ascii="Montserrat" w:eastAsia="Montserrat" w:hAnsi="Montserrat" w:cs="Montserrat"/>
          <w:color w:val="000000"/>
          <w:sz w:val="24"/>
          <w:szCs w:val="24"/>
          <w:shd w:val="clear" w:color="auto" w:fill="FFFFFF"/>
          <w:lang w:val="fr-FR"/>
        </w:rPr>
        <w:t xml:space="preserve"> en lien avec les règles RGPD permettant de garantir à l’avenir le respect du RGPD</w:t>
      </w:r>
    </w:p>
    <w:p w14:paraId="4B61DF0E" w14:textId="77777777" w:rsidR="00E346CD" w:rsidRPr="00DC0E2A" w:rsidRDefault="00E346CD" w:rsidP="00CA0C73">
      <w:pPr>
        <w:pStyle w:val="Standard"/>
        <w:shd w:val="clear" w:color="auto" w:fill="FFFFFF"/>
        <w:spacing w:line="276" w:lineRule="auto"/>
        <w:ind w:right="240"/>
        <w:jc w:val="both"/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</w:pPr>
    </w:p>
    <w:p w14:paraId="60D09FE0" w14:textId="0521A37B" w:rsidR="003052AC" w:rsidRPr="00D0350A" w:rsidRDefault="00EA5988" w:rsidP="004834E8">
      <w:pPr>
        <w:pStyle w:val="Standard"/>
        <w:numPr>
          <w:ilvl w:val="0"/>
          <w:numId w:val="1"/>
        </w:numPr>
        <w:shd w:val="clear" w:color="auto" w:fill="FFFFFF"/>
        <w:spacing w:line="276" w:lineRule="auto"/>
        <w:ind w:right="240"/>
        <w:jc w:val="both"/>
        <w:rPr>
          <w:sz w:val="22"/>
          <w:szCs w:val="22"/>
          <w:lang w:val="fr-FR"/>
        </w:rPr>
      </w:pPr>
      <w:r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>Anonymiser</w:t>
      </w:r>
      <w:r w:rsidR="00E346CD" w:rsidRPr="00D0350A"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 xml:space="preserve"> les données en </w:t>
      </w:r>
      <w:r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 xml:space="preserve">brouillant les données sous la forme de </w:t>
      </w:r>
      <w:r w:rsidR="002C1644" w:rsidRPr="00D0350A"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>plages</w:t>
      </w:r>
      <w:r w:rsidR="00E346CD" w:rsidRPr="00D0350A"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 xml:space="preserve">, ou </w:t>
      </w:r>
      <w:r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 xml:space="preserve">de </w:t>
      </w:r>
      <w:r w:rsidR="00E346CD" w:rsidRPr="00D0350A"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>Oui/Non</w:t>
      </w:r>
      <w:r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>, et la suppression d’élément trop précis.</w:t>
      </w:r>
    </w:p>
    <w:p w14:paraId="2A6D85C1" w14:textId="77777777" w:rsidR="00EA5988" w:rsidRDefault="00EA5988" w:rsidP="00EA5988">
      <w:pPr>
        <w:pStyle w:val="Standard"/>
        <w:shd w:val="clear" w:color="auto" w:fill="FFFFFF"/>
        <w:spacing w:line="276" w:lineRule="auto"/>
        <w:ind w:left="720" w:right="240"/>
        <w:jc w:val="both"/>
        <w:rPr>
          <w:sz w:val="22"/>
          <w:szCs w:val="22"/>
          <w:lang w:val="fr-FR"/>
        </w:rPr>
      </w:pPr>
    </w:p>
    <w:p w14:paraId="6A6D113F" w14:textId="77777777" w:rsidR="00EA5988" w:rsidRPr="00EA5988" w:rsidRDefault="00EA5988" w:rsidP="00EA5988">
      <w:pPr>
        <w:pStyle w:val="Standard"/>
        <w:shd w:val="clear" w:color="auto" w:fill="FFFFFF"/>
        <w:spacing w:line="276" w:lineRule="auto"/>
        <w:ind w:left="720" w:right="240"/>
        <w:jc w:val="both"/>
        <w:rPr>
          <w:sz w:val="22"/>
          <w:szCs w:val="22"/>
          <w:lang w:val="fr-FR"/>
        </w:rPr>
      </w:pPr>
    </w:p>
    <w:p w14:paraId="4A49CF02" w14:textId="040EF35C" w:rsidR="0042503A" w:rsidRPr="00D0350A" w:rsidRDefault="0042503A" w:rsidP="004834E8">
      <w:pPr>
        <w:pStyle w:val="Standard"/>
        <w:numPr>
          <w:ilvl w:val="0"/>
          <w:numId w:val="1"/>
        </w:numPr>
        <w:shd w:val="clear" w:color="auto" w:fill="FFFFFF"/>
        <w:spacing w:line="276" w:lineRule="auto"/>
        <w:ind w:right="240"/>
        <w:jc w:val="both"/>
        <w:rPr>
          <w:sz w:val="22"/>
          <w:szCs w:val="22"/>
          <w:lang w:val="fr-FR"/>
        </w:rPr>
      </w:pPr>
      <w:r w:rsidRPr="00D0350A"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>Ne plus traiter les données personnelles</w:t>
      </w:r>
      <w:r w:rsidR="00EA5988"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 xml:space="preserve"> permettant d’identifier la personne </w:t>
      </w:r>
      <w:r w:rsidR="00E33FAC"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  <w:t>précisément</w:t>
      </w:r>
    </w:p>
    <w:p w14:paraId="726F1C86" w14:textId="77777777" w:rsidR="002C1644" w:rsidRDefault="002C1644" w:rsidP="002C1644">
      <w:pPr>
        <w:pStyle w:val="Standard"/>
        <w:shd w:val="clear" w:color="auto" w:fill="FFFFFF"/>
        <w:spacing w:line="276" w:lineRule="auto"/>
        <w:ind w:right="240"/>
        <w:jc w:val="both"/>
        <w:rPr>
          <w:rFonts w:ascii="Montserrat" w:eastAsia="Montserrat" w:hAnsi="Montserrat" w:cs="Montserrat"/>
          <w:color w:val="000000"/>
          <w:sz w:val="22"/>
          <w:szCs w:val="22"/>
          <w:shd w:val="clear" w:color="auto" w:fill="FFFFFF"/>
          <w:lang w:val="fr-FR"/>
        </w:rPr>
      </w:pPr>
    </w:p>
    <w:p w14:paraId="2122D1BC" w14:textId="77777777" w:rsidR="002C1644" w:rsidRPr="002C1644" w:rsidRDefault="002C1644" w:rsidP="002C1644">
      <w:pPr>
        <w:pStyle w:val="Standard"/>
        <w:shd w:val="clear" w:color="auto" w:fill="FFFFFF"/>
        <w:spacing w:line="276" w:lineRule="auto"/>
        <w:ind w:right="240"/>
        <w:jc w:val="both"/>
        <w:rPr>
          <w:sz w:val="22"/>
          <w:szCs w:val="22"/>
          <w:lang w:val="fr-FR"/>
        </w:rPr>
      </w:pPr>
    </w:p>
    <w:p w14:paraId="0C9E7C24" w14:textId="2E9B09D4" w:rsidR="003052AC" w:rsidRPr="00855F6E" w:rsidRDefault="00E31F0C" w:rsidP="00CA0C73">
      <w:pPr>
        <w:pStyle w:val="Standard"/>
        <w:shd w:val="clear" w:color="auto" w:fill="FFFFFF"/>
        <w:spacing w:line="276" w:lineRule="auto"/>
        <w:ind w:right="240"/>
        <w:jc w:val="both"/>
        <w:rPr>
          <w:rFonts w:ascii="Montserrat" w:eastAsia="Montserrat" w:hAnsi="Montserrat" w:cs="Montserrat"/>
          <w:bCs/>
          <w:color w:val="000000"/>
          <w:sz w:val="24"/>
          <w:szCs w:val="24"/>
          <w:shd w:val="clear" w:color="auto" w:fill="FFFFFF"/>
          <w:lang w:val="fr-FR"/>
        </w:rPr>
      </w:pPr>
      <w:r w:rsidRPr="00855F6E">
        <w:rPr>
          <w:rFonts w:ascii="Montserrat" w:eastAsia="Montserrat" w:hAnsi="Montserrat" w:cs="Montserrat"/>
          <w:b/>
          <w:color w:val="000000"/>
          <w:sz w:val="24"/>
          <w:szCs w:val="24"/>
          <w:shd w:val="clear" w:color="auto" w:fill="FFFFFF"/>
          <w:lang w:val="fr-FR"/>
        </w:rPr>
        <w:t xml:space="preserve">Documentation </w:t>
      </w:r>
      <w:r w:rsidRPr="00855F6E">
        <w:rPr>
          <w:rFonts w:ascii="Montserrat" w:eastAsia="Montserrat" w:hAnsi="Montserrat" w:cs="Montserrat"/>
          <w:bCs/>
          <w:color w:val="000000"/>
          <w:sz w:val="24"/>
          <w:szCs w:val="24"/>
          <w:shd w:val="clear" w:color="auto" w:fill="FFFFFF"/>
          <w:lang w:val="fr-FR"/>
        </w:rPr>
        <w:t xml:space="preserve">des </w:t>
      </w:r>
      <w:r w:rsidR="00855F6E" w:rsidRPr="00855F6E">
        <w:rPr>
          <w:rFonts w:ascii="Montserrat" w:eastAsia="Montserrat" w:hAnsi="Montserrat" w:cs="Montserrat"/>
          <w:bCs/>
          <w:color w:val="000000"/>
          <w:sz w:val="24"/>
          <w:szCs w:val="24"/>
          <w:shd w:val="clear" w:color="auto" w:fill="FFFFFF"/>
          <w:lang w:val="fr-FR"/>
        </w:rPr>
        <w:t>différents</w:t>
      </w:r>
      <w:r w:rsidRPr="00855F6E">
        <w:rPr>
          <w:rFonts w:ascii="Montserrat" w:eastAsia="Montserrat" w:hAnsi="Montserrat" w:cs="Montserrat"/>
          <w:bCs/>
          <w:color w:val="000000"/>
          <w:sz w:val="24"/>
          <w:szCs w:val="24"/>
          <w:shd w:val="clear" w:color="auto" w:fill="FFFFFF"/>
          <w:lang w:val="fr-FR"/>
        </w:rPr>
        <w:t xml:space="preserve"> traitements </w:t>
      </w:r>
      <w:r w:rsidR="00855F6E" w:rsidRPr="00855F6E">
        <w:rPr>
          <w:rFonts w:ascii="Montserrat" w:eastAsia="Montserrat" w:hAnsi="Montserrat" w:cs="Montserrat"/>
          <w:bCs/>
          <w:color w:val="000000"/>
          <w:sz w:val="24"/>
          <w:szCs w:val="24"/>
          <w:shd w:val="clear" w:color="auto" w:fill="FFFFFF"/>
          <w:lang w:val="fr-FR"/>
        </w:rPr>
        <w:t>effectués :</w:t>
      </w:r>
    </w:p>
    <w:p w14:paraId="75BA8D67" w14:textId="77777777" w:rsidR="00E31F0C" w:rsidRPr="00D0350A" w:rsidRDefault="00E31F0C" w:rsidP="004834E8">
      <w:pPr>
        <w:rPr>
          <w:sz w:val="20"/>
          <w:szCs w:val="20"/>
          <w:lang w:eastAsia="fr-FR"/>
        </w:rPr>
      </w:pPr>
    </w:p>
    <w:p w14:paraId="05461E66" w14:textId="59718BDC" w:rsidR="00E31F0C" w:rsidRPr="00D0350A" w:rsidRDefault="00E31F0C" w:rsidP="00E31F0C">
      <w:pPr>
        <w:pStyle w:val="Paragraphedeliste"/>
        <w:numPr>
          <w:ilvl w:val="0"/>
          <w:numId w:val="3"/>
        </w:numPr>
        <w:rPr>
          <w:rFonts w:ascii="Montserrat" w:hAnsi="Montserrat"/>
          <w:b/>
          <w:bCs/>
          <w:sz w:val="22"/>
          <w:szCs w:val="22"/>
        </w:rPr>
      </w:pPr>
      <w:r w:rsidRPr="00D0350A">
        <w:rPr>
          <w:rFonts w:ascii="Montserrat" w:hAnsi="Montserrat"/>
          <w:b/>
          <w:bCs/>
          <w:sz w:val="22"/>
          <w:szCs w:val="22"/>
        </w:rPr>
        <w:t>Documentation de la requête SQL pour les contrats complet de 2022</w:t>
      </w:r>
    </w:p>
    <w:p w14:paraId="7DF085BE" w14:textId="5C9F73D9" w:rsidR="003328F2" w:rsidRPr="003328F2" w:rsidRDefault="003328F2" w:rsidP="003328F2">
      <w:pPr>
        <w:rPr>
          <w:rFonts w:ascii="Montserrat" w:hAnsi="Montserrat"/>
          <w:b/>
          <w:bCs/>
          <w:sz w:val="24"/>
          <w:szCs w:val="24"/>
        </w:rPr>
      </w:pPr>
    </w:p>
    <w:p w14:paraId="603FF2B8" w14:textId="60FE0D7B" w:rsidR="00CA61E5" w:rsidRDefault="00E54DEF" w:rsidP="00E54DEF">
      <w:pPr>
        <w:rPr>
          <w:rFonts w:ascii="Montserrat" w:hAnsi="Montserrat" w:cs="Arial"/>
        </w:rPr>
      </w:pPr>
      <w:r w:rsidRPr="00DC0E2A">
        <w:rPr>
          <w:rFonts w:ascii="Montserrat" w:hAnsi="Montserrat" w:cs="Arial"/>
        </w:rPr>
        <w:t>La requête que l’on a besoin</w:t>
      </w:r>
      <w:r w:rsidR="00CA61E5">
        <w:rPr>
          <w:rFonts w:ascii="Montserrat" w:hAnsi="Montserrat" w:cs="Arial"/>
        </w:rPr>
        <w:t xml:space="preserve"> est la suivante :</w:t>
      </w:r>
    </w:p>
    <w:p w14:paraId="5089348E" w14:textId="6C2C31F5" w:rsidR="00CA61E5" w:rsidRDefault="00A23199" w:rsidP="00E54DEF">
      <w:pPr>
        <w:rPr>
          <w:rFonts w:ascii="Montserrat" w:hAnsi="Montserrat" w:cs="Arial"/>
        </w:rPr>
      </w:pPr>
      <w:r w:rsidRPr="00A23199">
        <w:rPr>
          <w:rFonts w:ascii="Montserrat" w:hAnsi="Montserrat" w:cs="Arial"/>
          <w:noProof/>
        </w:rPr>
        <w:drawing>
          <wp:inline distT="0" distB="0" distL="0" distR="0" wp14:anchorId="254C21C0" wp14:editId="6EC138AD">
            <wp:extent cx="1163117" cy="937478"/>
            <wp:effectExtent l="0" t="0" r="0" b="0"/>
            <wp:docPr id="1958279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79219" name="Image 1" descr="Une image contenant texte, capture d’écran, Polic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117" cy="9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AEB" w14:textId="45E8967A" w:rsidR="00FD5663" w:rsidRPr="00D0350A" w:rsidRDefault="00453F9D" w:rsidP="00E54DEF">
      <w:pPr>
        <w:rPr>
          <w:rFonts w:ascii="Montserrat" w:hAnsi="Montserrat" w:cs="Arial"/>
        </w:rPr>
      </w:pPr>
      <w:r w:rsidRPr="00D0350A">
        <w:rPr>
          <w:rFonts w:ascii="Montserrat" w:hAnsi="Montserrat" w:cs="Arial"/>
        </w:rPr>
        <w:t xml:space="preserve"> </w:t>
      </w:r>
      <w:r w:rsidR="009E193F" w:rsidRPr="00D0350A">
        <w:rPr>
          <w:rFonts w:ascii="Montserrat" w:hAnsi="Montserrat" w:cs="Arial"/>
        </w:rPr>
        <w:t xml:space="preserve">Le </w:t>
      </w:r>
      <w:r w:rsidR="00ED0E94" w:rsidRPr="00D0350A">
        <w:rPr>
          <w:rFonts w:ascii="Montserrat" w:hAnsi="Montserrat" w:cs="Arial"/>
          <w:b/>
          <w:bCs/>
        </w:rPr>
        <w:t>SELECT</w:t>
      </w:r>
      <w:r w:rsidR="00ED0E94" w:rsidRPr="00D0350A">
        <w:rPr>
          <w:rFonts w:ascii="Montserrat" w:hAnsi="Montserrat" w:cs="Arial"/>
          <w:i/>
          <w:iCs/>
        </w:rPr>
        <w:t xml:space="preserve"> </w:t>
      </w:r>
      <w:r w:rsidR="00ED0E94" w:rsidRPr="00D0350A">
        <w:rPr>
          <w:rFonts w:ascii="Montserrat" w:hAnsi="Montserrat" w:cs="Arial"/>
        </w:rPr>
        <w:t>choisit</w:t>
      </w:r>
      <w:r w:rsidRPr="00D0350A">
        <w:rPr>
          <w:rFonts w:ascii="Montserrat" w:hAnsi="Montserrat" w:cs="Arial"/>
        </w:rPr>
        <w:t xml:space="preserve"> les champs </w:t>
      </w:r>
      <w:r w:rsidR="00015D93">
        <w:rPr>
          <w:rFonts w:ascii="Montserrat" w:hAnsi="Montserrat" w:cs="Arial"/>
        </w:rPr>
        <w:t xml:space="preserve">nécessaires </w:t>
      </w:r>
      <w:r w:rsidR="00C04169">
        <w:rPr>
          <w:rFonts w:ascii="Montserrat" w:hAnsi="Montserrat" w:cs="Arial"/>
        </w:rPr>
        <w:t>permettant de suivre l’</w:t>
      </w:r>
      <w:r w:rsidR="00015D93">
        <w:rPr>
          <w:rFonts w:ascii="Montserrat" w:hAnsi="Montserrat" w:cs="Arial"/>
        </w:rPr>
        <w:t>activité.</w:t>
      </w:r>
    </w:p>
    <w:p w14:paraId="654AE69E" w14:textId="06E1A735" w:rsidR="00A301A9" w:rsidRPr="00D0350A" w:rsidRDefault="00FD5663" w:rsidP="00E54DEF">
      <w:pPr>
        <w:rPr>
          <w:rFonts w:ascii="Montserrat" w:hAnsi="Montserrat" w:cs="Arial"/>
        </w:rPr>
      </w:pPr>
      <w:r w:rsidRPr="00D0350A">
        <w:rPr>
          <w:rFonts w:ascii="Montserrat" w:hAnsi="Montserrat" w:cs="Arial"/>
        </w:rPr>
        <w:t xml:space="preserve">La </w:t>
      </w:r>
      <w:r w:rsidRPr="00D0350A">
        <w:rPr>
          <w:rFonts w:ascii="Montserrat" w:hAnsi="Montserrat" w:cs="Arial"/>
          <w:b/>
          <w:bCs/>
        </w:rPr>
        <w:t>FROM</w:t>
      </w:r>
      <w:r w:rsidRPr="00D0350A">
        <w:rPr>
          <w:rFonts w:ascii="Montserrat" w:hAnsi="Montserrat" w:cs="Arial"/>
        </w:rPr>
        <w:t xml:space="preserve"> permet de </w:t>
      </w:r>
      <w:r w:rsidR="00D0350A" w:rsidRPr="00D0350A">
        <w:rPr>
          <w:rFonts w:ascii="Montserrat" w:hAnsi="Montserrat" w:cs="Arial"/>
        </w:rPr>
        <w:t xml:space="preserve">sélectionner la table </w:t>
      </w:r>
      <w:r w:rsidR="000232E4" w:rsidRPr="00D0350A">
        <w:rPr>
          <w:rFonts w:ascii="Montserrat" w:hAnsi="Montserrat" w:cs="Arial"/>
        </w:rPr>
        <w:t>où</w:t>
      </w:r>
      <w:r w:rsidR="00D0350A" w:rsidRPr="00D0350A">
        <w:rPr>
          <w:rFonts w:ascii="Montserrat" w:hAnsi="Montserrat" w:cs="Arial"/>
        </w:rPr>
        <w:t xml:space="preserve"> se trouve les données</w:t>
      </w:r>
    </w:p>
    <w:p w14:paraId="29976D4C" w14:textId="19D84A6A" w:rsidR="00FD5663" w:rsidRPr="00D0350A" w:rsidRDefault="00FD5663" w:rsidP="00E54DEF">
      <w:pPr>
        <w:rPr>
          <w:rFonts w:ascii="Montserrat" w:hAnsi="Montserrat" w:cs="Arial"/>
        </w:rPr>
      </w:pPr>
      <w:r w:rsidRPr="00D0350A">
        <w:rPr>
          <w:rFonts w:ascii="Montserrat" w:hAnsi="Montserrat" w:cs="Arial"/>
        </w:rPr>
        <w:t xml:space="preserve">L’attribut </w:t>
      </w:r>
      <w:r w:rsidRPr="00D0350A">
        <w:rPr>
          <w:rFonts w:ascii="Montserrat" w:hAnsi="Montserrat" w:cs="Arial"/>
          <w:b/>
          <w:bCs/>
        </w:rPr>
        <w:t>WHERE</w:t>
      </w:r>
      <w:r w:rsidRPr="00D0350A">
        <w:rPr>
          <w:rFonts w:ascii="Montserrat" w:hAnsi="Montserrat" w:cs="Arial"/>
        </w:rPr>
        <w:t xml:space="preserve"> et </w:t>
      </w:r>
      <w:r w:rsidRPr="00D0350A">
        <w:rPr>
          <w:rFonts w:ascii="Montserrat" w:hAnsi="Montserrat" w:cs="Arial"/>
          <w:b/>
          <w:bCs/>
        </w:rPr>
        <w:t>AND</w:t>
      </w:r>
      <w:r w:rsidRPr="00D0350A">
        <w:rPr>
          <w:rFonts w:ascii="Montserrat" w:hAnsi="Montserrat" w:cs="Arial"/>
        </w:rPr>
        <w:t xml:space="preserve"> permettent </w:t>
      </w:r>
      <w:r w:rsidR="00525651" w:rsidRPr="00D0350A">
        <w:rPr>
          <w:rFonts w:ascii="Montserrat" w:hAnsi="Montserrat" w:cs="Arial"/>
        </w:rPr>
        <w:t>d’instaurer</w:t>
      </w:r>
      <w:r w:rsidRPr="00D0350A">
        <w:rPr>
          <w:rFonts w:ascii="Montserrat" w:hAnsi="Montserrat" w:cs="Arial"/>
        </w:rPr>
        <w:t xml:space="preserve"> </w:t>
      </w:r>
      <w:r w:rsidR="00FA39CB" w:rsidRPr="00D0350A">
        <w:rPr>
          <w:rFonts w:ascii="Montserrat" w:hAnsi="Montserrat" w:cs="Arial"/>
        </w:rPr>
        <w:t>des filtres</w:t>
      </w:r>
      <w:r w:rsidRPr="00D0350A">
        <w:rPr>
          <w:rFonts w:ascii="Montserrat" w:hAnsi="Montserrat" w:cs="Arial"/>
        </w:rPr>
        <w:t xml:space="preserve"> sur les formule</w:t>
      </w:r>
      <w:r w:rsidR="00015D93">
        <w:rPr>
          <w:rFonts w:ascii="Montserrat" w:hAnsi="Montserrat" w:cs="Arial"/>
        </w:rPr>
        <w:t>s</w:t>
      </w:r>
      <w:r w:rsidRPr="00D0350A">
        <w:rPr>
          <w:rFonts w:ascii="Montserrat" w:hAnsi="Montserrat" w:cs="Arial"/>
        </w:rPr>
        <w:t xml:space="preserve"> complètes et </w:t>
      </w:r>
      <w:r w:rsidR="008464F8" w:rsidRPr="00D0350A">
        <w:rPr>
          <w:rFonts w:ascii="Montserrat" w:hAnsi="Montserrat" w:cs="Arial"/>
        </w:rPr>
        <w:t>des contrats de 2022.</w:t>
      </w:r>
    </w:p>
    <w:p w14:paraId="49A09B73" w14:textId="7CD60B04" w:rsidR="0071660C" w:rsidRPr="00453F9D" w:rsidRDefault="0071660C" w:rsidP="00E54DEF">
      <w:pPr>
        <w:rPr>
          <w:rFonts w:ascii="Montserrat" w:hAnsi="Montserrat" w:cs="Arial"/>
          <w:sz w:val="24"/>
          <w:szCs w:val="24"/>
        </w:rPr>
      </w:pPr>
    </w:p>
    <w:p w14:paraId="24CD9B5D" w14:textId="6C03FB76" w:rsidR="00A301A9" w:rsidRPr="00D0350A" w:rsidRDefault="00F6787A" w:rsidP="000B3893">
      <w:pPr>
        <w:pStyle w:val="Paragraphedeliste"/>
        <w:numPr>
          <w:ilvl w:val="0"/>
          <w:numId w:val="3"/>
        </w:num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E</w:t>
      </w:r>
      <w:r w:rsidR="000B3893" w:rsidRPr="00D0350A">
        <w:rPr>
          <w:rFonts w:ascii="Montserrat" w:hAnsi="Montserrat"/>
          <w:b/>
          <w:bCs/>
          <w:sz w:val="22"/>
          <w:szCs w:val="22"/>
        </w:rPr>
        <w:t xml:space="preserve">tapes traitement </w:t>
      </w:r>
      <w:r>
        <w:rPr>
          <w:rFonts w:ascii="Montserrat" w:hAnsi="Montserrat"/>
          <w:b/>
          <w:bCs/>
          <w:sz w:val="22"/>
          <w:szCs w:val="22"/>
        </w:rPr>
        <w:t xml:space="preserve">de la base de </w:t>
      </w:r>
      <w:r w:rsidR="00E33FAC">
        <w:rPr>
          <w:rFonts w:ascii="Montserrat" w:hAnsi="Montserrat"/>
          <w:b/>
          <w:bCs/>
          <w:sz w:val="22"/>
          <w:szCs w:val="22"/>
        </w:rPr>
        <w:t>données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="000B3893" w:rsidRPr="00D0350A">
        <w:rPr>
          <w:rFonts w:ascii="Montserrat" w:hAnsi="Montserrat"/>
          <w:b/>
          <w:bCs/>
          <w:sz w:val="22"/>
          <w:szCs w:val="22"/>
        </w:rPr>
        <w:t xml:space="preserve">dans </w:t>
      </w:r>
      <w:r w:rsidR="00D0350A">
        <w:rPr>
          <w:rFonts w:ascii="Montserrat" w:hAnsi="Montserrat"/>
          <w:b/>
          <w:bCs/>
          <w:sz w:val="22"/>
          <w:szCs w:val="22"/>
        </w:rPr>
        <w:t>P</w:t>
      </w:r>
      <w:r w:rsidR="000B3893" w:rsidRPr="00D0350A">
        <w:rPr>
          <w:rFonts w:ascii="Montserrat" w:hAnsi="Montserrat"/>
          <w:b/>
          <w:bCs/>
          <w:sz w:val="22"/>
          <w:szCs w:val="22"/>
        </w:rPr>
        <w:t xml:space="preserve">ower </w:t>
      </w:r>
      <w:r w:rsidR="00D0350A">
        <w:rPr>
          <w:rFonts w:ascii="Montserrat" w:hAnsi="Montserrat"/>
          <w:b/>
          <w:bCs/>
          <w:sz w:val="22"/>
          <w:szCs w:val="22"/>
        </w:rPr>
        <w:t>Q</w:t>
      </w:r>
      <w:r w:rsidR="000B3893" w:rsidRPr="00D0350A">
        <w:rPr>
          <w:rFonts w:ascii="Montserrat" w:hAnsi="Montserrat"/>
          <w:b/>
          <w:bCs/>
          <w:sz w:val="22"/>
          <w:szCs w:val="22"/>
        </w:rPr>
        <w:t xml:space="preserve">uery </w:t>
      </w:r>
    </w:p>
    <w:p w14:paraId="60694723" w14:textId="77777777" w:rsidR="00276EC2" w:rsidRPr="000B3893" w:rsidRDefault="00276EC2" w:rsidP="00276EC2">
      <w:pPr>
        <w:pStyle w:val="Paragraphedeliste"/>
        <w:rPr>
          <w:rFonts w:ascii="Montserrat" w:hAnsi="Montserrat"/>
          <w:b/>
          <w:bCs/>
          <w:sz w:val="24"/>
          <w:szCs w:val="24"/>
        </w:rPr>
      </w:pPr>
    </w:p>
    <w:p w14:paraId="0C57C4C4" w14:textId="0E53847F" w:rsidR="007858F2" w:rsidRPr="00827010" w:rsidRDefault="00D46752" w:rsidP="00E33FAC">
      <w:pPr>
        <w:pStyle w:val="Titre1"/>
        <w:spacing w:line="240" w:lineRule="auto"/>
        <w:ind w:left="431" w:hanging="431"/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Choix des cha</w:t>
      </w:r>
      <w:r w:rsidR="00982E50"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mps conforme aux RGPD (Informations véhicules, contrats).</w:t>
      </w:r>
    </w:p>
    <w:p w14:paraId="2C985AF9" w14:textId="72E55A88" w:rsidR="00ED79C9" w:rsidRPr="00827010" w:rsidRDefault="00ED79C9" w:rsidP="00E33FAC">
      <w:pPr>
        <w:pStyle w:val="Titre1"/>
        <w:spacing w:line="240" w:lineRule="auto"/>
        <w:ind w:left="431" w:hanging="431"/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Suppression de l’heure de la demande et extraction de l’année de naissance</w:t>
      </w:r>
      <w:r w:rsidR="00F6787A"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F90ECC" w14:textId="20DEC7CA" w:rsidR="00982E50" w:rsidRPr="00827010" w:rsidRDefault="00487726" w:rsidP="00E33FAC">
      <w:pPr>
        <w:pStyle w:val="Titre1"/>
        <w:spacing w:line="240" w:lineRule="auto"/>
        <w:ind w:left="431" w:hanging="431"/>
        <w:rPr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Ajout d’une colonne Index pour remplacer le champs « </w:t>
      </w:r>
      <w:proofErr w:type="spellStart"/>
      <w:r w:rsidRPr="00827010">
        <w:rPr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ID_client</w:t>
      </w:r>
      <w:proofErr w:type="spellEnd"/>
      <w:r w:rsidRPr="00827010">
        <w:rPr>
          <w:i/>
          <w:iCs/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14:paraId="1F601334" w14:textId="181A5B5C" w:rsidR="00487726" w:rsidRPr="00827010" w:rsidRDefault="00487726" w:rsidP="00E33FAC">
      <w:pPr>
        <w:pStyle w:val="Titre1"/>
        <w:spacing w:line="240" w:lineRule="auto"/>
        <w:ind w:left="431" w:hanging="431"/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Ajouts de colonnes </w:t>
      </w:r>
      <w:r w:rsidR="00DC7B01"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r w:rsidR="003403FA"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tranche pour les revenus, valeur du bien, </w:t>
      </w:r>
      <w:r w:rsidR="00321729"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 perdus</w:t>
      </w:r>
    </w:p>
    <w:p w14:paraId="65266C4C" w14:textId="402A7BD6" w:rsidR="003403FA" w:rsidRPr="00827010" w:rsidRDefault="00321729" w:rsidP="00E33FAC">
      <w:pPr>
        <w:pStyle w:val="Titre1"/>
        <w:spacing w:line="240" w:lineRule="auto"/>
        <w:ind w:left="431" w:hanging="431"/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010">
        <w:rPr>
          <w:color w:val="auto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Ajouts de colonne pour savoir la présence ou non d’enfant ou d’enfant en conduite. </w:t>
      </w:r>
    </w:p>
    <w:p w14:paraId="282F9B6C" w14:textId="62BFE09C" w:rsidR="00321729" w:rsidRDefault="00321729" w:rsidP="006C2EA6">
      <w:pPr>
        <w:rPr>
          <w:rFonts w:ascii="Montserrat" w:hAnsi="Montserrat"/>
        </w:rPr>
      </w:pPr>
    </w:p>
    <w:p w14:paraId="78A74F1E" w14:textId="77777777" w:rsidR="0041705C" w:rsidRDefault="0041705C" w:rsidP="006C2EA6">
      <w:pPr>
        <w:rPr>
          <w:rFonts w:ascii="Montserrat" w:hAnsi="Montserrat"/>
        </w:rPr>
      </w:pPr>
    </w:p>
    <w:p w14:paraId="096F337D" w14:textId="121BAD75" w:rsidR="0041705C" w:rsidRDefault="0041705C" w:rsidP="00814E2B">
      <w:pPr>
        <w:pStyle w:val="Paragraphedeliste"/>
        <w:numPr>
          <w:ilvl w:val="0"/>
          <w:numId w:val="3"/>
        </w:numPr>
        <w:rPr>
          <w:rFonts w:ascii="Montserrat" w:hAnsi="Montserrat"/>
          <w:b/>
          <w:bCs/>
          <w:sz w:val="22"/>
          <w:szCs w:val="22"/>
        </w:rPr>
      </w:pPr>
      <w:r w:rsidRPr="00814E2B">
        <w:rPr>
          <w:rFonts w:ascii="Montserrat" w:hAnsi="Montserrat"/>
          <w:b/>
          <w:bCs/>
          <w:sz w:val="22"/>
          <w:szCs w:val="22"/>
        </w:rPr>
        <w:t xml:space="preserve">Conclusion </w:t>
      </w:r>
    </w:p>
    <w:p w14:paraId="73D3137F" w14:textId="77777777" w:rsidR="00814E2B" w:rsidRPr="00814E2B" w:rsidRDefault="00814E2B" w:rsidP="00814E2B">
      <w:pPr>
        <w:pStyle w:val="Paragraphedeliste"/>
        <w:rPr>
          <w:rFonts w:ascii="Montserrat" w:hAnsi="Montserrat"/>
          <w:b/>
          <w:bCs/>
          <w:sz w:val="22"/>
          <w:szCs w:val="22"/>
        </w:rPr>
      </w:pPr>
    </w:p>
    <w:p w14:paraId="2D0F20B5" w14:textId="300FADB8" w:rsidR="0041705C" w:rsidRPr="00DE1521" w:rsidRDefault="00BB3AF0" w:rsidP="006C2EA6">
      <w:pPr>
        <w:rPr>
          <w:rFonts w:ascii="Montserrat" w:hAnsi="Montserrat"/>
          <w:sz w:val="20"/>
          <w:szCs w:val="20"/>
        </w:rPr>
      </w:pPr>
      <w:r w:rsidRPr="00DE1521">
        <w:rPr>
          <w:rFonts w:ascii="Montserrat" w:hAnsi="Montserrat"/>
          <w:sz w:val="20"/>
          <w:szCs w:val="20"/>
        </w:rPr>
        <w:t xml:space="preserve">Le RGPD </w:t>
      </w:r>
      <w:r w:rsidR="00384F63" w:rsidRPr="00DE1521">
        <w:rPr>
          <w:rFonts w:ascii="Montserrat" w:hAnsi="Montserrat"/>
          <w:sz w:val="20"/>
          <w:szCs w:val="20"/>
        </w:rPr>
        <w:t xml:space="preserve">à plusieurs exigences comme le fait que les données dans la base ne doivent pas permettre d’identifier la personne </w:t>
      </w:r>
      <w:r w:rsidR="006626A3" w:rsidRPr="00DE1521">
        <w:rPr>
          <w:rFonts w:ascii="Montserrat" w:hAnsi="Montserrat"/>
          <w:sz w:val="20"/>
          <w:szCs w:val="20"/>
        </w:rPr>
        <w:t xml:space="preserve">derrière. Elle a plusieurs exigences sur la nature des données traiter et dans lequel on ne doit pas </w:t>
      </w:r>
      <w:r w:rsidR="00041534" w:rsidRPr="00DE1521">
        <w:rPr>
          <w:rFonts w:ascii="Montserrat" w:hAnsi="Montserrat"/>
          <w:sz w:val="20"/>
          <w:szCs w:val="20"/>
        </w:rPr>
        <w:t xml:space="preserve">exploiter </w:t>
      </w:r>
      <w:r w:rsidR="00DE1521" w:rsidRPr="00DE1521">
        <w:rPr>
          <w:rFonts w:ascii="Montserrat" w:hAnsi="Montserrat"/>
          <w:sz w:val="20"/>
          <w:szCs w:val="20"/>
        </w:rPr>
        <w:t>les données personnelles</w:t>
      </w:r>
      <w:r w:rsidR="00041534" w:rsidRPr="00DE1521">
        <w:rPr>
          <w:rFonts w:ascii="Montserrat" w:hAnsi="Montserrat"/>
          <w:sz w:val="20"/>
          <w:szCs w:val="20"/>
        </w:rPr>
        <w:t xml:space="preserve"> et doit être en accord avec la finalité de l’entreprise.</w:t>
      </w:r>
    </w:p>
    <w:p w14:paraId="1D34BF00" w14:textId="1406F443" w:rsidR="00041534" w:rsidRPr="00DE1521" w:rsidRDefault="00041534" w:rsidP="006C2EA6">
      <w:pPr>
        <w:rPr>
          <w:rFonts w:ascii="Montserrat" w:hAnsi="Montserrat"/>
          <w:sz w:val="20"/>
          <w:szCs w:val="20"/>
        </w:rPr>
      </w:pPr>
      <w:r w:rsidRPr="00DE1521">
        <w:rPr>
          <w:rFonts w:ascii="Montserrat" w:hAnsi="Montserrat"/>
          <w:sz w:val="20"/>
          <w:szCs w:val="20"/>
        </w:rPr>
        <w:t xml:space="preserve">Les </w:t>
      </w:r>
      <w:r w:rsidR="00DE1521" w:rsidRPr="00DE1521">
        <w:rPr>
          <w:rFonts w:ascii="Montserrat" w:hAnsi="Montserrat"/>
          <w:sz w:val="20"/>
          <w:szCs w:val="20"/>
        </w:rPr>
        <w:t xml:space="preserve">enjeux de ce traitement et </w:t>
      </w:r>
      <w:r w:rsidR="00E724BA">
        <w:rPr>
          <w:rFonts w:ascii="Montserrat" w:hAnsi="Montserrat"/>
          <w:sz w:val="20"/>
          <w:szCs w:val="20"/>
        </w:rPr>
        <w:t xml:space="preserve">de garantir </w:t>
      </w:r>
      <w:r w:rsidR="00DE1521" w:rsidRPr="00DE1521">
        <w:rPr>
          <w:rFonts w:ascii="Montserrat" w:hAnsi="Montserrat"/>
          <w:sz w:val="20"/>
          <w:szCs w:val="20"/>
        </w:rPr>
        <w:t>l’anonymat des personnes</w:t>
      </w:r>
      <w:r w:rsidR="00DE1521">
        <w:rPr>
          <w:rFonts w:ascii="Montserrat" w:hAnsi="Montserrat"/>
          <w:sz w:val="20"/>
          <w:szCs w:val="20"/>
        </w:rPr>
        <w:t xml:space="preserve"> et</w:t>
      </w:r>
      <w:r w:rsidR="00E724BA">
        <w:rPr>
          <w:rFonts w:ascii="Montserrat" w:hAnsi="Montserrat"/>
          <w:sz w:val="20"/>
          <w:szCs w:val="20"/>
        </w:rPr>
        <w:t xml:space="preserve"> de </w:t>
      </w:r>
      <w:r w:rsidR="00814E2B">
        <w:rPr>
          <w:rFonts w:ascii="Montserrat" w:hAnsi="Montserrat"/>
          <w:sz w:val="20"/>
          <w:szCs w:val="20"/>
        </w:rPr>
        <w:t>protéger</w:t>
      </w:r>
      <w:r w:rsidR="00E724BA">
        <w:rPr>
          <w:rFonts w:ascii="Montserrat" w:hAnsi="Montserrat"/>
          <w:sz w:val="20"/>
          <w:szCs w:val="20"/>
        </w:rPr>
        <w:t xml:space="preserve"> ces données </w:t>
      </w:r>
      <w:r w:rsidR="00814E2B">
        <w:rPr>
          <w:rFonts w:ascii="Montserrat" w:hAnsi="Montserrat"/>
          <w:sz w:val="20"/>
          <w:szCs w:val="20"/>
        </w:rPr>
        <w:t>des personnes non autorisées.</w:t>
      </w:r>
      <w:r w:rsidR="00DE1521" w:rsidRPr="00DE1521">
        <w:rPr>
          <w:rFonts w:ascii="Montserrat" w:hAnsi="Montserrat"/>
          <w:sz w:val="20"/>
          <w:szCs w:val="20"/>
        </w:rPr>
        <w:t xml:space="preserve"> </w:t>
      </w:r>
    </w:p>
    <w:sectPr w:rsidR="00041534" w:rsidRPr="00DE1521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A4CB" w14:textId="77777777" w:rsidR="005E0865" w:rsidRDefault="005E0865" w:rsidP="00336CF9">
      <w:pPr>
        <w:spacing w:after="0" w:line="240" w:lineRule="auto"/>
      </w:pPr>
      <w:r>
        <w:separator/>
      </w:r>
    </w:p>
  </w:endnote>
  <w:endnote w:type="continuationSeparator" w:id="0">
    <w:p w14:paraId="1D2751CB" w14:textId="77777777" w:rsidR="005E0865" w:rsidRDefault="005E0865" w:rsidP="00336CF9">
      <w:pPr>
        <w:spacing w:after="0" w:line="240" w:lineRule="auto"/>
      </w:pPr>
      <w:r>
        <w:continuationSeparator/>
      </w:r>
    </w:p>
  </w:endnote>
  <w:endnote w:type="continuationNotice" w:id="1">
    <w:p w14:paraId="3C32DF4A" w14:textId="77777777" w:rsidR="005E0865" w:rsidRDefault="005E08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63BA6" w14:textId="6781C425" w:rsidR="00336CF9" w:rsidRDefault="00336CF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84EB35A" wp14:editId="0BCAB82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143794684" name="Zone de texte 1143794684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914063" w14:textId="645FE29D" w:rsidR="00336CF9" w:rsidRPr="00336CF9" w:rsidRDefault="00336CF9" w:rsidP="00336C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36CF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EB35A" id="_x0000_t202" coordsize="21600,21600" o:spt="202" path="m,l,21600r21600,l21600,xe">
              <v:stroke joinstyle="miter"/>
              <v:path gradientshapeok="t" o:connecttype="rect"/>
            </v:shapetype>
            <v:shape id="Zone de texte 1143794684" o:spid="_x0000_s1026" type="#_x0000_t202" alt="Interne" style="position:absolute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9914063" w14:textId="645FE29D" w:rsidR="00336CF9" w:rsidRPr="00336CF9" w:rsidRDefault="00336CF9" w:rsidP="00336C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36CF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E1EE2" w14:textId="11766890" w:rsidR="00336CF9" w:rsidRDefault="00336CF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069628AB" wp14:editId="661A33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468998600" name="Zone de texte 1468998600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75DDC" w14:textId="4808C71E" w:rsidR="00336CF9" w:rsidRPr="00336CF9" w:rsidRDefault="00336CF9" w:rsidP="00336C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36CF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628AB" id="_x0000_t202" coordsize="21600,21600" o:spt="202" path="m,l,21600r21600,l21600,xe">
              <v:stroke joinstyle="miter"/>
              <v:path gradientshapeok="t" o:connecttype="rect"/>
            </v:shapetype>
            <v:shape id="Zone de texte 1468998600" o:spid="_x0000_s1027" type="#_x0000_t202" alt="Interne" style="position:absolute;margin-left:0;margin-top:0;width:34.95pt;height:34.95pt;z-index:251658243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5E75DDC" w14:textId="4808C71E" w:rsidR="00336CF9" w:rsidRPr="00336CF9" w:rsidRDefault="00336CF9" w:rsidP="00336C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36CF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A9C9" w14:textId="7823D120" w:rsidR="00336CF9" w:rsidRDefault="00336CF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11AC0EC" wp14:editId="356FAE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18875746" name="Zone de texte 218875746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CB788" w14:textId="0B29ABD5" w:rsidR="00336CF9" w:rsidRPr="00336CF9" w:rsidRDefault="00336CF9" w:rsidP="00336C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36CF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AC0EC" id="_x0000_t202" coordsize="21600,21600" o:spt="202" path="m,l,21600r21600,l21600,xe">
              <v:stroke joinstyle="miter"/>
              <v:path gradientshapeok="t" o:connecttype="rect"/>
            </v:shapetype>
            <v:shape id="Zone de texte 218875746" o:spid="_x0000_s1028" type="#_x0000_t202" alt="Interne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54CB788" w14:textId="0B29ABD5" w:rsidR="00336CF9" w:rsidRPr="00336CF9" w:rsidRDefault="00336CF9" w:rsidP="00336C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36CF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8AA7" w14:textId="77777777" w:rsidR="005E0865" w:rsidRDefault="005E0865" w:rsidP="00336CF9">
      <w:pPr>
        <w:spacing w:after="0" w:line="240" w:lineRule="auto"/>
      </w:pPr>
      <w:r>
        <w:separator/>
      </w:r>
    </w:p>
  </w:footnote>
  <w:footnote w:type="continuationSeparator" w:id="0">
    <w:p w14:paraId="32A2D426" w14:textId="77777777" w:rsidR="005E0865" w:rsidRDefault="005E0865" w:rsidP="00336CF9">
      <w:pPr>
        <w:spacing w:after="0" w:line="240" w:lineRule="auto"/>
      </w:pPr>
      <w:r>
        <w:continuationSeparator/>
      </w:r>
    </w:p>
  </w:footnote>
  <w:footnote w:type="continuationNotice" w:id="1">
    <w:p w14:paraId="527F458A" w14:textId="77777777" w:rsidR="005E0865" w:rsidRDefault="005E08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41A1" w14:textId="0F53AEC9" w:rsidR="00336CF9" w:rsidRDefault="00336CF9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64FE15" wp14:editId="1A61F27E">
          <wp:simplePos x="0" y="0"/>
          <wp:positionH relativeFrom="margin">
            <wp:align>center</wp:align>
          </wp:positionH>
          <wp:positionV relativeFrom="paragraph">
            <wp:posOffset>-345263</wp:posOffset>
          </wp:positionV>
          <wp:extent cx="2988000" cy="932400"/>
          <wp:effectExtent l="0" t="0" r="3175" b="1270"/>
          <wp:wrapNone/>
          <wp:docPr id="1" name="Image 1" descr="Une image contenant Police, texte, logo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e image contenant Police, texte, logo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8000" cy="932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3521"/>
    <w:multiLevelType w:val="hybridMultilevel"/>
    <w:tmpl w:val="0A1C51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1B5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F79BB"/>
    <w:multiLevelType w:val="multilevel"/>
    <w:tmpl w:val="ADE83AF2"/>
    <w:styleLink w:val="WWNum1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2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BF42DD"/>
    <w:multiLevelType w:val="multilevel"/>
    <w:tmpl w:val="A0067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A658EC"/>
    <w:multiLevelType w:val="hybridMultilevel"/>
    <w:tmpl w:val="4C6C4D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83D5A"/>
    <w:multiLevelType w:val="multilevel"/>
    <w:tmpl w:val="E1122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31606967">
    <w:abstractNumId w:val="3"/>
  </w:num>
  <w:num w:numId="2" w16cid:durableId="1157841120">
    <w:abstractNumId w:val="5"/>
  </w:num>
  <w:num w:numId="3" w16cid:durableId="314336873">
    <w:abstractNumId w:val="4"/>
  </w:num>
  <w:num w:numId="4" w16cid:durableId="874806480">
    <w:abstractNumId w:val="2"/>
  </w:num>
  <w:num w:numId="5" w16cid:durableId="470557078">
    <w:abstractNumId w:val="2"/>
  </w:num>
  <w:num w:numId="6" w16cid:durableId="2015181994">
    <w:abstractNumId w:val="0"/>
  </w:num>
  <w:num w:numId="7" w16cid:durableId="1482389009">
    <w:abstractNumId w:val="1"/>
  </w:num>
  <w:num w:numId="8" w16cid:durableId="44034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E0"/>
    <w:rsid w:val="00015D93"/>
    <w:rsid w:val="000232E4"/>
    <w:rsid w:val="00041534"/>
    <w:rsid w:val="000B3893"/>
    <w:rsid w:val="0010108A"/>
    <w:rsid w:val="00101696"/>
    <w:rsid w:val="00163283"/>
    <w:rsid w:val="00172711"/>
    <w:rsid w:val="001D403D"/>
    <w:rsid w:val="001F185F"/>
    <w:rsid w:val="00206145"/>
    <w:rsid w:val="00247FC5"/>
    <w:rsid w:val="00276EC2"/>
    <w:rsid w:val="0029108C"/>
    <w:rsid w:val="002C1644"/>
    <w:rsid w:val="002E1BFC"/>
    <w:rsid w:val="003052AC"/>
    <w:rsid w:val="00320D91"/>
    <w:rsid w:val="00321729"/>
    <w:rsid w:val="0033192C"/>
    <w:rsid w:val="003328F2"/>
    <w:rsid w:val="0033340E"/>
    <w:rsid w:val="00336CF9"/>
    <w:rsid w:val="003403FA"/>
    <w:rsid w:val="00351469"/>
    <w:rsid w:val="00365C97"/>
    <w:rsid w:val="00370C44"/>
    <w:rsid w:val="00380F32"/>
    <w:rsid w:val="00384F63"/>
    <w:rsid w:val="003C1493"/>
    <w:rsid w:val="003C24A6"/>
    <w:rsid w:val="00402701"/>
    <w:rsid w:val="0041705C"/>
    <w:rsid w:val="0042503A"/>
    <w:rsid w:val="00442783"/>
    <w:rsid w:val="00453F9D"/>
    <w:rsid w:val="004834E8"/>
    <w:rsid w:val="00487726"/>
    <w:rsid w:val="004A6EE0"/>
    <w:rsid w:val="004F07C9"/>
    <w:rsid w:val="004F1364"/>
    <w:rsid w:val="00500AE5"/>
    <w:rsid w:val="00525651"/>
    <w:rsid w:val="00526FBC"/>
    <w:rsid w:val="005657E5"/>
    <w:rsid w:val="00582F28"/>
    <w:rsid w:val="005E0865"/>
    <w:rsid w:val="006554A7"/>
    <w:rsid w:val="006626A3"/>
    <w:rsid w:val="006841BF"/>
    <w:rsid w:val="006A3ABF"/>
    <w:rsid w:val="006C2EA6"/>
    <w:rsid w:val="006E7B32"/>
    <w:rsid w:val="0071660C"/>
    <w:rsid w:val="007858F2"/>
    <w:rsid w:val="0079155B"/>
    <w:rsid w:val="00814E2B"/>
    <w:rsid w:val="00827010"/>
    <w:rsid w:val="008464F8"/>
    <w:rsid w:val="00855C37"/>
    <w:rsid w:val="00855F6E"/>
    <w:rsid w:val="008C3D65"/>
    <w:rsid w:val="008F75E0"/>
    <w:rsid w:val="009054E6"/>
    <w:rsid w:val="00982E50"/>
    <w:rsid w:val="009E193F"/>
    <w:rsid w:val="009F16F2"/>
    <w:rsid w:val="00A02A3A"/>
    <w:rsid w:val="00A23199"/>
    <w:rsid w:val="00A27673"/>
    <w:rsid w:val="00A301A9"/>
    <w:rsid w:val="00A34233"/>
    <w:rsid w:val="00A35589"/>
    <w:rsid w:val="00A50118"/>
    <w:rsid w:val="00A864CD"/>
    <w:rsid w:val="00AA1008"/>
    <w:rsid w:val="00B11424"/>
    <w:rsid w:val="00B11F2A"/>
    <w:rsid w:val="00B37208"/>
    <w:rsid w:val="00B51C1A"/>
    <w:rsid w:val="00B62390"/>
    <w:rsid w:val="00B70157"/>
    <w:rsid w:val="00B8619E"/>
    <w:rsid w:val="00BA0C57"/>
    <w:rsid w:val="00BB3AF0"/>
    <w:rsid w:val="00BF0386"/>
    <w:rsid w:val="00C04169"/>
    <w:rsid w:val="00C153DA"/>
    <w:rsid w:val="00CA0C73"/>
    <w:rsid w:val="00CA61E5"/>
    <w:rsid w:val="00CB745D"/>
    <w:rsid w:val="00CF2C97"/>
    <w:rsid w:val="00CF4DC6"/>
    <w:rsid w:val="00D0350A"/>
    <w:rsid w:val="00D2078D"/>
    <w:rsid w:val="00D46752"/>
    <w:rsid w:val="00D57E95"/>
    <w:rsid w:val="00D613B1"/>
    <w:rsid w:val="00DB63E7"/>
    <w:rsid w:val="00DC0E2A"/>
    <w:rsid w:val="00DC2338"/>
    <w:rsid w:val="00DC7B01"/>
    <w:rsid w:val="00DE1521"/>
    <w:rsid w:val="00E31F0C"/>
    <w:rsid w:val="00E330A6"/>
    <w:rsid w:val="00E33FAC"/>
    <w:rsid w:val="00E346CD"/>
    <w:rsid w:val="00E54DEF"/>
    <w:rsid w:val="00E724BA"/>
    <w:rsid w:val="00E77BE9"/>
    <w:rsid w:val="00E92754"/>
    <w:rsid w:val="00EA5988"/>
    <w:rsid w:val="00ED0E94"/>
    <w:rsid w:val="00ED79C9"/>
    <w:rsid w:val="00EE124D"/>
    <w:rsid w:val="00EE78A6"/>
    <w:rsid w:val="00EF0750"/>
    <w:rsid w:val="00F14F1B"/>
    <w:rsid w:val="00F42870"/>
    <w:rsid w:val="00F465B2"/>
    <w:rsid w:val="00F6787A"/>
    <w:rsid w:val="00F80636"/>
    <w:rsid w:val="00FA34D1"/>
    <w:rsid w:val="00FA39CB"/>
    <w:rsid w:val="00FA67BE"/>
    <w:rsid w:val="00FC6B23"/>
    <w:rsid w:val="00FC7EBF"/>
    <w:rsid w:val="00F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EFA0"/>
  <w15:chartTrackingRefBased/>
  <w15:docId w15:val="{B6BE0C27-01E7-4482-9D50-3DBADC3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E8"/>
  </w:style>
  <w:style w:type="paragraph" w:styleId="Titre1">
    <w:name w:val="heading 1"/>
    <w:basedOn w:val="Normal"/>
    <w:next w:val="Normal"/>
    <w:link w:val="Titre1Car"/>
    <w:uiPriority w:val="9"/>
    <w:qFormat/>
    <w:rsid w:val="00E33FA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3FA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3FA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3FA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3FA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3FA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3FA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3FA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3FA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CF9"/>
  </w:style>
  <w:style w:type="paragraph" w:styleId="Pieddepage">
    <w:name w:val="footer"/>
    <w:basedOn w:val="Normal"/>
    <w:link w:val="PieddepageCar"/>
    <w:uiPriority w:val="99"/>
    <w:unhideWhenUsed/>
    <w:rsid w:val="0033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CF9"/>
  </w:style>
  <w:style w:type="paragraph" w:styleId="Titre">
    <w:name w:val="Title"/>
    <w:basedOn w:val="Normal"/>
    <w:next w:val="Normal"/>
    <w:link w:val="TitreCar"/>
    <w:uiPriority w:val="10"/>
    <w:qFormat/>
    <w:rsid w:val="00DB63E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rFonts w:ascii="Arial" w:eastAsia="Arial" w:hAnsi="Arial" w:cs="Arial"/>
      <w:b/>
      <w:color w:val="262626"/>
      <w:kern w:val="0"/>
      <w:sz w:val="72"/>
      <w:szCs w:val="72"/>
      <w:lang w:eastAsia="fr-FR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DB63E7"/>
    <w:rPr>
      <w:rFonts w:ascii="Arial" w:eastAsia="Arial" w:hAnsi="Arial" w:cs="Arial"/>
      <w:b/>
      <w:color w:val="262626"/>
      <w:kern w:val="0"/>
      <w:sz w:val="72"/>
      <w:szCs w:val="7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841BF"/>
    <w:pPr>
      <w:spacing w:after="0" w:line="240" w:lineRule="auto"/>
      <w:ind w:left="720"/>
      <w:contextualSpacing/>
    </w:pPr>
    <w:rPr>
      <w:rFonts w:ascii="Arial" w:eastAsia="Arial" w:hAnsi="Arial" w:cs="Arial"/>
      <w:color w:val="262626"/>
      <w:kern w:val="0"/>
      <w:sz w:val="20"/>
      <w:szCs w:val="20"/>
      <w:lang w:eastAsia="fr-FR"/>
      <w14:ligatures w14:val="none"/>
    </w:rPr>
  </w:style>
  <w:style w:type="paragraph" w:customStyle="1" w:styleId="Standard">
    <w:name w:val="Standard"/>
    <w:rsid w:val="00CA0C73"/>
    <w:pPr>
      <w:suppressAutoHyphens/>
      <w:autoSpaceDN w:val="0"/>
      <w:spacing w:after="0" w:line="240" w:lineRule="auto"/>
    </w:pPr>
    <w:rPr>
      <w:rFonts w:ascii="Arial" w:eastAsia="Arial" w:hAnsi="Arial" w:cs="Arial"/>
      <w:color w:val="262626"/>
      <w:kern w:val="0"/>
      <w:sz w:val="20"/>
      <w:szCs w:val="20"/>
      <w:lang w:val="de-DE" w:eastAsia="zh-CN" w:bidi="hi-IN"/>
      <w14:ligatures w14:val="none"/>
    </w:rPr>
  </w:style>
  <w:style w:type="numbering" w:customStyle="1" w:styleId="WWNum1">
    <w:name w:val="WWNum1"/>
    <w:rsid w:val="00CA0C73"/>
    <w:pPr>
      <w:numPr>
        <w:numId w:val="4"/>
      </w:numPr>
    </w:pPr>
  </w:style>
  <w:style w:type="character" w:customStyle="1" w:styleId="Titre1Car">
    <w:name w:val="Titre 1 Car"/>
    <w:basedOn w:val="Policepardfaut"/>
    <w:link w:val="Titre1"/>
    <w:uiPriority w:val="9"/>
    <w:rsid w:val="00E3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33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33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33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3F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3F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33F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33F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33F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 Leo (SNCF VOYAGEURS / ESV TGV RA / RCAD VOYAGES VALENCE)</dc:creator>
  <cp:keywords/>
  <dc:description/>
  <cp:lastModifiedBy>MOREL Leo (SNCF VOYAGEURS / ESV TGV RA / RCAD VOYAGES VALENCE)</cp:lastModifiedBy>
  <cp:revision>116</cp:revision>
  <dcterms:created xsi:type="dcterms:W3CDTF">2023-12-10T10:08:00Z</dcterms:created>
  <dcterms:modified xsi:type="dcterms:W3CDTF">2023-12-19T14:29:00Z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d0bc762,442cebfc,578f23c8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c8d3f7c8-5c4b-4ab6-9486-a0a9eb08efa7_Enabled">
    <vt:lpwstr>true</vt:lpwstr>
  </property>
  <property fmtid="{D5CDD505-2E9C-101B-9397-08002B2CF9AE}" pid="6" name="MSIP_Label_c8d3f7c8-5c4b-4ab6-9486-a0a9eb08efa7_SetDate">
    <vt:lpwstr>2023-12-10T10:10:06Z</vt:lpwstr>
  </property>
  <property fmtid="{D5CDD505-2E9C-101B-9397-08002B2CF9AE}" pid="7" name="MSIP_Label_c8d3f7c8-5c4b-4ab6-9486-a0a9eb08efa7_Method">
    <vt:lpwstr>Standard</vt:lpwstr>
  </property>
  <property fmtid="{D5CDD505-2E9C-101B-9397-08002B2CF9AE}" pid="8" name="MSIP_Label_c8d3f7c8-5c4b-4ab6-9486-a0a9eb08efa7_Name">
    <vt:lpwstr>Interne - Groupe</vt:lpwstr>
  </property>
  <property fmtid="{D5CDD505-2E9C-101B-9397-08002B2CF9AE}" pid="9" name="MSIP_Label_c8d3f7c8-5c4b-4ab6-9486-a0a9eb08efa7_SiteId">
    <vt:lpwstr>4a7c8238-5799-4b16-9fc6-9ad8fce5a7d9</vt:lpwstr>
  </property>
  <property fmtid="{D5CDD505-2E9C-101B-9397-08002B2CF9AE}" pid="10" name="MSIP_Label_c8d3f7c8-5c4b-4ab6-9486-a0a9eb08efa7_ActionId">
    <vt:lpwstr>1fc3a576-ac92-4ac1-b067-0c4dd906b0da</vt:lpwstr>
  </property>
  <property fmtid="{D5CDD505-2E9C-101B-9397-08002B2CF9AE}" pid="11" name="MSIP_Label_c8d3f7c8-5c4b-4ab6-9486-a0a9eb08efa7_ContentBits">
    <vt:lpwstr>2</vt:lpwstr>
  </property>
</Properties>
</file>