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98" w:rsidRDefault="00E62098">
      <w:pPr>
        <w:pStyle w:val="Corps"/>
      </w:pPr>
    </w:p>
    <w:p w:rsidR="00E62098" w:rsidRDefault="00E62098">
      <w:pPr>
        <w:pStyle w:val="Corps"/>
      </w:pPr>
    </w:p>
    <w:p w:rsidR="00E62098" w:rsidRDefault="005B4285">
      <w:pPr>
        <w:pStyle w:val="Titre"/>
        <w:rPr>
          <w:color w:val="B93E40"/>
        </w:rPr>
      </w:pPr>
      <w:r>
        <w:rPr>
          <w:color w:val="B93E40"/>
          <w:sz w:val="60"/>
          <w:szCs w:val="60"/>
        </w:rPr>
        <w:t>RAPPORT DU PROJET DEVOO</w:t>
      </w:r>
    </w:p>
    <w:p w:rsidR="00E62098" w:rsidRDefault="007A3762" w:rsidP="007A3762">
      <w:pPr>
        <w:pStyle w:val="En-ttesecondaire"/>
      </w:pPr>
      <w:r>
        <w:t>OPTIMOD</w:t>
      </w:r>
      <w:r>
        <w:t>’</w:t>
      </w:r>
      <w:r>
        <w:t>LYON</w:t>
      </w:r>
      <w:r w:rsidR="005B4285"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6FC58AD" wp14:editId="29E2CDF9">
                <wp:simplePos x="0" y="0"/>
                <wp:positionH relativeFrom="page">
                  <wp:posOffset>888972</wp:posOffset>
                </wp:positionH>
                <wp:positionV relativeFrom="page">
                  <wp:posOffset>2451100</wp:posOffset>
                </wp:positionV>
                <wp:extent cx="5753128" cy="388820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28" cy="3888206"/>
                          <a:chOff x="-50800" y="-50800"/>
                          <a:chExt cx="5753127" cy="3888205"/>
                        </a:xfrm>
                      </wpg:grpSpPr>
                      <pic:pic xmlns:pic="http://schemas.openxmlformats.org/drawingml/2006/picture">
                        <pic:nvPicPr>
                          <pic:cNvPr id="1073741826" name="Capture d’écran 2014-12-02 à 23.17.23.pn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rcRect l="8257" r="8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28" cy="37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Picture 1073741825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5753128" cy="38882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0.0pt;margin-top:193.0pt;width:453.0pt;height:306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-50800,-50800" coordsize="5753128,3888205">
                <w10:wrap type="topAndBottom" side="bothSides" anchorx="page" anchory="page"/>
                <v:shape id="_x0000_s1027" type="#_x0000_t75" style="position:absolute;left:0;top:0;width:5651528;height:3786605;">
                  <v:imagedata r:id="rId9" o:title="Capture d’écran 2014-12-02 à 23.17.23.png" cropleft="8.3%" cropright="8.3%"/>
                </v:shape>
                <v:shape id="_x0000_s1028" type="#_x0000_t75" style="position:absolute;left:-50800;top:-50800;width:5753128;height:3888205;">
                  <v:imagedata r:id="rId10" o:title=""/>
                </v:shape>
              </v:group>
            </w:pict>
          </mc:Fallback>
        </mc:AlternateContent>
      </w:r>
    </w:p>
    <w:p w:rsidR="00E62098" w:rsidRDefault="005B4285">
      <w:pPr>
        <w:pStyle w:val="En-tte"/>
      </w:pPr>
      <w:r>
        <w:t>H</w:t>
      </w:r>
      <w:r>
        <w:t>4103</w:t>
      </w:r>
    </w:p>
    <w:p w:rsidR="00E62098" w:rsidRDefault="007A3762">
      <w:pPr>
        <w:pStyle w:val="En-tt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5EA0DA" wp14:editId="084DAA95">
            <wp:simplePos x="0" y="0"/>
            <wp:positionH relativeFrom="margin">
              <wp:align>center</wp:align>
            </wp:positionH>
            <wp:positionV relativeFrom="paragraph">
              <wp:posOffset>1233170</wp:posOffset>
            </wp:positionV>
            <wp:extent cx="2616835" cy="589915"/>
            <wp:effectExtent l="0" t="0" r="0" b="635"/>
            <wp:wrapSquare wrapText="bothSides"/>
            <wp:docPr id="1" name="Picture 1" descr="http://upload.wikimedia.org/wikipedia/fr/d/d5/Logo_INSA_Lyon_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fr/d/d5/Logo_INSA_Lyon_20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4285">
        <w:t>D</w:t>
      </w:r>
      <w:r w:rsidR="005B4285">
        <w:rPr>
          <w:rFonts w:ascii="Arial Unicode MS" w:hAnsi="Baskerville"/>
        </w:rPr>
        <w:t>é</w:t>
      </w:r>
      <w:r w:rsidR="005B4285">
        <w:t>cembre 2014</w:t>
      </w:r>
      <w:r w:rsidR="005B4285">
        <w:br w:type="page"/>
      </w:r>
    </w:p>
    <w:p w:rsidR="00E62098" w:rsidRPr="00EE50EF" w:rsidRDefault="005B4285" w:rsidP="00EE50EF">
      <w:pPr>
        <w:pStyle w:val="Titre"/>
        <w:rPr>
          <w:color w:val="6D0901"/>
        </w:rPr>
      </w:pPr>
      <w:r>
        <w:rPr>
          <w:color w:val="6D0901"/>
        </w:rPr>
        <w:lastRenderedPageBreak/>
        <w:t>Table des mati</w:t>
      </w:r>
      <w:r>
        <w:rPr>
          <w:rFonts w:hAnsi="Baskerville SemiBold"/>
          <w:color w:val="6D0901"/>
        </w:rPr>
        <w:t>è</w:t>
      </w:r>
      <w:r>
        <w:rPr>
          <w:color w:val="6D0901"/>
        </w:rPr>
        <w:t>res</w:t>
      </w:r>
      <w:bookmarkStart w:id="0" w:name="_TOCRange"/>
      <w:r>
        <w:fldChar w:fldCharType="begin"/>
      </w:r>
      <w:r>
        <w:instrText xml:space="preserve"> TOC \t "En-t</w:instrText>
      </w:r>
      <w:r>
        <w:instrText>ê</w:instrText>
      </w:r>
      <w:r>
        <w:instrText xml:space="preserve">te secondaire, 1,Sous-titre, 2,Titre, 3,Titre 3, 4"\b _TOCRange </w:instrText>
      </w:r>
      <w:r>
        <w:fldChar w:fldCharType="separate"/>
      </w:r>
    </w:p>
    <w:p w:rsidR="00E62098" w:rsidRDefault="005B4285">
      <w:pPr>
        <w:pStyle w:val="TOC4"/>
      </w:pPr>
      <w:r>
        <w:rPr>
          <w:rFonts w:eastAsia="Arial Unicode MS" w:hAnsi="Arial Unicode MS" w:cs="Arial Unicode MS"/>
        </w:rPr>
        <w:t>Capture et analyse des besoins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Planning pr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visionnel du projet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Mod</w:t>
      </w:r>
      <w:r>
        <w:rPr>
          <w:rFonts w:eastAsia="Arial Unicode MS" w:hAnsi="Arial Unicode MS" w:cs="Arial Unicode MS"/>
        </w:rPr>
        <w:t>è</w:t>
      </w:r>
      <w:r>
        <w:rPr>
          <w:rFonts w:eastAsia="Arial Unicode MS" w:hAnsi="Arial Unicode MS" w:cs="Arial Unicode MS"/>
        </w:rPr>
        <w:t>le du domaine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Glossaire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Diagramme de cas d</w:t>
      </w:r>
      <w:r>
        <w:rPr>
          <w:rFonts w:eastAsia="Arial Unicode MS" w:hAnsi="Arial Unicode MS" w:cs="Arial Unicode MS"/>
        </w:rPr>
        <w:t>’</w:t>
      </w:r>
      <w:r>
        <w:rPr>
          <w:rFonts w:eastAsia="Arial Unicode MS" w:hAnsi="Arial Unicode MS" w:cs="Arial Unicode MS"/>
        </w:rPr>
        <w:t>utilisation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7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Description textuelle abr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g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e de cas d</w:t>
      </w:r>
      <w:r>
        <w:rPr>
          <w:rFonts w:eastAsia="Arial Unicode MS" w:hAnsi="Arial Unicode MS" w:cs="Arial Unicode MS"/>
        </w:rPr>
        <w:t>’</w:t>
      </w:r>
      <w:r>
        <w:rPr>
          <w:rFonts w:eastAsia="Arial Unicode MS" w:hAnsi="Arial Unicode MS" w:cs="Arial Unicode MS"/>
        </w:rPr>
        <w:t>utilisat</w:t>
      </w:r>
      <w:r>
        <w:rPr>
          <w:rFonts w:eastAsia="Arial Unicode MS" w:hAnsi="Arial Unicode MS" w:cs="Arial Unicode MS"/>
        </w:rPr>
        <w:t>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hAnsi="Arial Unicode MS" w:cs="Arial Unicode MS"/>
        </w:rPr>
        <w:t>8</w:t>
      </w:r>
      <w:r>
        <w:fldChar w:fldCharType="end"/>
      </w:r>
    </w:p>
    <w:p w:rsidR="00E62098" w:rsidRDefault="005B4285">
      <w:pPr>
        <w:pStyle w:val="TOC4"/>
      </w:pPr>
      <w:r>
        <w:rPr>
          <w:rFonts w:eastAsia="Arial Unicode MS" w:hAnsi="Arial Unicode MS" w:cs="Arial Unicode MS"/>
        </w:rPr>
        <w:t>Conception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hAnsi="Arial Unicode MS" w:cs="Arial Unicode MS"/>
        </w:rPr>
        <w:t>10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Description textuelle structur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e des cas d</w:t>
      </w:r>
      <w:r>
        <w:rPr>
          <w:rFonts w:eastAsia="Arial Unicode MS" w:hAnsi="Arial Unicode MS" w:cs="Arial Unicode MS"/>
        </w:rPr>
        <w:t>’</w:t>
      </w:r>
      <w:r>
        <w:rPr>
          <w:rFonts w:eastAsia="Arial Unicode MS" w:hAnsi="Arial Unicode MS" w:cs="Arial Unicode MS"/>
        </w:rPr>
        <w:t>utilisation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hAnsi="Arial Unicode MS" w:cs="Arial Unicode MS"/>
        </w:rPr>
        <w:t>10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Diagrammes de packages et de classes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hAnsi="Arial Unicode MS" w:cs="Arial Unicode MS"/>
        </w:rPr>
        <w:t>11</w:t>
      </w:r>
      <w:r>
        <w:fldChar w:fldCharType="end"/>
      </w:r>
    </w:p>
    <w:p w:rsidR="00E62098" w:rsidRDefault="005B4285">
      <w:pPr>
        <w:pStyle w:val="TOC2"/>
      </w:pPr>
      <w:r w:rsidRPr="00EE50EF">
        <w:rPr>
          <w:rFonts w:eastAsia="Arial Unicode MS" w:hAnsi="Arial Unicode MS" w:cs="Arial Unicode MS"/>
        </w:rPr>
        <w:t>Diagrammes de s</w:t>
      </w:r>
      <w:r w:rsidRPr="00EE50EF">
        <w:rPr>
          <w:rFonts w:eastAsia="Arial Unicode MS" w:hAnsi="Arial Unicode MS" w:cs="Arial Unicode MS"/>
        </w:rPr>
        <w:t>é</w:t>
      </w:r>
      <w:r w:rsidRPr="00EE50EF">
        <w:rPr>
          <w:rFonts w:eastAsia="Arial Unicode MS" w:hAnsi="Arial Unicode MS" w:cs="Arial Unicode MS"/>
        </w:rPr>
        <w:t>quences</w:t>
      </w:r>
      <w:r w:rsidRPr="00EE50EF"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hAnsi="Arial Unicode MS" w:cs="Arial Unicode MS"/>
        </w:rPr>
        <w:t>12</w:t>
      </w:r>
      <w:r>
        <w:fldChar w:fldCharType="end"/>
      </w:r>
    </w:p>
    <w:p w:rsidR="00E62098" w:rsidRDefault="005B4285">
      <w:pPr>
        <w:pStyle w:val="TOC4"/>
      </w:pPr>
      <w:r>
        <w:rPr>
          <w:rFonts w:eastAsia="Arial Unicode MS" w:hAnsi="Arial Unicode MS" w:cs="Arial Unicode MS"/>
        </w:rPr>
        <w:t>Impl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mentation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hAnsi="Arial Unicode MS" w:cs="Arial Unicode MS"/>
        </w:rPr>
        <w:t>13</w:t>
      </w:r>
      <w:r>
        <w:fldChar w:fldCharType="end"/>
      </w:r>
    </w:p>
    <w:p w:rsidR="00E62098" w:rsidRDefault="005B4285">
      <w:pPr>
        <w:pStyle w:val="TOC2"/>
      </w:pPr>
      <w:r w:rsidRPr="00EE50EF">
        <w:rPr>
          <w:rFonts w:eastAsia="Arial Unicode MS" w:hAnsi="Arial Unicode MS" w:cs="Arial Unicode MS"/>
        </w:rPr>
        <w:t xml:space="preserve">Documentation </w:t>
      </w:r>
      <w:proofErr w:type="spellStart"/>
      <w:r w:rsidRPr="00EE50EF">
        <w:rPr>
          <w:rFonts w:eastAsia="Arial Unicode MS" w:hAnsi="Arial Unicode MS" w:cs="Arial Unicode MS"/>
        </w:rPr>
        <w:t>JavaDoc</w:t>
      </w:r>
      <w:proofErr w:type="spellEnd"/>
      <w:r w:rsidRPr="00EE50EF">
        <w:rPr>
          <w:rFonts w:eastAsia="Arial Unicode MS" w:hAnsi="Arial Unicode MS" w:cs="Arial Unicode MS"/>
        </w:rPr>
        <w:t xml:space="preserve"> </w:t>
      </w:r>
      <w:r w:rsidRPr="00EE50EF"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hAnsi="Arial Unicode MS" w:cs="Arial Unicode MS"/>
        </w:rPr>
        <w:t>13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Diagramme de classes retro-g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r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à</w:t>
      </w:r>
      <w:r>
        <w:rPr>
          <w:rFonts w:eastAsia="Arial Unicode MS" w:hAnsi="Arial Unicode MS" w:cs="Arial Unicode MS"/>
        </w:rPr>
        <w:t xml:space="preserve"> partir du code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hAnsi="Arial Unicode MS" w:cs="Arial Unicode MS"/>
        </w:rPr>
        <w:t>14</w:t>
      </w:r>
      <w:r>
        <w:fldChar w:fldCharType="end"/>
      </w:r>
    </w:p>
    <w:p w:rsidR="00E62098" w:rsidRDefault="005B4285">
      <w:pPr>
        <w:pStyle w:val="TOC4"/>
      </w:pPr>
      <w:r>
        <w:rPr>
          <w:rFonts w:eastAsia="Arial Unicode MS" w:hAnsi="Arial Unicode MS" w:cs="Arial Unicode MS"/>
        </w:rPr>
        <w:t>Bilan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hAnsi="Arial Unicode MS" w:cs="Arial Unicode MS"/>
        </w:rPr>
        <w:t>15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Bilan effectif du projet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hAnsi="Arial Unicode MS" w:cs="Arial Unicode MS"/>
        </w:rPr>
        <w:t>15</w:t>
      </w:r>
      <w:r>
        <w:fldChar w:fldCharType="end"/>
      </w:r>
    </w:p>
    <w:p w:rsidR="00E62098" w:rsidRDefault="005B4285">
      <w:pPr>
        <w:pStyle w:val="TOC2"/>
      </w:pPr>
      <w:r>
        <w:rPr>
          <w:rFonts w:eastAsia="Arial Unicode MS" w:hAnsi="Arial Unicode MS" w:cs="Arial Unicode MS"/>
        </w:rPr>
        <w:t>Bilan humain et technique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hAnsi="Arial Unicode MS" w:cs="Arial Unicode MS"/>
        </w:rPr>
        <w:t>15</w:t>
      </w:r>
      <w:r>
        <w:fldChar w:fldCharType="end"/>
      </w:r>
    </w:p>
    <w:p w:rsidR="00E62098" w:rsidRDefault="005B4285">
      <w:pPr>
        <w:pStyle w:val="Titre"/>
      </w:pPr>
      <w:r>
        <w:fldChar w:fldCharType="end"/>
      </w:r>
    </w:p>
    <w:p w:rsidR="00E62098" w:rsidRDefault="00E62098">
      <w:pPr>
        <w:pStyle w:val="Corps2"/>
        <w:rPr>
          <w:color w:val="4B7196"/>
        </w:rPr>
      </w:pPr>
    </w:p>
    <w:p w:rsidR="00E62098" w:rsidRDefault="00E62098">
      <w:pPr>
        <w:pStyle w:val="Corps2"/>
        <w:rPr>
          <w:color w:val="4B7196"/>
        </w:rPr>
      </w:pPr>
    </w:p>
    <w:p w:rsidR="00E62098" w:rsidRDefault="005B4285" w:rsidP="001C0F2B">
      <w:pPr>
        <w:pStyle w:val="Titre3"/>
        <w:jc w:val="left"/>
        <w:rPr>
          <w:color w:val="912022"/>
        </w:rPr>
      </w:pPr>
      <w:bookmarkStart w:id="1" w:name="_Toc"/>
      <w:r>
        <w:rPr>
          <w:color w:val="912022"/>
        </w:rPr>
        <w:lastRenderedPageBreak/>
        <w:t>Capture et analyse des besoins</w:t>
      </w:r>
      <w:bookmarkEnd w:id="1"/>
    </w:p>
    <w:p w:rsidR="001C0F2B" w:rsidRDefault="001C0F2B">
      <w:pPr>
        <w:pStyle w:val="Sous-titre"/>
        <w:jc w:val="left"/>
        <w:rPr>
          <w:rFonts w:eastAsia="Arial Unicode MS" w:hAnsi="Arial Unicode MS" w:cs="Arial Unicode MS"/>
          <w:color w:val="5A5754"/>
          <w:spacing w:val="0"/>
          <w:sz w:val="36"/>
          <w:szCs w:val="36"/>
        </w:rPr>
      </w:pPr>
      <w:bookmarkStart w:id="2" w:name="_Toc1"/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r>
        <w:rPr>
          <w:color w:val="3A5570"/>
          <w:sz w:val="52"/>
          <w:szCs w:val="52"/>
        </w:rPr>
        <w:t>Planning prévisionnel du projet</w:t>
      </w:r>
      <w:bookmarkEnd w:id="2"/>
    </w:p>
    <w:p w:rsidR="00E62098" w:rsidRDefault="00E62098">
      <w:pPr>
        <w:pStyle w:val="Corps2"/>
      </w:pPr>
    </w:p>
    <w:p w:rsidR="00E62098" w:rsidRDefault="005B4285">
      <w:pPr>
        <w:pStyle w:val="Corps"/>
      </w:pPr>
      <w:proofErr w:type="spellStart"/>
      <w:r w:rsidRPr="00EE50EF">
        <w:rPr>
          <w:rFonts w:eastAsia="Arial Unicode MS" w:hAnsi="Arial Unicode MS" w:cs="Arial Unicode MS"/>
          <w:lang w:val="en-US"/>
        </w:rPr>
        <w:t>Lorem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n-US"/>
        </w:rPr>
        <w:t>ipsum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dolor sit </w:t>
      </w:r>
      <w:proofErr w:type="spellStart"/>
      <w:r w:rsidRPr="00EE50EF">
        <w:rPr>
          <w:rFonts w:eastAsia="Arial Unicode MS" w:hAnsi="Arial Unicode MS" w:cs="Arial Unicode MS"/>
          <w:lang w:val="en-US"/>
        </w:rPr>
        <w:t>amet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, ligula </w:t>
      </w:r>
      <w:proofErr w:type="spellStart"/>
      <w:r w:rsidRPr="00EE50EF">
        <w:rPr>
          <w:rFonts w:eastAsia="Arial Unicode MS" w:hAnsi="Arial Unicode MS" w:cs="Arial Unicode MS"/>
          <w:lang w:val="en-US"/>
        </w:rPr>
        <w:t>suspendisse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n-US"/>
        </w:rPr>
        <w:t>nulla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n-US"/>
        </w:rPr>
        <w:t>pretium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, </w:t>
      </w:r>
      <w:proofErr w:type="spellStart"/>
      <w:r w:rsidRPr="00EE50EF">
        <w:rPr>
          <w:rFonts w:eastAsia="Arial Unicode MS" w:hAnsi="Arial Unicode MS" w:cs="Arial Unicode MS"/>
          <w:lang w:val="en-US"/>
        </w:rPr>
        <w:t>rhoncus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n-US"/>
        </w:rPr>
        <w:t>tempor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n-US"/>
        </w:rPr>
        <w:t>fermentum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, </w:t>
      </w:r>
      <w:proofErr w:type="spellStart"/>
      <w:r w:rsidRPr="00EE50EF">
        <w:rPr>
          <w:rFonts w:eastAsia="Arial Unicode MS" w:hAnsi="Arial Unicode MS" w:cs="Arial Unicode MS"/>
          <w:lang w:val="en-US"/>
        </w:rPr>
        <w:t>enim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integer ad </w:t>
      </w:r>
      <w:proofErr w:type="spellStart"/>
      <w:r w:rsidRPr="00EE50EF">
        <w:rPr>
          <w:rFonts w:eastAsia="Arial Unicode MS" w:hAnsi="Arial Unicode MS" w:cs="Arial Unicode MS"/>
          <w:lang w:val="en-US"/>
        </w:rPr>
        <w:t>vestibulum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n-US"/>
        </w:rPr>
        <w:t>volutpat</w:t>
      </w:r>
      <w:proofErr w:type="spellEnd"/>
      <w:r w:rsidRPr="00EE50EF">
        <w:rPr>
          <w:rFonts w:eastAsia="Arial Unicode MS" w:hAnsi="Arial Unicode MS" w:cs="Arial Unicode MS"/>
          <w:lang w:val="en-US"/>
        </w:rPr>
        <w:t xml:space="preserve">. </w:t>
      </w:r>
      <w:proofErr w:type="spellStart"/>
      <w:r>
        <w:rPr>
          <w:rFonts w:eastAsia="Arial Unicode MS" w:hAnsi="Arial Unicode MS" w:cs="Arial Unicode MS"/>
        </w:rPr>
        <w:t>Nisl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rhoncus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turpis</w:t>
      </w:r>
      <w:proofErr w:type="spellEnd"/>
      <w:r>
        <w:rPr>
          <w:rFonts w:eastAsia="Arial Unicode MS" w:hAnsi="Arial Unicode MS" w:cs="Arial Unicode MS"/>
        </w:rPr>
        <w:t xml:space="preserve"> est, </w:t>
      </w:r>
      <w:proofErr w:type="spellStart"/>
      <w:r>
        <w:rPr>
          <w:rFonts w:eastAsia="Arial Unicode MS" w:hAnsi="Arial Unicode MS" w:cs="Arial Unicode MS"/>
        </w:rPr>
        <w:t>vel</w:t>
      </w:r>
      <w:proofErr w:type="spellEnd"/>
      <w:r>
        <w:rPr>
          <w:rFonts w:eastAsia="Arial Unicode MS" w:hAnsi="Arial Unicode MS" w:cs="Arial Unicode MS"/>
        </w:rPr>
        <w:t xml:space="preserve"> </w:t>
      </w:r>
      <w:r>
        <w:br/>
      </w:r>
      <w:r>
        <w:rPr>
          <w:rFonts w:eastAsia="Arial Unicode MS" w:hAnsi="Arial Unicode MS" w:cs="Arial Unicode MS"/>
          <w:lang w:val="it-IT"/>
        </w:rPr>
        <w:t>elit, congue wisi enim nunc ultricies sit, magna tincidunt. Maecenas aliquam maecenas ligula nostra, accumsan taciti. Sociis mauris in integer, a dolor netus non dui. aliquet, sagittis felis sodales, dolor sociis mauris, vel eu libero cras. Lorem ipsum dol</w:t>
      </w:r>
      <w:r>
        <w:rPr>
          <w:rFonts w:eastAsia="Arial Unicode MS" w:hAnsi="Arial Unicode MS" w:cs="Arial Unicode MS"/>
          <w:lang w:val="it-IT"/>
        </w:rPr>
        <w:t xml:space="preserve">or sit amet, ligula suspendisse nulla pretium, rhoncus tempor fermentum, enim integer ad vestibulum volutpat. Nisl rhoncus turpis est, vel </w:t>
      </w:r>
      <w:r>
        <w:br/>
      </w:r>
      <w:r>
        <w:rPr>
          <w:rFonts w:eastAsia="Arial Unicode MS" w:hAnsi="Arial Unicode MS" w:cs="Arial Unicode MS"/>
          <w:lang w:val="it-IT"/>
        </w:rPr>
        <w:t>elit, congue wisi enim nunc ultricies sit, magna tincidunt. Maecenas aliquam maecenas ligula nostra, accumsan taciti</w:t>
      </w:r>
      <w:r>
        <w:rPr>
          <w:rFonts w:eastAsia="Arial Unicode MS" w:hAnsi="Arial Unicode MS" w:cs="Arial Unicode MS"/>
          <w:lang w:val="it-IT"/>
        </w:rPr>
        <w:t xml:space="preserve">. Sociis mauris in integer, a dolor netus non dui. aliquet, sagittis felis sodales, dolor sociis mauris, vel eu libero cras. </w:t>
      </w:r>
    </w:p>
    <w:p w:rsidR="00E62098" w:rsidRDefault="005B4285">
      <w:pPr>
        <w:pStyle w:val="Corps"/>
      </w:pPr>
      <w:proofErr w:type="spellStart"/>
      <w:r>
        <w:rPr>
          <w:rFonts w:eastAsia="Arial Unicode MS" w:hAnsi="Arial Unicode MS" w:cs="Arial Unicode MS"/>
        </w:rPr>
        <w:t>Arcu</w:t>
      </w:r>
      <w:proofErr w:type="spellEnd"/>
      <w:r>
        <w:rPr>
          <w:rFonts w:eastAsia="Arial Unicode MS" w:hAnsi="Arial Unicode MS" w:cs="Arial Unicode MS"/>
        </w:rPr>
        <w:t xml:space="preserve"> habitasse </w:t>
      </w:r>
      <w:proofErr w:type="spellStart"/>
      <w:r>
        <w:rPr>
          <w:rFonts w:eastAsia="Arial Unicode MS" w:hAnsi="Arial Unicode MS" w:cs="Arial Unicode MS"/>
        </w:rPr>
        <w:t>elementum</w:t>
      </w:r>
      <w:proofErr w:type="spellEnd"/>
      <w:r>
        <w:rPr>
          <w:rFonts w:eastAsia="Arial Unicode MS" w:hAnsi="Arial Unicode MS" w:cs="Arial Unicode MS"/>
        </w:rPr>
        <w:t xml:space="preserve"> est, </w:t>
      </w:r>
      <w:proofErr w:type="spellStart"/>
      <w:r>
        <w:rPr>
          <w:rFonts w:eastAsia="Arial Unicode MS" w:hAnsi="Arial Unicode MS" w:cs="Arial Unicode MS"/>
        </w:rPr>
        <w:t>ipsum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purus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pede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porttitor</w:t>
      </w:r>
      <w:proofErr w:type="spellEnd"/>
      <w:r>
        <w:rPr>
          <w:rFonts w:eastAsia="Arial Unicode MS" w:hAnsi="Arial Unicode MS" w:cs="Arial Unicode MS"/>
        </w:rPr>
        <w:t xml:space="preserve"> class, ut </w:t>
      </w:r>
      <w:proofErr w:type="spellStart"/>
      <w:r>
        <w:rPr>
          <w:rFonts w:eastAsia="Arial Unicode MS" w:hAnsi="Arial Unicode MS" w:cs="Arial Unicode MS"/>
        </w:rPr>
        <w:t>adipiscing</w:t>
      </w:r>
      <w:proofErr w:type="spellEnd"/>
      <w:r>
        <w:rPr>
          <w:rFonts w:eastAsia="Arial Unicode MS" w:hAnsi="Arial Unicode MS" w:cs="Arial Unicode MS"/>
        </w:rPr>
        <w:t xml:space="preserve">, </w:t>
      </w:r>
      <w:proofErr w:type="spellStart"/>
      <w:r>
        <w:rPr>
          <w:rFonts w:eastAsia="Arial Unicode MS" w:hAnsi="Arial Unicode MS" w:cs="Arial Unicode MS"/>
        </w:rPr>
        <w:t>aliquet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sed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auctor</w:t>
      </w:r>
      <w:proofErr w:type="spellEnd"/>
      <w:r>
        <w:rPr>
          <w:rFonts w:eastAsia="Arial Unicode MS" w:hAnsi="Arial Unicode MS" w:cs="Arial Unicode MS"/>
        </w:rPr>
        <w:t xml:space="preserve">, </w:t>
      </w:r>
      <w:proofErr w:type="spellStart"/>
      <w:r>
        <w:rPr>
          <w:rFonts w:eastAsia="Arial Unicode MS" w:hAnsi="Arial Unicode MS" w:cs="Arial Unicode MS"/>
        </w:rPr>
        <w:t>imperdiet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arcu</w:t>
      </w:r>
      <w:proofErr w:type="spellEnd"/>
      <w:r>
        <w:rPr>
          <w:rFonts w:eastAsia="Arial Unicode MS" w:hAnsi="Arial Unicode MS" w:cs="Arial Unicode MS"/>
        </w:rPr>
        <w:t xml:space="preserve"> per diam </w:t>
      </w:r>
      <w:proofErr w:type="spellStart"/>
      <w:r>
        <w:rPr>
          <w:rFonts w:eastAsia="Arial Unicode MS" w:hAnsi="Arial Unicode MS" w:cs="Arial Unicode MS"/>
        </w:rPr>
        <w:t>dapibus</w:t>
      </w:r>
      <w:proofErr w:type="spellEnd"/>
      <w:r>
        <w:rPr>
          <w:rFonts w:eastAsia="Arial Unicode MS" w:hAnsi="Arial Unicode MS" w:cs="Arial Unicode MS"/>
        </w:rPr>
        <w:t xml:space="preserve"> libero duis. </w:t>
      </w:r>
      <w:proofErr w:type="spellStart"/>
      <w:r>
        <w:rPr>
          <w:rFonts w:eastAsia="Arial Unicode MS" w:hAnsi="Arial Unicode MS" w:cs="Arial Unicode MS"/>
        </w:rPr>
        <w:t>Enim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eros</w:t>
      </w:r>
      <w:proofErr w:type="spellEnd"/>
      <w:r>
        <w:rPr>
          <w:rFonts w:eastAsia="Arial Unicode MS" w:hAnsi="Arial Unicode MS" w:cs="Arial Unicode MS"/>
        </w:rPr>
        <w:t xml:space="preserve"> in </w:t>
      </w:r>
      <w:proofErr w:type="spellStart"/>
      <w:r>
        <w:rPr>
          <w:rFonts w:eastAsia="Arial Unicode MS" w:hAnsi="Arial Unicode MS" w:cs="Arial Unicode MS"/>
        </w:rPr>
        <w:t>vel</w:t>
      </w:r>
      <w:proofErr w:type="spellEnd"/>
      <w:r>
        <w:rPr>
          <w:rFonts w:eastAsia="Arial Unicode MS" w:hAnsi="Arial Unicode MS" w:cs="Arial Unicode MS"/>
        </w:rPr>
        <w:t xml:space="preserve">, </w:t>
      </w:r>
      <w:proofErr w:type="spellStart"/>
      <w:r>
        <w:rPr>
          <w:rFonts w:eastAsia="Arial Unicode MS" w:hAnsi="Arial Unicode MS" w:cs="Arial Unicode MS"/>
        </w:rPr>
        <w:t>volutpat</w:t>
      </w:r>
      <w:proofErr w:type="spellEnd"/>
      <w:r>
        <w:rPr>
          <w:rFonts w:eastAsia="Arial Unicode MS" w:hAnsi="Arial Unicode MS" w:cs="Arial Unicode MS"/>
        </w:rPr>
        <w:t xml:space="preserve"> nec </w:t>
      </w:r>
      <w:proofErr w:type="spellStart"/>
      <w:r>
        <w:rPr>
          <w:rFonts w:eastAsia="Arial Unicode MS" w:hAnsi="Arial Unicode MS" w:cs="Arial Unicode MS"/>
        </w:rPr>
        <w:t>pellentesque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leo</w:t>
      </w:r>
      <w:proofErr w:type="spellEnd"/>
      <w:r>
        <w:rPr>
          <w:rFonts w:eastAsia="Arial Unicode MS" w:hAnsi="Arial Unicode MS" w:cs="Arial Unicode MS"/>
        </w:rPr>
        <w:t xml:space="preserve">, </w:t>
      </w:r>
      <w:proofErr w:type="spellStart"/>
      <w:r>
        <w:rPr>
          <w:rFonts w:eastAsia="Arial Unicode MS" w:hAnsi="Arial Unicode MS" w:cs="Arial Unicode MS"/>
        </w:rPr>
        <w:t>temporibus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scelerisque</w:t>
      </w:r>
      <w:proofErr w:type="spellEnd"/>
      <w:r>
        <w:rPr>
          <w:rFonts w:eastAsia="Arial Unicode MS" w:hAnsi="Arial Unicode MS" w:cs="Arial Unicode MS"/>
        </w:rPr>
        <w:t xml:space="preserve"> nec.</w:t>
      </w:r>
    </w:p>
    <w:p w:rsidR="00E62098" w:rsidRDefault="00E62098">
      <w:pPr>
        <w:pStyle w:val="Corps"/>
      </w:pPr>
    </w:p>
    <w:p w:rsidR="00EE50EF" w:rsidRDefault="005B4285" w:rsidP="00EE50EF">
      <w:pPr>
        <w:pStyle w:val="Corps"/>
        <w:rPr>
          <w:rFonts w:eastAsia="Arial Unicode MS" w:hAnsi="Arial Unicode MS" w:cs="Arial Unicode MS"/>
        </w:rPr>
      </w:pPr>
      <w:r>
        <w:rPr>
          <w:rFonts w:eastAsia="Arial Unicode MS" w:hAnsi="Arial Unicode MS" w:cs="Arial Unicode MS"/>
          <w:lang w:val="es-ES_tradnl"/>
        </w:rPr>
        <w:t xml:space="preserve">Ac dolor </w:t>
      </w:r>
      <w:proofErr w:type="spellStart"/>
      <w:r>
        <w:rPr>
          <w:rFonts w:eastAsia="Arial Unicode MS" w:hAnsi="Arial Unicode MS" w:cs="Arial Unicode MS"/>
          <w:lang w:val="es-ES_tradnl"/>
        </w:rPr>
        <w:t>ac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adipiscing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amet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bibendum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nullam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, </w:t>
      </w:r>
      <w:proofErr w:type="spellStart"/>
      <w:r>
        <w:rPr>
          <w:rFonts w:eastAsia="Arial Unicode MS" w:hAnsi="Arial Unicode MS" w:cs="Arial Unicode MS"/>
          <w:lang w:val="es-ES_tradnl"/>
        </w:rPr>
        <w:t>lacus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molestie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ut libero </w:t>
      </w:r>
      <w:proofErr w:type="spellStart"/>
      <w:r>
        <w:rPr>
          <w:rFonts w:eastAsia="Arial Unicode MS" w:hAnsi="Arial Unicode MS" w:cs="Arial Unicode MS"/>
          <w:lang w:val="es-ES_tradnl"/>
        </w:rPr>
        <w:t>nec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, </w:t>
      </w:r>
      <w:proofErr w:type="spellStart"/>
      <w:r>
        <w:rPr>
          <w:rFonts w:eastAsia="Arial Unicode MS" w:hAnsi="Arial Unicode MS" w:cs="Arial Unicode MS"/>
          <w:lang w:val="es-ES_tradnl"/>
        </w:rPr>
        <w:t>diam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et, </w:t>
      </w:r>
      <w:proofErr w:type="spellStart"/>
      <w:r>
        <w:rPr>
          <w:rFonts w:eastAsia="Arial Unicode MS" w:hAnsi="Arial Unicode MS" w:cs="Arial Unicode MS"/>
          <w:lang w:val="es-ES_tradnl"/>
        </w:rPr>
        <w:t>pharetra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sodales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, </w:t>
      </w:r>
      <w:proofErr w:type="spellStart"/>
      <w:r>
        <w:rPr>
          <w:rFonts w:eastAsia="Arial Unicode MS" w:hAnsi="Arial Unicode MS" w:cs="Arial Unicode MS"/>
          <w:lang w:val="es-ES_tradnl"/>
        </w:rPr>
        <w:t>feugiat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ullamcorper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id </w:t>
      </w:r>
      <w:proofErr w:type="spellStart"/>
      <w:r>
        <w:rPr>
          <w:rFonts w:eastAsia="Arial Unicode MS" w:hAnsi="Arial Unicode MS" w:cs="Arial Unicode MS"/>
          <w:lang w:val="es-ES_tradnl"/>
        </w:rPr>
        <w:t>tempor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id vitae. </w:t>
      </w:r>
      <w:proofErr w:type="spellStart"/>
      <w:r>
        <w:rPr>
          <w:rFonts w:eastAsia="Arial Unicode MS" w:hAnsi="Arial Unicode MS" w:cs="Arial Unicode MS"/>
          <w:lang w:val="es-ES_tradnl"/>
        </w:rPr>
        <w:t>Mauris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pretium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aliquet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, </w:t>
      </w:r>
      <w:proofErr w:type="spellStart"/>
      <w:r>
        <w:rPr>
          <w:rFonts w:eastAsia="Arial Unicode MS" w:hAnsi="Arial Unicode MS" w:cs="Arial Unicode MS"/>
          <w:lang w:val="es-ES_tradnl"/>
        </w:rPr>
        <w:t>lectus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tincidunt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. </w:t>
      </w:r>
      <w:proofErr w:type="spellStart"/>
      <w:r>
        <w:rPr>
          <w:rFonts w:eastAsia="Arial Unicode MS" w:hAnsi="Arial Unicode MS" w:cs="Arial Unicode MS"/>
          <w:lang w:val="es-ES_tradnl"/>
        </w:rPr>
        <w:t>Porttitor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mollis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imperdiet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libero </w:t>
      </w:r>
      <w:proofErr w:type="spellStart"/>
      <w:r>
        <w:rPr>
          <w:rFonts w:eastAsia="Arial Unicode MS" w:hAnsi="Arial Unicode MS" w:cs="Arial Unicode MS"/>
          <w:lang w:val="es-ES_tradnl"/>
        </w:rPr>
        <w:t>senectus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pulvinar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. </w:t>
      </w:r>
      <w:proofErr w:type="spellStart"/>
      <w:r>
        <w:rPr>
          <w:rFonts w:eastAsia="Arial Unicode MS" w:hAnsi="Arial Unicode MS" w:cs="Arial Unicode MS"/>
          <w:lang w:val="es-ES_tradnl"/>
        </w:rPr>
        <w:t>Etiam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molestie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mauris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ligula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>
        <w:rPr>
          <w:rFonts w:eastAsia="Arial Unicode MS" w:hAnsi="Arial Unicode MS" w:cs="Arial Unicode MS"/>
          <w:lang w:val="es-ES_tradnl"/>
        </w:rPr>
        <w:t>laoreet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, vehicula </w:t>
      </w:r>
      <w:proofErr w:type="spellStart"/>
      <w:r>
        <w:rPr>
          <w:rFonts w:eastAsia="Arial Unicode MS" w:hAnsi="Arial Unicode MS" w:cs="Arial Unicode MS"/>
          <w:lang w:val="es-ES_tradnl"/>
        </w:rPr>
        <w:t>eleifend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. </w:t>
      </w:r>
      <w:proofErr w:type="spellStart"/>
      <w:r>
        <w:rPr>
          <w:rFonts w:eastAsia="Arial Unicode MS" w:hAnsi="Arial Unicode MS" w:cs="Arial Unicode MS"/>
          <w:lang w:val="es-ES_tradnl"/>
        </w:rPr>
        <w:t>Repellat</w:t>
      </w:r>
      <w:proofErr w:type="spellEnd"/>
      <w:r>
        <w:rPr>
          <w:rFonts w:eastAsia="Arial Unicode MS" w:hAnsi="Arial Unicode MS" w:cs="Arial Unicode MS"/>
          <w:lang w:val="es-ES_tradnl"/>
        </w:rPr>
        <w:t xml:space="preserve"> </w:t>
      </w:r>
      <w:r w:rsidRPr="00EE50EF">
        <w:rPr>
          <w:lang w:val="es-ES_tradnl"/>
        </w:rPr>
        <w:br/>
      </w:r>
      <w:proofErr w:type="spellStart"/>
      <w:r w:rsidRPr="00EE50EF">
        <w:rPr>
          <w:rFonts w:eastAsia="Arial Unicode MS" w:hAnsi="Arial Unicode MS" w:cs="Arial Unicode MS"/>
          <w:lang w:val="es-ES_tradnl"/>
        </w:rPr>
        <w:t>orci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erat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et,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sem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cum,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ultricies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sollicitudin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amet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eleifend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dolor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nullam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erat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,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malesuada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est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 leo </w:t>
      </w:r>
      <w:proofErr w:type="spellStart"/>
      <w:r w:rsidRPr="00EE50EF">
        <w:rPr>
          <w:rFonts w:eastAsia="Arial Unicode MS" w:hAnsi="Arial Unicode MS" w:cs="Arial Unicode MS"/>
          <w:lang w:val="es-ES_tradnl"/>
        </w:rPr>
        <w:t>ac</w:t>
      </w:r>
      <w:proofErr w:type="spellEnd"/>
      <w:r w:rsidRPr="00EE50EF">
        <w:rPr>
          <w:rFonts w:eastAsia="Arial Unicode MS" w:hAnsi="Arial Unicode MS" w:cs="Arial Unicode MS"/>
          <w:lang w:val="es-ES_tradnl"/>
        </w:rPr>
        <w:t xml:space="preserve">. </w:t>
      </w:r>
      <w:proofErr w:type="spellStart"/>
      <w:r>
        <w:rPr>
          <w:rFonts w:eastAsia="Arial Unicode MS" w:hAnsi="Arial Unicode MS" w:cs="Arial Unicode MS"/>
        </w:rPr>
        <w:t>Varius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natoque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turpis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elementum</w:t>
      </w:r>
      <w:proofErr w:type="spellEnd"/>
      <w:r>
        <w:rPr>
          <w:rFonts w:eastAsia="Arial Unicode MS" w:hAnsi="Arial Unicode MS" w:cs="Arial Unicode MS"/>
        </w:rPr>
        <w:t xml:space="preserve"> est. Duis montes, </w:t>
      </w:r>
      <w:r>
        <w:br/>
      </w:r>
      <w:proofErr w:type="spellStart"/>
      <w:r>
        <w:rPr>
          <w:rFonts w:eastAsia="Arial Unicode MS" w:hAnsi="Arial Unicode MS" w:cs="Arial Unicode MS"/>
        </w:rPr>
        <w:t>tellus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lobortis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lacus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amet</w:t>
      </w:r>
      <w:proofErr w:type="spellEnd"/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arcu</w:t>
      </w:r>
      <w:proofErr w:type="spellEnd"/>
      <w:r>
        <w:rPr>
          <w:rFonts w:eastAsia="Arial Unicode MS" w:hAnsi="Arial Unicode MS" w:cs="Arial Unicode MS"/>
        </w:rPr>
        <w:t xml:space="preserve"> et.</w:t>
      </w:r>
      <w:bookmarkStart w:id="3" w:name="_Toc2"/>
    </w:p>
    <w:p w:rsidR="00EE50EF" w:rsidRDefault="00EE50EF" w:rsidP="00EE50EF">
      <w:pPr>
        <w:pStyle w:val="Corps"/>
        <w:rPr>
          <w:rFonts w:eastAsia="Arial Unicode MS" w:hAnsi="Arial Unicode MS" w:cs="Arial Unicode MS"/>
        </w:rPr>
      </w:pPr>
    </w:p>
    <w:p w:rsidR="00EE50EF" w:rsidRDefault="00EE50EF">
      <w:pPr>
        <w:rPr>
          <w:rFonts w:ascii="Baskerville" w:eastAsia="Baskerville" w:hAnsi="Baskerville" w:cs="Baskerville"/>
          <w:color w:val="3A5570"/>
          <w:sz w:val="52"/>
          <w:szCs w:val="52"/>
          <w:lang w:val="fr-FR" w:eastAsia="fr-FR"/>
        </w:rPr>
      </w:pPr>
      <w:r>
        <w:rPr>
          <w:color w:val="3A5570"/>
          <w:sz w:val="52"/>
          <w:szCs w:val="52"/>
        </w:rPr>
        <w:br w:type="page"/>
      </w:r>
    </w:p>
    <w:p w:rsidR="00E62098" w:rsidRPr="00EE50EF" w:rsidRDefault="005B4285" w:rsidP="00EE50EF">
      <w:pPr>
        <w:pStyle w:val="Corps"/>
      </w:pPr>
      <w:r>
        <w:rPr>
          <w:color w:val="3A5570"/>
          <w:sz w:val="52"/>
          <w:szCs w:val="52"/>
        </w:rPr>
        <w:lastRenderedPageBreak/>
        <w:t>Modèle du domaine</w:t>
      </w:r>
      <w:bookmarkEnd w:id="3"/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E50EF">
      <w:pPr>
        <w:pStyle w:val="Corps2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A8E2F8F" wp14:editId="6BC38173">
            <wp:simplePos x="0" y="0"/>
            <wp:positionH relativeFrom="margin">
              <wp:posOffset>-182880</wp:posOffset>
            </wp:positionH>
            <wp:positionV relativeFrom="line">
              <wp:posOffset>441325</wp:posOffset>
            </wp:positionV>
            <wp:extent cx="6189345" cy="4960620"/>
            <wp:effectExtent l="0" t="0" r="1905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odele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960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4" w:name="_Toc3"/>
      <w:r>
        <w:rPr>
          <w:color w:val="3A5570"/>
          <w:sz w:val="52"/>
          <w:szCs w:val="52"/>
        </w:rPr>
        <w:t>Glossaire</w:t>
      </w:r>
      <w:bookmarkEnd w:id="4"/>
    </w:p>
    <w:p w:rsidR="00E62098" w:rsidRDefault="00E62098">
      <w:pPr>
        <w:pStyle w:val="Corps2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Client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Entit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disposant d'une seule adresse et de coordonn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es de contact qui demande la livraison de colis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la soci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t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de livraison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un </w:t>
      </w:r>
      <w:r>
        <w:rPr>
          <w:rFonts w:eastAsia="Arial Unicode MS" w:hAnsi="Arial Unicode MS" w:cs="Arial Unicode MS"/>
        </w:rPr>
        <w:t>point de livraison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</w:rPr>
      </w:pPr>
      <w:r>
        <w:rPr>
          <w:rFonts w:ascii="Helvetica Neue Light"/>
          <w:color w:val="4B7196"/>
        </w:rPr>
        <w:t>Point de livraison</w:t>
      </w:r>
    </w:p>
    <w:p w:rsidR="00E62098" w:rsidRDefault="005B4285">
      <w:pPr>
        <w:pStyle w:val="Corps"/>
      </w:pPr>
      <w:proofErr w:type="spellStart"/>
      <w:r>
        <w:rPr>
          <w:rFonts w:eastAsia="Arial Unicode MS" w:hAnsi="Arial Unicode MS" w:cs="Arial Unicode MS"/>
        </w:rPr>
        <w:t>Noeud</w:t>
      </w:r>
      <w:proofErr w:type="spellEnd"/>
      <w:r>
        <w:rPr>
          <w:rFonts w:eastAsia="Arial Unicode MS" w:hAnsi="Arial Unicode MS" w:cs="Arial Unicode MS"/>
        </w:rPr>
        <w:t xml:space="preserve"> auquel sont livr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s des colis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lastRenderedPageBreak/>
        <w:t>Colis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 xml:space="preserve">Objet devant </w:t>
      </w:r>
      <w:r>
        <w:rPr>
          <w:rFonts w:ascii="Arial Unicode MS" w:eastAsia="Arial Unicode MS" w:cs="Arial Unicode MS"/>
        </w:rPr>
        <w:t>ê</w:t>
      </w:r>
      <w:r>
        <w:rPr>
          <w:rFonts w:eastAsia="Arial Unicode MS" w:hAnsi="Arial Unicode MS" w:cs="Arial Unicode MS"/>
        </w:rPr>
        <w:t>tre livr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un client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un point de livraison</w:t>
      </w:r>
    </w:p>
    <w:p w:rsidR="00E62098" w:rsidRDefault="00E62098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proofErr w:type="spellStart"/>
      <w:r>
        <w:rPr>
          <w:rFonts w:ascii="Helvetica Neue Light"/>
          <w:color w:val="4B7196"/>
          <w:sz w:val="26"/>
          <w:szCs w:val="26"/>
          <w:lang w:val="nl-NL"/>
        </w:rPr>
        <w:t>Noeud</w:t>
      </w:r>
      <w:proofErr w:type="spellEnd"/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Point rep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r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par ses coordonn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es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Tron</w:t>
      </w:r>
      <w:r>
        <w:rPr>
          <w:rFonts w:hAnsi="Helvetica Neue Light"/>
          <w:color w:val="4B7196"/>
          <w:sz w:val="26"/>
          <w:szCs w:val="26"/>
        </w:rPr>
        <w:t>ç</w:t>
      </w:r>
      <w:r>
        <w:rPr>
          <w:rFonts w:ascii="Helvetica Neue Light"/>
          <w:color w:val="4B7196"/>
          <w:sz w:val="26"/>
          <w:szCs w:val="26"/>
        </w:rPr>
        <w:t>on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Arc orient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reliant exactement deux </w:t>
      </w:r>
      <w:proofErr w:type="spellStart"/>
      <w:r>
        <w:rPr>
          <w:rFonts w:eastAsia="Arial Unicode MS" w:hAnsi="Arial Unicode MS" w:cs="Arial Unicode MS"/>
        </w:rPr>
        <w:t>noeuds</w:t>
      </w:r>
      <w:proofErr w:type="spellEnd"/>
      <w:r>
        <w:rPr>
          <w:rFonts w:eastAsia="Arial Unicode MS" w:hAnsi="Arial Unicode MS" w:cs="Arial Unicode MS"/>
        </w:rPr>
        <w:t xml:space="preserve">, avec un nom, une </w:t>
      </w:r>
      <w:r>
        <w:rPr>
          <w:rFonts w:eastAsia="Arial Unicode MS" w:hAnsi="Arial Unicode MS" w:cs="Arial Unicode MS"/>
        </w:rPr>
        <w:t xml:space="preserve">vitesse et une longueur, un </w:t>
      </w:r>
      <w:proofErr w:type="spellStart"/>
      <w:r>
        <w:rPr>
          <w:rFonts w:eastAsia="Arial Unicode MS" w:hAnsi="Arial Unicode MS" w:cs="Arial Unicode MS"/>
        </w:rPr>
        <w:t>noeud</w:t>
      </w:r>
      <w:proofErr w:type="spellEnd"/>
      <w:r>
        <w:rPr>
          <w:rFonts w:eastAsia="Arial Unicode MS" w:hAnsi="Arial Unicode MS" w:cs="Arial Unicode MS"/>
        </w:rPr>
        <w:t xml:space="preserve"> d'origine et un </w:t>
      </w:r>
      <w:proofErr w:type="spellStart"/>
      <w:r>
        <w:rPr>
          <w:rFonts w:eastAsia="Arial Unicode MS" w:hAnsi="Arial Unicode MS" w:cs="Arial Unicode MS"/>
        </w:rPr>
        <w:t>noeud</w:t>
      </w:r>
      <w:proofErr w:type="spellEnd"/>
      <w:r>
        <w:rPr>
          <w:rFonts w:eastAsia="Arial Unicode MS" w:hAnsi="Arial Unicode MS" w:cs="Arial Unicode MS"/>
        </w:rPr>
        <w:t xml:space="preserve"> de destination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Chemin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Ensemble de tron</w:t>
      </w:r>
      <w:r>
        <w:rPr>
          <w:rFonts w:ascii="Arial Unicode MS" w:eastAsia="Arial Unicode MS" w:cs="Arial Unicode MS"/>
        </w:rPr>
        <w:t>ç</w:t>
      </w:r>
      <w:r>
        <w:rPr>
          <w:rFonts w:eastAsia="Arial Unicode MS" w:hAnsi="Arial Unicode MS" w:cs="Arial Unicode MS"/>
        </w:rPr>
        <w:t>ons reliant deux livraisons, appel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s origine et destination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Itin</w:t>
      </w:r>
      <w:r>
        <w:rPr>
          <w:rFonts w:hAnsi="Helvetica Neue Light"/>
          <w:color w:val="4B7196"/>
          <w:sz w:val="26"/>
          <w:szCs w:val="26"/>
        </w:rPr>
        <w:t>é</w:t>
      </w:r>
      <w:r>
        <w:rPr>
          <w:rFonts w:ascii="Helvetica Neue Light"/>
          <w:color w:val="4B7196"/>
          <w:sz w:val="26"/>
          <w:szCs w:val="26"/>
        </w:rPr>
        <w:t>raire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Ensemble de chemins cons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cutifs formant un circuit (le point de d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part est le point </w:t>
      </w:r>
      <w:r>
        <w:rPr>
          <w:rFonts w:eastAsia="Arial Unicode MS" w:hAnsi="Arial Unicode MS" w:cs="Arial Unicode MS"/>
        </w:rPr>
        <w:t>d'arriv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e)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proofErr w:type="spellStart"/>
      <w:r>
        <w:rPr>
          <w:rFonts w:ascii="Helvetica Neue Light"/>
          <w:color w:val="4B7196"/>
          <w:sz w:val="26"/>
          <w:szCs w:val="26"/>
        </w:rPr>
        <w:t>D</w:t>
      </w:r>
      <w:r>
        <w:rPr>
          <w:rFonts w:hAnsi="Helvetica Neue Light"/>
          <w:color w:val="4B7196"/>
          <w:sz w:val="26"/>
          <w:szCs w:val="26"/>
        </w:rPr>
        <w:t>é</w:t>
      </w:r>
      <w:r>
        <w:rPr>
          <w:rFonts w:ascii="Helvetica Neue Light"/>
          <w:color w:val="4B7196"/>
          <w:sz w:val="26"/>
          <w:szCs w:val="26"/>
        </w:rPr>
        <w:t>pot</w:t>
      </w:r>
      <w:proofErr w:type="spellEnd"/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 xml:space="preserve">Livraison pouvant 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tant le point de d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part (et d'arriv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e) d'un itin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raire, il est </w:t>
      </w:r>
      <w:proofErr w:type="spellStart"/>
      <w:r>
        <w:rPr>
          <w:rFonts w:eastAsia="Arial Unicode MS" w:hAnsi="Arial Unicode MS" w:cs="Arial Unicode MS"/>
        </w:rPr>
        <w:t>inclu</w:t>
      </w:r>
      <w:proofErr w:type="spellEnd"/>
      <w:r>
        <w:rPr>
          <w:rFonts w:eastAsia="Arial Unicode MS" w:hAnsi="Arial Unicode MS" w:cs="Arial Unicode MS"/>
        </w:rPr>
        <w:t xml:space="preserve"> dans la plage horaire de la livraison la plus matinale.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 xml:space="preserve">Plage </w:t>
      </w:r>
      <w:proofErr w:type="gramStart"/>
      <w:r>
        <w:rPr>
          <w:rFonts w:ascii="Helvetica Neue Light"/>
          <w:color w:val="4B7196"/>
          <w:sz w:val="26"/>
          <w:szCs w:val="26"/>
        </w:rPr>
        <w:t>de horaire</w:t>
      </w:r>
      <w:proofErr w:type="gramEnd"/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Intervalle de temps comportant une ou plusieurs livraisons</w:t>
      </w:r>
    </w:p>
    <w:p w:rsidR="00E62098" w:rsidRDefault="00E62098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Livreur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Personne charg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e d'une tourn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e de livraison par jour, il ne peut livrer qu'une seule zone par jour, il est localis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par le syst</w:t>
      </w:r>
      <w:r>
        <w:rPr>
          <w:rFonts w:ascii="Arial Unicode MS" w:eastAsia="Arial Unicode MS" w:cs="Arial Unicode MS"/>
        </w:rPr>
        <w:t>è</w:t>
      </w:r>
      <w:r>
        <w:rPr>
          <w:rFonts w:eastAsia="Arial Unicode MS" w:hAnsi="Arial Unicode MS" w:cs="Arial Unicode MS"/>
        </w:rPr>
        <w:t>me en temps r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el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  <w:lang w:val="it-IT"/>
        </w:rPr>
        <w:t>Zone g</w:t>
      </w:r>
      <w:proofErr w:type="spellStart"/>
      <w:r>
        <w:rPr>
          <w:rFonts w:hAnsi="Helvetica Neue Light"/>
          <w:color w:val="4B7196"/>
          <w:sz w:val="26"/>
          <w:szCs w:val="26"/>
        </w:rPr>
        <w:t>é</w:t>
      </w:r>
      <w:r>
        <w:rPr>
          <w:rFonts w:ascii="Helvetica Neue Light"/>
          <w:color w:val="4B7196"/>
          <w:sz w:val="26"/>
          <w:szCs w:val="26"/>
        </w:rPr>
        <w:t>ographique</w:t>
      </w:r>
      <w:proofErr w:type="spellEnd"/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 xml:space="preserve">Ensemble de </w:t>
      </w:r>
      <w:proofErr w:type="spellStart"/>
      <w:r>
        <w:rPr>
          <w:rFonts w:eastAsia="Arial Unicode MS" w:hAnsi="Arial Unicode MS" w:cs="Arial Unicode MS"/>
        </w:rPr>
        <w:t>noeuds</w:t>
      </w:r>
      <w:proofErr w:type="spellEnd"/>
      <w:r>
        <w:rPr>
          <w:rFonts w:eastAsia="Arial Unicode MS" w:hAnsi="Arial Unicode MS" w:cs="Arial Unicode MS"/>
        </w:rPr>
        <w:t xml:space="preserve"> connect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s directement par des tron</w:t>
      </w:r>
      <w:r>
        <w:rPr>
          <w:rFonts w:ascii="Arial Unicode MS" w:eastAsia="Arial Unicode MS" w:cs="Arial Unicode MS"/>
        </w:rPr>
        <w:t>ç</w:t>
      </w:r>
      <w:r>
        <w:rPr>
          <w:rFonts w:eastAsia="Arial Unicode MS" w:hAnsi="Arial Unicode MS" w:cs="Arial Unicode MS"/>
        </w:rPr>
        <w:t>ons, qui ne peut admettre qu'un nombre</w:t>
      </w:r>
      <w:r>
        <w:rPr>
          <w:rFonts w:eastAsia="Arial Unicode MS" w:hAnsi="Arial Unicode MS" w:cs="Arial Unicode MS"/>
        </w:rPr>
        <w:t xml:space="preserve"> limit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de livraisons par journ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e, et qui n'est desservi que par un seul livreur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Livraison</w:t>
      </w:r>
    </w:p>
    <w:p w:rsidR="00E62098" w:rsidRDefault="005B4285">
      <w:pPr>
        <w:pStyle w:val="Corps"/>
      </w:pPr>
      <w:proofErr w:type="spellStart"/>
      <w:r>
        <w:rPr>
          <w:rFonts w:eastAsia="Arial Unicode MS" w:hAnsi="Arial Unicode MS" w:cs="Arial Unicode MS"/>
        </w:rPr>
        <w:t>Evenement</w:t>
      </w:r>
      <w:proofErr w:type="spellEnd"/>
      <w:r>
        <w:rPr>
          <w:rFonts w:eastAsia="Arial Unicode MS" w:hAnsi="Arial Unicode MS" w:cs="Arial Unicode MS"/>
        </w:rPr>
        <w:t xml:space="preserve"> d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fini par un ensemble de colis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  <w:lang w:val="pt-PT"/>
        </w:rPr>
        <w:t xml:space="preserve">livrer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un seul point de livraison dans une plage horaire d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finie et pour une dur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e de 10 minutes, la livraison </w:t>
      </w:r>
      <w:r>
        <w:rPr>
          <w:rFonts w:eastAsia="Arial Unicode MS" w:hAnsi="Arial Unicode MS" w:cs="Arial Unicode MS"/>
        </w:rPr>
        <w:lastRenderedPageBreak/>
        <w:t>comport</w:t>
      </w:r>
      <w:r>
        <w:rPr>
          <w:rFonts w:eastAsia="Arial Unicode MS" w:hAnsi="Arial Unicode MS" w:cs="Arial Unicode MS"/>
        </w:rPr>
        <w:t xml:space="preserve">e aussi un horaire de livraison, une livraison </w:t>
      </w:r>
      <w:proofErr w:type="spellStart"/>
      <w:r>
        <w:rPr>
          <w:rFonts w:eastAsia="Arial Unicode MS" w:hAnsi="Arial Unicode MS" w:cs="Arial Unicode MS"/>
        </w:rPr>
        <w:t>peut-</w:t>
      </w:r>
      <w:r>
        <w:rPr>
          <w:rFonts w:ascii="Arial Unicode MS" w:eastAsia="Arial Unicode MS" w:cs="Arial Unicode MS"/>
        </w:rPr>
        <w:t>ê</w:t>
      </w:r>
      <w:r w:rsidRPr="00EE50EF">
        <w:rPr>
          <w:rFonts w:eastAsia="Arial Unicode MS" w:hAnsi="Arial Unicode MS" w:cs="Arial Unicode MS"/>
        </w:rPr>
        <w:t>tre</w:t>
      </w:r>
      <w:proofErr w:type="spellEnd"/>
      <w:r w:rsidRPr="00EE50EF">
        <w:rPr>
          <w:rFonts w:eastAsia="Arial Unicode MS" w:hAnsi="Arial Unicode MS" w:cs="Arial Unicode MS"/>
        </w:rPr>
        <w:t xml:space="preserve"> effectu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e, restant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faire avec retard, ou restant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faire sans retard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Camion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  <w:lang w:val="it-IT"/>
        </w:rPr>
        <w:t>Assimil</w:t>
      </w:r>
      <w:r>
        <w:rPr>
          <w:rFonts w:ascii="Arial Unicode MS" w:eastAsia="Arial Unicode MS" w:cs="Arial Unicode MS"/>
        </w:rPr>
        <w:t>é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au livreur dans ce TP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Carte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Ensemble de zones g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ographiques</w:t>
      </w:r>
    </w:p>
    <w:p w:rsidR="00E62098" w:rsidRDefault="00E62098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proofErr w:type="spellStart"/>
      <w:r>
        <w:rPr>
          <w:rFonts w:ascii="Helvetica Neue Light"/>
          <w:color w:val="4B7196"/>
          <w:sz w:val="26"/>
          <w:szCs w:val="26"/>
        </w:rPr>
        <w:t>Tron</w:t>
      </w:r>
      <w:r>
        <w:rPr>
          <w:rFonts w:hAnsi="Helvetica Neue Light"/>
          <w:color w:val="4B7196"/>
          <w:sz w:val="26"/>
          <w:szCs w:val="26"/>
        </w:rPr>
        <w:t>ç</w:t>
      </w:r>
      <w:r>
        <w:rPr>
          <w:rFonts w:ascii="Helvetica Neue Light"/>
          <w:color w:val="4B7196"/>
          <w:sz w:val="26"/>
          <w:szCs w:val="26"/>
          <w:lang w:val="es-ES_tradnl"/>
        </w:rPr>
        <w:t>on</w:t>
      </w:r>
      <w:proofErr w:type="spellEnd"/>
      <w:r>
        <w:rPr>
          <w:rFonts w:ascii="Helvetica Neue Light"/>
          <w:color w:val="4B7196"/>
          <w:sz w:val="26"/>
          <w:szCs w:val="26"/>
          <w:lang w:val="es-ES_tradnl"/>
        </w:rPr>
        <w:t xml:space="preserve"> </w:t>
      </w:r>
      <w:proofErr w:type="spellStart"/>
      <w:r>
        <w:rPr>
          <w:rFonts w:ascii="Helvetica Neue Light"/>
          <w:color w:val="4B7196"/>
          <w:sz w:val="26"/>
          <w:szCs w:val="26"/>
          <w:lang w:val="es-ES_tradnl"/>
        </w:rPr>
        <w:t>entrant</w:t>
      </w:r>
      <w:proofErr w:type="spellEnd"/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Tron</w:t>
      </w:r>
      <w:r>
        <w:rPr>
          <w:rFonts w:ascii="Arial Unicode MS" w:eastAsia="Arial Unicode MS" w:cs="Arial Unicode MS"/>
        </w:rPr>
        <w:t>ç</w:t>
      </w:r>
      <w:r>
        <w:rPr>
          <w:rFonts w:eastAsia="Arial Unicode MS" w:hAnsi="Arial Unicode MS" w:cs="Arial Unicode MS"/>
        </w:rPr>
        <w:t>on dont l'extr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mit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 est le </w:t>
      </w:r>
      <w:proofErr w:type="spellStart"/>
      <w:r>
        <w:rPr>
          <w:rFonts w:eastAsia="Arial Unicode MS" w:hAnsi="Arial Unicode MS" w:cs="Arial Unicode MS"/>
        </w:rPr>
        <w:t>noeud</w:t>
      </w:r>
      <w:proofErr w:type="spellEnd"/>
      <w:r>
        <w:rPr>
          <w:rFonts w:eastAsia="Arial Unicode MS" w:hAnsi="Arial Unicode MS" w:cs="Arial Unicode MS"/>
        </w:rPr>
        <w:t xml:space="preserve"> courant</w:t>
      </w:r>
    </w:p>
    <w:p w:rsidR="00E62098" w:rsidRDefault="00E62098">
      <w:pPr>
        <w:pStyle w:val="Corps"/>
      </w:pPr>
    </w:p>
    <w:p w:rsidR="00E62098" w:rsidRPr="00EE50EF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Tron</w:t>
      </w:r>
      <w:r>
        <w:rPr>
          <w:rFonts w:hAnsi="Helvetica Neue Light"/>
          <w:color w:val="4B7196"/>
          <w:sz w:val="26"/>
          <w:szCs w:val="26"/>
        </w:rPr>
        <w:t>ç</w:t>
      </w:r>
      <w:r>
        <w:rPr>
          <w:rFonts w:ascii="Helvetica Neue Light"/>
          <w:color w:val="4B7196"/>
          <w:sz w:val="26"/>
          <w:szCs w:val="26"/>
        </w:rPr>
        <w:t>on sortant</w:t>
      </w:r>
      <w:r w:rsidR="00EE50EF"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  <w:br/>
      </w:r>
      <w:r>
        <w:rPr>
          <w:rFonts w:eastAsia="Arial Unicode MS" w:hAnsi="Arial Unicode MS" w:cs="Arial Unicode MS"/>
        </w:rPr>
        <w:t>Tron</w:t>
      </w:r>
      <w:r>
        <w:rPr>
          <w:rFonts w:ascii="Arial Unicode MS" w:eastAsia="Arial Unicode MS" w:cs="Arial Unicode MS"/>
        </w:rPr>
        <w:t>ç</w:t>
      </w:r>
      <w:r>
        <w:rPr>
          <w:rFonts w:eastAsia="Arial Unicode MS" w:hAnsi="Arial Unicode MS" w:cs="Arial Unicode MS"/>
        </w:rPr>
        <w:t xml:space="preserve">on dont l'origine est le </w:t>
      </w:r>
      <w:proofErr w:type="spellStart"/>
      <w:r>
        <w:rPr>
          <w:rFonts w:eastAsia="Arial Unicode MS" w:hAnsi="Arial Unicode MS" w:cs="Arial Unicode MS"/>
        </w:rPr>
        <w:t>noeud</w:t>
      </w:r>
      <w:proofErr w:type="spellEnd"/>
      <w:r>
        <w:rPr>
          <w:rFonts w:eastAsia="Arial Unicode MS" w:hAnsi="Arial Unicode MS" w:cs="Arial Unicode MS"/>
        </w:rPr>
        <w:t xml:space="preserve"> courant</w:t>
      </w:r>
    </w:p>
    <w:p w:rsidR="00EE50EF" w:rsidRDefault="00EE50EF">
      <w:pPr>
        <w:pStyle w:val="Corps"/>
      </w:pPr>
    </w:p>
    <w:p w:rsidR="00E62098" w:rsidRDefault="005B4285">
      <w:pPr>
        <w:pStyle w:val="Corps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Tourn</w:t>
      </w:r>
      <w:r>
        <w:rPr>
          <w:rFonts w:hAnsi="Helvetica Neue Light"/>
          <w:color w:val="4B7196"/>
          <w:sz w:val="26"/>
          <w:szCs w:val="26"/>
        </w:rPr>
        <w:t>é</w:t>
      </w:r>
      <w:r>
        <w:rPr>
          <w:rFonts w:ascii="Helvetica Neue Light"/>
          <w:color w:val="4B7196"/>
          <w:sz w:val="26"/>
          <w:szCs w:val="26"/>
        </w:rPr>
        <w:t>e</w:t>
      </w:r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>Ensemble de plages horaires comportant des livraisons associ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 xml:space="preserve">e </w:t>
      </w:r>
      <w:r>
        <w:rPr>
          <w:rFonts w:ascii="Arial Unicode MS" w:eastAsia="Arial Unicode MS" w:cs="Arial Unicode MS"/>
        </w:rPr>
        <w:t>à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une zone qui comporte un </w:t>
      </w:r>
      <w:proofErr w:type="spellStart"/>
      <w:r>
        <w:rPr>
          <w:rFonts w:eastAsia="Arial Unicode MS" w:hAnsi="Arial Unicode MS" w:cs="Arial Unicode MS"/>
        </w:rPr>
        <w:t>d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pot</w:t>
      </w:r>
      <w:proofErr w:type="spellEnd"/>
      <w:r>
        <w:rPr>
          <w:rFonts w:eastAsia="Arial Unicode MS" w:hAnsi="Arial Unicode MS" w:cs="Arial Unicode MS"/>
        </w:rPr>
        <w:t>, et, apr</w:t>
      </w:r>
      <w:r>
        <w:rPr>
          <w:rFonts w:ascii="Arial Unicode MS" w:eastAsia="Arial Unicode MS" w:cs="Arial Unicode MS"/>
        </w:rPr>
        <w:t>è</w:t>
      </w:r>
      <w:r>
        <w:rPr>
          <w:rFonts w:eastAsia="Arial Unicode MS" w:hAnsi="Arial Unicode MS" w:cs="Arial Unicode MS"/>
        </w:rPr>
        <w:t>s calcul, une liste ordonn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  <w:lang w:val="it-IT"/>
        </w:rPr>
        <w:t>e de chemins</w:t>
      </w:r>
    </w:p>
    <w:p w:rsidR="00EE50EF" w:rsidRDefault="00EE50EF">
      <w:pPr>
        <w:pStyle w:val="Sous-titre"/>
        <w:jc w:val="left"/>
        <w:rPr>
          <w:color w:val="222222"/>
          <w:spacing w:val="0"/>
          <w:sz w:val="28"/>
          <w:szCs w:val="28"/>
        </w:rPr>
      </w:pPr>
      <w:bookmarkStart w:id="5" w:name="_Toc4"/>
    </w:p>
    <w:p w:rsidR="00EE50EF" w:rsidRDefault="00EE50EF">
      <w:pPr>
        <w:rPr>
          <w:rFonts w:ascii="Baskerville" w:eastAsia="Baskerville" w:hAnsi="Baskerville" w:cs="Baskerville"/>
          <w:color w:val="222222"/>
          <w:sz w:val="28"/>
          <w:szCs w:val="28"/>
          <w:lang w:val="fr-FR" w:eastAsia="fr-FR"/>
        </w:rPr>
      </w:pPr>
      <w:r>
        <w:rPr>
          <w:color w:val="222222"/>
          <w:sz w:val="28"/>
          <w:szCs w:val="28"/>
        </w:rPr>
        <w:br w:type="page"/>
      </w: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r>
        <w:rPr>
          <w:color w:val="3A5570"/>
          <w:sz w:val="52"/>
          <w:szCs w:val="52"/>
        </w:rPr>
        <w:lastRenderedPageBreak/>
        <w:t xml:space="preserve">Diagramme de </w:t>
      </w:r>
      <w:r>
        <w:rPr>
          <w:color w:val="3A5570"/>
          <w:sz w:val="52"/>
          <w:szCs w:val="52"/>
        </w:rPr>
        <w:t>cas d’utilisation</w:t>
      </w:r>
      <w:bookmarkEnd w:id="5"/>
    </w:p>
    <w:p w:rsidR="00E62098" w:rsidRDefault="00E62098">
      <w:pPr>
        <w:pStyle w:val="Corps2"/>
      </w:pPr>
    </w:p>
    <w:p w:rsidR="00E62098" w:rsidRDefault="00E62098">
      <w:pPr>
        <w:pStyle w:val="Corps"/>
      </w:pPr>
    </w:p>
    <w:p w:rsidR="00E62098" w:rsidRDefault="005B4285">
      <w:pPr>
        <w:pStyle w:val="Corps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B08785E" wp14:editId="6EFE86F0">
            <wp:simplePos x="0" y="0"/>
            <wp:positionH relativeFrom="margin">
              <wp:posOffset>-87630</wp:posOffset>
            </wp:positionH>
            <wp:positionV relativeFrom="line">
              <wp:posOffset>220424</wp:posOffset>
            </wp:positionV>
            <wp:extent cx="5587073" cy="600313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s d'utilisation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073" cy="6003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62098" w:rsidRDefault="00E62098">
      <w:pPr>
        <w:pStyle w:val="Corps"/>
      </w:pPr>
    </w:p>
    <w:p w:rsidR="00E62098" w:rsidRDefault="00E62098">
      <w:pPr>
        <w:pStyle w:val="Corps"/>
      </w:pPr>
    </w:p>
    <w:p w:rsidR="00E62098" w:rsidRDefault="00E62098">
      <w:pPr>
        <w:pStyle w:val="Corps"/>
      </w:pP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6" w:name="_Toc5"/>
      <w:r>
        <w:rPr>
          <w:color w:val="3A5570"/>
          <w:sz w:val="52"/>
          <w:szCs w:val="52"/>
        </w:rPr>
        <w:lastRenderedPageBreak/>
        <w:t>Description textuelle abrégée de cas d’utilisation</w:t>
      </w:r>
      <w:bookmarkEnd w:id="6"/>
    </w:p>
    <w:p w:rsidR="00E62098" w:rsidRDefault="00E62098">
      <w:pPr>
        <w:pStyle w:val="Corps2"/>
      </w:pP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" w:eastAsia="Helvetica Neue" w:hAnsi="Helvetica Neue" w:cs="Helvetica Neue"/>
          <w:b/>
          <w:bCs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 xml:space="preserve">Demander une livraison 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 xml:space="preserve">Le client se connecte sur une application web et demande au système une livraison d’articles souhaités en précisant l’heure et la date de livraison et le </w:t>
      </w:r>
      <w:r>
        <w:rPr>
          <w:color w:val="000000"/>
        </w:rPr>
        <w:t>moyen de paiement souhaités.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Charger le plan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 xml:space="preserve">Le superviseur demande au système de charger le plan de l’agglomération  depuis la base de données. Ce plan contient tous les </w:t>
      </w:r>
      <w:proofErr w:type="spellStart"/>
      <w:r>
        <w:rPr>
          <w:color w:val="000000"/>
        </w:rPr>
        <w:t>noeuds</w:t>
      </w:r>
      <w:proofErr w:type="spellEnd"/>
      <w:r>
        <w:rPr>
          <w:color w:val="000000"/>
        </w:rPr>
        <w:t xml:space="preserve"> de l’ensemble des zones géographiques du réseau.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 xml:space="preserve">Charger les demandes de </w:t>
      </w:r>
      <w:r>
        <w:rPr>
          <w:rFonts w:ascii="Helvetica Neue Light"/>
          <w:color w:val="4B7196"/>
          <w:sz w:val="26"/>
          <w:szCs w:val="26"/>
        </w:rPr>
        <w:t>livraison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>Le superviseur demande au système d’afficher toutes les demandes de livraisons à partir de la base de données.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 xml:space="preserve">Visualiser les livraisons d'une </w:t>
      </w:r>
      <w:proofErr w:type="spellStart"/>
      <w:r>
        <w:rPr>
          <w:rFonts w:ascii="Helvetica Neue Light"/>
          <w:color w:val="4B7196"/>
          <w:sz w:val="26"/>
          <w:szCs w:val="26"/>
        </w:rPr>
        <w:t>m</w:t>
      </w:r>
      <w:r>
        <w:rPr>
          <w:rFonts w:hAnsi="Helvetica Neue Light"/>
          <w:color w:val="4B7196"/>
          <w:sz w:val="26"/>
          <w:szCs w:val="26"/>
        </w:rPr>
        <w:t>ê</w:t>
      </w:r>
      <w:proofErr w:type="spellEnd"/>
      <w:r>
        <w:rPr>
          <w:rFonts w:ascii="Helvetica Neue Light"/>
          <w:color w:val="4B7196"/>
          <w:sz w:val="26"/>
          <w:szCs w:val="26"/>
          <w:lang w:val="it-IT"/>
        </w:rPr>
        <w:t>me zone g</w:t>
      </w:r>
      <w:proofErr w:type="spellStart"/>
      <w:r>
        <w:rPr>
          <w:rFonts w:hAnsi="Helvetica Neue Light"/>
          <w:color w:val="4B7196"/>
          <w:sz w:val="26"/>
          <w:szCs w:val="26"/>
        </w:rPr>
        <w:t>é</w:t>
      </w:r>
      <w:r>
        <w:rPr>
          <w:rFonts w:ascii="Helvetica Neue Light"/>
          <w:color w:val="4B7196"/>
          <w:sz w:val="26"/>
          <w:szCs w:val="26"/>
        </w:rPr>
        <w:t>ographique</w:t>
      </w:r>
      <w:proofErr w:type="spellEnd"/>
      <w:r>
        <w:rPr>
          <w:rFonts w:ascii="Helvetica Neue Light"/>
          <w:color w:val="4B7196"/>
          <w:sz w:val="26"/>
          <w:szCs w:val="26"/>
        </w:rPr>
        <w:t xml:space="preserve"> 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>Le superviseur demande au système de visualiser sur le plan de l’agglomération</w:t>
      </w:r>
      <w:r>
        <w:rPr>
          <w:color w:val="000000"/>
        </w:rPr>
        <w:t>, précédemment chargé, la tournée calculée.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  <w:lang w:val="it-IT"/>
        </w:rPr>
        <w:t>Calculer</w:t>
      </w:r>
      <w:r>
        <w:rPr>
          <w:rFonts w:ascii="Helvetica Neue Light"/>
          <w:color w:val="4B7196"/>
          <w:sz w:val="26"/>
          <w:szCs w:val="26"/>
        </w:rPr>
        <w:t xml:space="preserve"> la feuille de route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>Le superviseur demande au système de calculer la feuille de route du lendemain en tenant compte des différentes contraintes.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proofErr w:type="spellStart"/>
      <w:r>
        <w:rPr>
          <w:rFonts w:ascii="Helvetica Neue Light"/>
          <w:color w:val="4B7196"/>
          <w:sz w:val="26"/>
          <w:szCs w:val="26"/>
          <w:lang w:val="es-ES_tradnl"/>
        </w:rPr>
        <w:t>Valider</w:t>
      </w:r>
      <w:proofErr w:type="spellEnd"/>
      <w:r>
        <w:rPr>
          <w:rFonts w:ascii="Helvetica Neue Light"/>
          <w:color w:val="4B7196"/>
          <w:sz w:val="26"/>
          <w:szCs w:val="26"/>
        </w:rPr>
        <w:t xml:space="preserve"> la feuille de route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 xml:space="preserve">Le superviseur valide la </w:t>
      </w:r>
      <w:r>
        <w:rPr>
          <w:color w:val="000000"/>
        </w:rPr>
        <w:t xml:space="preserve">feuille de route calculée afin de permettre au système de répercuter les changements sur l’ensemble des livreurs et livraisons concernés. 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Light" w:eastAsia="Helvetica Light" w:hAnsi="Helvetica Light" w:cs="Helvetica Light"/>
          <w:color w:val="4B7196"/>
          <w:sz w:val="26"/>
          <w:szCs w:val="26"/>
        </w:rPr>
      </w:pPr>
      <w:r w:rsidRPr="00EE50EF">
        <w:rPr>
          <w:rFonts w:ascii="Helvetica Light"/>
          <w:color w:val="4B7196"/>
          <w:sz w:val="26"/>
          <w:szCs w:val="26"/>
        </w:rPr>
        <w:t>Modifier</w:t>
      </w:r>
      <w:r>
        <w:rPr>
          <w:rFonts w:ascii="Helvetica Light"/>
          <w:color w:val="4B7196"/>
          <w:sz w:val="26"/>
          <w:szCs w:val="26"/>
        </w:rPr>
        <w:t xml:space="preserve"> la demande de livraison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 xml:space="preserve">Le superviseur demande au système de modifier et de mettre à jour la feuille de </w:t>
      </w:r>
      <w:r>
        <w:rPr>
          <w:color w:val="000000"/>
        </w:rPr>
        <w:t>route déjà calculée en ajoutant, supprimant ou intervertissant les demandes de livraisons. Ces modifications sont interactives, annulables et peuvent survenir à tout moment.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proofErr w:type="spellStart"/>
      <w:r>
        <w:rPr>
          <w:rFonts w:ascii="Helvetica Neue Light"/>
          <w:color w:val="4B7196"/>
          <w:sz w:val="26"/>
          <w:szCs w:val="26"/>
          <w:lang w:val="es-ES_tradnl"/>
        </w:rPr>
        <w:t>Imprimer</w:t>
      </w:r>
      <w:proofErr w:type="spellEnd"/>
      <w:r>
        <w:rPr>
          <w:rFonts w:ascii="Helvetica Neue Light"/>
          <w:color w:val="4B7196"/>
          <w:sz w:val="26"/>
          <w:szCs w:val="26"/>
        </w:rPr>
        <w:t xml:space="preserve"> la feuille de route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>Le superviseur demande au système d’éditer une versi</w:t>
      </w:r>
      <w:r>
        <w:rPr>
          <w:color w:val="000000"/>
        </w:rPr>
        <w:t>on papier de la feuille de route incluant toutes les informations nécessaires à la tournée de livraisons.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E62098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</w:p>
    <w:p w:rsidR="00E62098" w:rsidRDefault="00E62098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</w:p>
    <w:p w:rsidR="00E62098" w:rsidRDefault="00E62098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lastRenderedPageBreak/>
        <w:t>Contr</w:t>
      </w:r>
      <w:r>
        <w:rPr>
          <w:rFonts w:hAnsi="Helvetica Neue Light"/>
          <w:color w:val="4B7196"/>
          <w:sz w:val="26"/>
          <w:szCs w:val="26"/>
        </w:rPr>
        <w:t>ô</w:t>
      </w:r>
      <w:r>
        <w:rPr>
          <w:rFonts w:ascii="Helvetica Neue Light"/>
          <w:color w:val="4B7196"/>
          <w:sz w:val="26"/>
          <w:szCs w:val="26"/>
        </w:rPr>
        <w:t>ler</w:t>
      </w:r>
      <w:r>
        <w:rPr>
          <w:rFonts w:ascii="Helvetica Neue Light"/>
          <w:color w:val="4B7196"/>
          <w:sz w:val="26"/>
          <w:szCs w:val="26"/>
        </w:rPr>
        <w:t xml:space="preserve"> les livraisons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>Le superviseur demande au système d’afficher sur le plan de l’agglomération les différentes feuilles de route calculées p</w:t>
      </w:r>
      <w:r>
        <w:rPr>
          <w:color w:val="000000"/>
        </w:rPr>
        <w:t xml:space="preserve">our la journée en cours et peut modifier ces feuilles si </w:t>
      </w:r>
      <w:proofErr w:type="spellStart"/>
      <w:r>
        <w:rPr>
          <w:color w:val="000000"/>
        </w:rPr>
        <w:t>nécéssaire</w:t>
      </w:r>
      <w:proofErr w:type="spellEnd"/>
      <w:r>
        <w:rPr>
          <w:color w:val="000000"/>
        </w:rPr>
        <w:t>.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proofErr w:type="spellStart"/>
      <w:r>
        <w:rPr>
          <w:rFonts w:ascii="Helvetica Neue Light"/>
          <w:color w:val="4B7196"/>
          <w:sz w:val="26"/>
          <w:szCs w:val="26"/>
          <w:lang w:val="de-DE"/>
        </w:rPr>
        <w:t>Afficher</w:t>
      </w:r>
      <w:proofErr w:type="spellEnd"/>
      <w:r>
        <w:rPr>
          <w:rFonts w:ascii="Helvetica Neue Light"/>
          <w:color w:val="4B7196"/>
          <w:sz w:val="26"/>
          <w:szCs w:val="26"/>
        </w:rPr>
        <w:t xml:space="preserve"> le positionnement GPS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 xml:space="preserve">Le système du livreur fournit au système ses coordonnées en temps réel. </w:t>
      </w:r>
    </w:p>
    <w:p w:rsidR="00E62098" w:rsidRDefault="00E62098">
      <w:pPr>
        <w:pStyle w:val="Corps"/>
        <w:spacing w:line="240" w:lineRule="auto"/>
        <w:rPr>
          <w:rFonts w:ascii="Helvetica" w:eastAsia="Helvetica" w:hAnsi="Helvetica" w:cs="Helvetica"/>
          <w:color w:val="000000"/>
          <w:sz w:val="22"/>
          <w:szCs w:val="22"/>
        </w:rPr>
      </w:pPr>
    </w:p>
    <w:p w:rsidR="00E62098" w:rsidRDefault="005B4285">
      <w:pPr>
        <w:pStyle w:val="Corps"/>
        <w:spacing w:line="240" w:lineRule="auto"/>
        <w:rPr>
          <w:rFonts w:ascii="Helvetica Neue Light" w:eastAsia="Helvetica Neue Light" w:hAnsi="Helvetica Neue Light" w:cs="Helvetica Neue Light"/>
          <w:color w:val="4B7196"/>
          <w:sz w:val="26"/>
          <w:szCs w:val="26"/>
        </w:rPr>
      </w:pPr>
      <w:r>
        <w:rPr>
          <w:rFonts w:ascii="Helvetica Neue Light"/>
          <w:color w:val="4B7196"/>
          <w:sz w:val="26"/>
          <w:szCs w:val="26"/>
        </w:rPr>
        <w:t>Actualiser les donn</w:t>
      </w:r>
      <w:r>
        <w:rPr>
          <w:rFonts w:hAnsi="Helvetica Neue Light"/>
          <w:color w:val="4B7196"/>
          <w:sz w:val="26"/>
          <w:szCs w:val="26"/>
        </w:rPr>
        <w:t>é</w:t>
      </w:r>
      <w:r>
        <w:rPr>
          <w:rFonts w:ascii="Helvetica Neue Light"/>
          <w:color w:val="4B7196"/>
          <w:sz w:val="26"/>
          <w:szCs w:val="26"/>
        </w:rPr>
        <w:t>es</w:t>
      </w:r>
    </w:p>
    <w:p w:rsidR="00E62098" w:rsidRDefault="005B4285">
      <w:pPr>
        <w:pStyle w:val="Corps"/>
        <w:spacing w:line="240" w:lineRule="auto"/>
        <w:rPr>
          <w:color w:val="000000"/>
        </w:rPr>
      </w:pPr>
      <w:r>
        <w:rPr>
          <w:color w:val="000000"/>
        </w:rPr>
        <w:t>Le système du livreur fournit au système les nouvelles d</w:t>
      </w:r>
      <w:r>
        <w:rPr>
          <w:color w:val="000000"/>
        </w:rPr>
        <w:t xml:space="preserve">onnées (signature client, retard, blocage </w:t>
      </w:r>
      <w:proofErr w:type="gramStart"/>
      <w:r>
        <w:rPr>
          <w:color w:val="000000"/>
        </w:rPr>
        <w:t>… )</w:t>
      </w:r>
      <w:proofErr w:type="gramEnd"/>
      <w:r>
        <w:rPr>
          <w:color w:val="000000"/>
        </w:rPr>
        <w:t xml:space="preserve"> concernant les livraisons assignées.</w:t>
      </w:r>
    </w:p>
    <w:p w:rsidR="00E62098" w:rsidRDefault="00E62098">
      <w:pPr>
        <w:pStyle w:val="En-tte"/>
        <w:jc w:val="left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CD33A6" w:rsidRDefault="00CD33A6">
      <w:pPr>
        <w:rPr>
          <w:rFonts w:ascii="Baskerville SemiBold" w:eastAsia="Baskerville SemiBold" w:hAnsi="Baskerville SemiBold" w:cs="Baskerville SemiBold"/>
          <w:color w:val="912022"/>
          <w:spacing w:val="6"/>
          <w:sz w:val="64"/>
          <w:szCs w:val="64"/>
          <w:lang w:val="fr-FR" w:eastAsia="fr-FR"/>
        </w:rPr>
      </w:pPr>
      <w:bookmarkStart w:id="7" w:name="_Toc6"/>
      <w:r>
        <w:rPr>
          <w:color w:val="912022"/>
        </w:rPr>
        <w:br w:type="page"/>
      </w:r>
    </w:p>
    <w:p w:rsidR="00E62098" w:rsidRDefault="005B4285" w:rsidP="00CD33A6">
      <w:pPr>
        <w:pStyle w:val="Titre3"/>
        <w:jc w:val="left"/>
        <w:rPr>
          <w:color w:val="912022"/>
        </w:rPr>
      </w:pPr>
      <w:r>
        <w:rPr>
          <w:color w:val="912022"/>
        </w:rPr>
        <w:lastRenderedPageBreak/>
        <w:t>Conception</w:t>
      </w:r>
      <w:bookmarkEnd w:id="7"/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8" w:name="_Toc7"/>
      <w:r>
        <w:rPr>
          <w:color w:val="3A5570"/>
          <w:sz w:val="52"/>
          <w:szCs w:val="52"/>
        </w:rPr>
        <w:t>Description textuelle structurée des cas d’utilisation</w:t>
      </w:r>
      <w:bookmarkEnd w:id="8"/>
    </w:p>
    <w:p w:rsidR="00146CEA" w:rsidRDefault="00146CEA" w:rsidP="00146CEA">
      <w:pPr>
        <w:pStyle w:val="Corps2"/>
      </w:pPr>
    </w:p>
    <w:p w:rsidR="00146CEA" w:rsidRPr="00146CEA" w:rsidRDefault="00146CEA" w:rsidP="00146CEA">
      <w:pPr>
        <w:pStyle w:val="Heading2"/>
      </w:pPr>
      <w:proofErr w:type="gramStart"/>
      <w:r w:rsidRPr="00146CEA">
        <w:t>CU1 :</w:t>
      </w:r>
      <w:proofErr w:type="gramEnd"/>
      <w:r w:rsidRPr="00146CEA">
        <w:t xml:space="preserve"> </w:t>
      </w:r>
      <w:proofErr w:type="spellStart"/>
      <w:r w:rsidRPr="00146CEA">
        <w:t>Chargement</w:t>
      </w:r>
      <w:proofErr w:type="spellEnd"/>
      <w:r w:rsidRPr="00146CEA">
        <w:t xml:space="preserve"> </w:t>
      </w:r>
      <w:proofErr w:type="spellStart"/>
      <w:r w:rsidRPr="00146CEA">
        <w:t>d’une</w:t>
      </w:r>
      <w:proofErr w:type="spellEnd"/>
      <w:r w:rsidRPr="00146CEA">
        <w:t xml:space="preserve"> </w:t>
      </w:r>
      <w:proofErr w:type="spellStart"/>
      <w:r w:rsidRPr="00146CEA">
        <w:t>demande</w:t>
      </w:r>
      <w:proofErr w:type="spellEnd"/>
      <w:r w:rsidRPr="00146CEA">
        <w:t xml:space="preserve"> de </w:t>
      </w:r>
      <w:proofErr w:type="spellStart"/>
      <w:r w:rsidRPr="00146CEA">
        <w:t>livraisons</w:t>
      </w:r>
      <w:proofErr w:type="spellEnd"/>
      <w:r w:rsidRPr="00146CEA">
        <w:t xml:space="preserve"> à </w:t>
      </w:r>
      <w:proofErr w:type="spellStart"/>
      <w:r w:rsidRPr="00146CEA">
        <w:t>partir</w:t>
      </w:r>
      <w:proofErr w:type="spellEnd"/>
      <w:r w:rsidRPr="00146CEA">
        <w:t xml:space="preserve"> d’un </w:t>
      </w:r>
      <w:proofErr w:type="spellStart"/>
      <w:r w:rsidRPr="00146CEA">
        <w:t>fichier</w:t>
      </w:r>
      <w:proofErr w:type="spellEnd"/>
      <w:r w:rsidRPr="00146CEA">
        <w:t xml:space="preserve"> XML</w:t>
      </w:r>
    </w:p>
    <w:p w:rsidR="00146CEA" w:rsidRPr="00146CEA" w:rsidRDefault="00146CEA" w:rsidP="00146CEA">
      <w:pPr>
        <w:pStyle w:val="Heading3"/>
        <w:rPr>
          <w:b/>
          <w:color w:val="auto"/>
          <w:sz w:val="28"/>
          <w:szCs w:val="28"/>
          <w:u w:val="single"/>
          <w:lang w:val="fr-FR"/>
        </w:rPr>
      </w:pPr>
      <w:r w:rsidRPr="00146CEA">
        <w:rPr>
          <w:b/>
          <w:color w:val="auto"/>
          <w:sz w:val="28"/>
          <w:szCs w:val="28"/>
          <w:u w:val="single"/>
          <w:lang w:val="fr-FR"/>
        </w:rPr>
        <w:t>Précondition</w:t>
      </w:r>
      <w:r w:rsidRPr="00146CEA">
        <w:rPr>
          <w:b/>
          <w:color w:val="auto"/>
          <w:sz w:val="28"/>
          <w:szCs w:val="28"/>
          <w:u w:val="single"/>
          <w:lang w:val="fr-FR"/>
        </w:rPr>
        <w:t xml:space="preserve">: </w:t>
      </w:r>
    </w:p>
    <w:p w:rsidR="00146CEA" w:rsidRPr="00146CEA" w:rsidRDefault="00146CEA" w:rsidP="00146CEA">
      <w:pPr>
        <w:pStyle w:val="Corps2"/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Un plan doit </w:t>
      </w:r>
      <w:r w:rsidRPr="00146CEA">
        <w:rPr>
          <w:color w:val="auto"/>
          <w:sz w:val="28"/>
          <w:szCs w:val="28"/>
        </w:rPr>
        <w:t>ê</w:t>
      </w:r>
      <w:r w:rsidRPr="00146CEA">
        <w:rPr>
          <w:color w:val="auto"/>
          <w:sz w:val="28"/>
          <w:szCs w:val="28"/>
        </w:rPr>
        <w:t>tre pr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alablement charg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.</w:t>
      </w:r>
    </w:p>
    <w:p w:rsidR="00146CEA" w:rsidRPr="00146CEA" w:rsidRDefault="00146CEA" w:rsidP="00146CEA">
      <w:pPr>
        <w:pStyle w:val="Heading3"/>
        <w:rPr>
          <w:b/>
          <w:color w:val="auto"/>
          <w:sz w:val="28"/>
          <w:szCs w:val="28"/>
          <w:u w:val="single"/>
        </w:rPr>
      </w:pPr>
      <w:proofErr w:type="spellStart"/>
      <w:r w:rsidRPr="00146CEA">
        <w:rPr>
          <w:b/>
          <w:color w:val="auto"/>
          <w:sz w:val="28"/>
          <w:szCs w:val="28"/>
          <w:u w:val="single"/>
        </w:rPr>
        <w:t>Scénario</w:t>
      </w:r>
      <w:proofErr w:type="spellEnd"/>
      <w:r w:rsidRPr="00146CEA">
        <w:rPr>
          <w:b/>
          <w:color w:val="auto"/>
          <w:sz w:val="28"/>
          <w:szCs w:val="28"/>
          <w:u w:val="single"/>
        </w:rPr>
        <w:t xml:space="preserve"> de </w:t>
      </w:r>
      <w:r w:rsidRPr="00146CEA">
        <w:rPr>
          <w:b/>
          <w:color w:val="auto"/>
          <w:sz w:val="28"/>
          <w:szCs w:val="28"/>
          <w:u w:val="single"/>
        </w:rPr>
        <w:t>base:</w:t>
      </w:r>
    </w:p>
    <w:p w:rsid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Le superviseur clique sur le </w:t>
      </w:r>
      <w:proofErr w:type="spellStart"/>
      <w:r w:rsidRPr="00146CEA">
        <w:rPr>
          <w:color w:val="auto"/>
          <w:sz w:val="28"/>
          <w:szCs w:val="28"/>
        </w:rPr>
        <w:t>boutton</w:t>
      </w:r>
      <w:proofErr w:type="spellEnd"/>
      <w:r w:rsidRPr="00146CEA">
        <w:rPr>
          <w:color w:val="auto"/>
          <w:sz w:val="28"/>
          <w:szCs w:val="28"/>
        </w:rPr>
        <w:t xml:space="preserve"> </w:t>
      </w:r>
      <w:r w:rsidRPr="00146CEA">
        <w:rPr>
          <w:color w:val="auto"/>
          <w:sz w:val="28"/>
          <w:szCs w:val="28"/>
        </w:rPr>
        <w:t>“</w:t>
      </w:r>
      <w:r w:rsidRPr="00146CEA">
        <w:rPr>
          <w:color w:val="auto"/>
          <w:sz w:val="28"/>
          <w:szCs w:val="28"/>
        </w:rPr>
        <w:t xml:space="preserve"> charger livraison </w:t>
      </w:r>
      <w:proofErr w:type="gramStart"/>
      <w:r w:rsidRPr="00146CEA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 xml:space="preserve"> .</w:t>
      </w:r>
      <w:proofErr w:type="gramEnd"/>
    </w:p>
    <w:p w:rsidR="00146CEA" w:rsidRP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</w:t>
      </w:r>
      <w:r w:rsidRPr="00146CEA">
        <w:rPr>
          <w:color w:val="auto"/>
          <w:sz w:val="28"/>
          <w:szCs w:val="28"/>
        </w:rPr>
        <w:t xml:space="preserve">e superviseur choisit le fichier XML </w:t>
      </w:r>
      <w:r w:rsidRPr="00146CEA">
        <w:rPr>
          <w:color w:val="auto"/>
          <w:sz w:val="28"/>
          <w:szCs w:val="28"/>
        </w:rPr>
        <w:t>à</w:t>
      </w:r>
      <w:r w:rsidRPr="00146CEA">
        <w:rPr>
          <w:color w:val="auto"/>
          <w:sz w:val="28"/>
          <w:szCs w:val="28"/>
        </w:rPr>
        <w:t xml:space="preserve"> charger.</w:t>
      </w:r>
    </w:p>
    <w:p w:rsidR="00146CEA" w:rsidRP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</w:t>
      </w:r>
      <w:r w:rsidRPr="00146CEA">
        <w:rPr>
          <w:color w:val="auto"/>
          <w:sz w:val="28"/>
          <w:szCs w:val="28"/>
        </w:rPr>
        <w:t>e syst</w:t>
      </w:r>
      <w:r w:rsidRPr="00146CEA">
        <w:rPr>
          <w:color w:val="auto"/>
          <w:sz w:val="28"/>
          <w:szCs w:val="28"/>
        </w:rPr>
        <w:t>è</w:t>
      </w:r>
      <w:r w:rsidRPr="00146CEA">
        <w:rPr>
          <w:color w:val="auto"/>
          <w:sz w:val="28"/>
          <w:szCs w:val="28"/>
        </w:rPr>
        <w:t>me v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rifie la validit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 xml:space="preserve"> du fichier.</w:t>
      </w:r>
    </w:p>
    <w:p w:rsidR="00146CEA" w:rsidRP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</w:t>
      </w:r>
      <w:r w:rsidRPr="00146CEA">
        <w:rPr>
          <w:color w:val="auto"/>
          <w:sz w:val="28"/>
          <w:szCs w:val="28"/>
        </w:rPr>
        <w:t xml:space="preserve"> syst</w:t>
      </w:r>
      <w:r w:rsidRPr="00146CEA">
        <w:rPr>
          <w:color w:val="auto"/>
          <w:sz w:val="28"/>
          <w:szCs w:val="28"/>
        </w:rPr>
        <w:t>è</w:t>
      </w:r>
      <w:r w:rsidRPr="00146CEA">
        <w:rPr>
          <w:color w:val="auto"/>
          <w:sz w:val="28"/>
          <w:szCs w:val="28"/>
        </w:rPr>
        <w:t>me affiche sur le plan charg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 xml:space="preserve"> les diff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 xml:space="preserve">rentes livraisons </w:t>
      </w:r>
      <w:r w:rsidRPr="00146CEA">
        <w:rPr>
          <w:color w:val="auto"/>
          <w:sz w:val="28"/>
          <w:szCs w:val="28"/>
        </w:rPr>
        <w:t>à</w:t>
      </w:r>
      <w:r w:rsidRPr="00146CEA">
        <w:rPr>
          <w:color w:val="auto"/>
          <w:sz w:val="28"/>
          <w:szCs w:val="28"/>
        </w:rPr>
        <w:t xml:space="preserve"> effectuer ainsi que le tableau de plage horaire de cette demande de livraisons.</w:t>
      </w:r>
    </w:p>
    <w:p w:rsidR="00146CEA" w:rsidRPr="00146CEA" w:rsidRDefault="00146CEA" w:rsidP="00146CEA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Toute demande ant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 xml:space="preserve">rieure de livraisons est 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cras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e.</w:t>
      </w:r>
    </w:p>
    <w:p w:rsidR="00146CEA" w:rsidRP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R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p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 xml:space="preserve">tition des 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tapes 1 et 2 et 3 jusqu</w:t>
      </w:r>
      <w:r w:rsidRPr="00146CEA">
        <w:rPr>
          <w:color w:val="auto"/>
          <w:sz w:val="28"/>
          <w:szCs w:val="28"/>
        </w:rPr>
        <w:t>’à</w:t>
      </w:r>
      <w:r w:rsidRPr="00146CEA">
        <w:rPr>
          <w:color w:val="auto"/>
          <w:sz w:val="28"/>
          <w:szCs w:val="28"/>
        </w:rPr>
        <w:t xml:space="preserve"> ce que le superviseur ne veuille plus charger une autre demande de livraison.</w:t>
      </w:r>
    </w:p>
    <w:p w:rsidR="00146CEA" w:rsidRPr="00146CEA" w:rsidRDefault="00146CEA" w:rsidP="00146CEA">
      <w:pPr>
        <w:pStyle w:val="Heading3"/>
        <w:rPr>
          <w:b/>
          <w:color w:val="auto"/>
          <w:sz w:val="28"/>
          <w:szCs w:val="28"/>
          <w:u w:val="single"/>
        </w:rPr>
      </w:pPr>
      <w:r w:rsidRPr="00146CEA">
        <w:rPr>
          <w:b/>
          <w:color w:val="auto"/>
          <w:sz w:val="28"/>
          <w:szCs w:val="28"/>
          <w:u w:val="single"/>
        </w:rPr>
        <w:t>Extensions:</w:t>
      </w:r>
      <w:r w:rsidRPr="00146CEA">
        <w:rPr>
          <w:b/>
          <w:color w:val="auto"/>
          <w:sz w:val="28"/>
          <w:szCs w:val="28"/>
          <w:u w:val="single"/>
        </w:rPr>
        <w:t xml:space="preserve"> </w:t>
      </w:r>
    </w:p>
    <w:p w:rsidR="00146CEA" w:rsidRP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 fichier n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est pas de type XML.</w:t>
      </w:r>
    </w:p>
    <w:p w:rsidR="00146CEA" w:rsidRPr="00146CEA" w:rsidRDefault="00146CEA" w:rsidP="00146CEA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 syst</w:t>
      </w:r>
      <w:r w:rsidRPr="00146CEA">
        <w:rPr>
          <w:color w:val="auto"/>
          <w:sz w:val="28"/>
          <w:szCs w:val="28"/>
        </w:rPr>
        <w:t>è</w:t>
      </w:r>
      <w:r w:rsidRPr="00146CEA">
        <w:rPr>
          <w:color w:val="auto"/>
          <w:sz w:val="28"/>
          <w:szCs w:val="28"/>
        </w:rPr>
        <w:t>me signale l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erreur en invitant l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 xml:space="preserve">utilisateur </w:t>
      </w:r>
      <w:r w:rsidRPr="00146CEA">
        <w:rPr>
          <w:color w:val="auto"/>
          <w:sz w:val="28"/>
          <w:szCs w:val="28"/>
        </w:rPr>
        <w:t>à</w:t>
      </w:r>
      <w:r w:rsidRPr="00146CEA">
        <w:rPr>
          <w:color w:val="auto"/>
          <w:sz w:val="28"/>
          <w:szCs w:val="28"/>
        </w:rPr>
        <w:t xml:space="preserve"> choisir un fichier XML.</w:t>
      </w:r>
    </w:p>
    <w:p w:rsidR="00146CEA" w:rsidRP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 fichier XML est syntaxiquement incorrect.</w:t>
      </w:r>
    </w:p>
    <w:p w:rsidR="00146CEA" w:rsidRPr="00146CEA" w:rsidRDefault="00146CEA" w:rsidP="00146CEA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 syst</w:t>
      </w:r>
      <w:r w:rsidRPr="00146CEA">
        <w:rPr>
          <w:color w:val="auto"/>
          <w:sz w:val="28"/>
          <w:szCs w:val="28"/>
        </w:rPr>
        <w:t>è</w:t>
      </w:r>
      <w:r w:rsidRPr="00146CEA">
        <w:rPr>
          <w:color w:val="auto"/>
          <w:sz w:val="28"/>
          <w:szCs w:val="28"/>
        </w:rPr>
        <w:t>me signale l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 xml:space="preserve">erreur </w:t>
      </w:r>
      <w:r w:rsidRPr="00146CEA">
        <w:rPr>
          <w:color w:val="auto"/>
          <w:sz w:val="28"/>
          <w:szCs w:val="28"/>
        </w:rPr>
        <w:t>‘</w:t>
      </w:r>
      <w:r w:rsidRPr="00146CEA">
        <w:rPr>
          <w:color w:val="auto"/>
          <w:sz w:val="28"/>
          <w:szCs w:val="28"/>
        </w:rPr>
        <w:t>fichier XML invalide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.</w:t>
      </w:r>
    </w:p>
    <w:p w:rsidR="00146CEA" w:rsidRP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 Le fichier XML est s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mantiquement incorrect.</w:t>
      </w:r>
    </w:p>
    <w:p w:rsidR="00146CEA" w:rsidRDefault="00146CEA" w:rsidP="00146CEA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lastRenderedPageBreak/>
        <w:t xml:space="preserve"> Le </w:t>
      </w:r>
      <w:proofErr w:type="spellStart"/>
      <w:r w:rsidRPr="00146CEA">
        <w:rPr>
          <w:color w:val="auto"/>
          <w:sz w:val="28"/>
          <w:szCs w:val="28"/>
        </w:rPr>
        <w:t>systeme</w:t>
      </w:r>
      <w:proofErr w:type="spellEnd"/>
      <w:r w:rsidRPr="00146CEA">
        <w:rPr>
          <w:color w:val="auto"/>
          <w:sz w:val="28"/>
          <w:szCs w:val="28"/>
        </w:rPr>
        <w:t xml:space="preserve"> signale l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 xml:space="preserve">erreur </w:t>
      </w:r>
      <w:r w:rsidRPr="00146CEA">
        <w:rPr>
          <w:color w:val="auto"/>
          <w:sz w:val="28"/>
          <w:szCs w:val="28"/>
        </w:rPr>
        <w:t>‘</w:t>
      </w:r>
      <w:r w:rsidRPr="00146CEA">
        <w:rPr>
          <w:color w:val="auto"/>
          <w:sz w:val="28"/>
          <w:szCs w:val="28"/>
        </w:rPr>
        <w:t>fichier XML s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mantiquement incorrect</w:t>
      </w:r>
      <w:r w:rsidRPr="00146CEA">
        <w:rPr>
          <w:color w:val="auto"/>
          <w:sz w:val="28"/>
          <w:szCs w:val="28"/>
        </w:rPr>
        <w:t>’</w:t>
      </w:r>
    </w:p>
    <w:p w:rsidR="00520784" w:rsidRPr="00146CEA" w:rsidRDefault="00520784" w:rsidP="00520784">
      <w:pPr>
        <w:pStyle w:val="Corps2"/>
        <w:rPr>
          <w:color w:val="auto"/>
          <w:sz w:val="28"/>
          <w:szCs w:val="28"/>
        </w:rPr>
      </w:pPr>
    </w:p>
    <w:p w:rsidR="00146CEA" w:rsidRPr="00520784" w:rsidRDefault="00146CEA" w:rsidP="00146CEA">
      <w:pPr>
        <w:pStyle w:val="Heading2"/>
        <w:rPr>
          <w:lang w:val="fr-FR"/>
        </w:rPr>
      </w:pPr>
      <w:r w:rsidRPr="00520784">
        <w:rPr>
          <w:lang w:val="fr-FR"/>
        </w:rPr>
        <w:t>CU2 : Calcul d’une tournée pour une demande de livraison donné</w:t>
      </w:r>
      <w:r w:rsidRPr="00520784">
        <w:rPr>
          <w:lang w:val="fr-FR"/>
        </w:rPr>
        <w:t>e</w:t>
      </w:r>
    </w:p>
    <w:p w:rsidR="00146CEA" w:rsidRPr="00520784" w:rsidRDefault="00520784" w:rsidP="00146CEA">
      <w:pPr>
        <w:pStyle w:val="Corps2"/>
        <w:rPr>
          <w:b/>
          <w:color w:val="auto"/>
          <w:sz w:val="28"/>
          <w:szCs w:val="28"/>
          <w:u w:val="single"/>
        </w:rPr>
      </w:pPr>
      <w:r w:rsidRPr="00520784">
        <w:rPr>
          <w:b/>
          <w:color w:val="auto"/>
          <w:sz w:val="28"/>
          <w:szCs w:val="28"/>
          <w:u w:val="single"/>
        </w:rPr>
        <w:t>Pr</w:t>
      </w:r>
      <w:r w:rsidRPr="00520784">
        <w:rPr>
          <w:b/>
          <w:color w:val="auto"/>
          <w:sz w:val="28"/>
          <w:szCs w:val="28"/>
          <w:u w:val="single"/>
        </w:rPr>
        <w:t>é</w:t>
      </w:r>
      <w:r w:rsidRPr="00520784">
        <w:rPr>
          <w:b/>
          <w:color w:val="auto"/>
          <w:sz w:val="28"/>
          <w:szCs w:val="28"/>
          <w:u w:val="single"/>
        </w:rPr>
        <w:t>condition</w:t>
      </w:r>
      <w:r w:rsidR="00146CEA" w:rsidRPr="00520784">
        <w:rPr>
          <w:b/>
          <w:color w:val="auto"/>
          <w:sz w:val="28"/>
          <w:szCs w:val="28"/>
          <w:u w:val="single"/>
        </w:rPr>
        <w:t>:</w:t>
      </w:r>
      <w:r>
        <w:rPr>
          <w:b/>
          <w:color w:val="auto"/>
          <w:sz w:val="28"/>
          <w:szCs w:val="28"/>
          <w:u w:val="single"/>
        </w:rPr>
        <w:t xml:space="preserve"> </w:t>
      </w:r>
      <w:r>
        <w:rPr>
          <w:b/>
          <w:color w:val="auto"/>
          <w:sz w:val="28"/>
          <w:szCs w:val="28"/>
          <w:u w:val="single"/>
        </w:rPr>
        <w:br/>
      </w:r>
      <w:r w:rsidR="00146CEA" w:rsidRPr="00146CEA">
        <w:rPr>
          <w:color w:val="auto"/>
          <w:sz w:val="28"/>
          <w:szCs w:val="28"/>
        </w:rPr>
        <w:t>Le superviseur a charg</w:t>
      </w:r>
      <w:r w:rsidR="00146CEA" w:rsidRPr="00146CEA">
        <w:rPr>
          <w:color w:val="auto"/>
          <w:sz w:val="28"/>
          <w:szCs w:val="28"/>
        </w:rPr>
        <w:t>é</w:t>
      </w:r>
      <w:r w:rsidR="00146CEA" w:rsidRPr="00146CEA">
        <w:rPr>
          <w:color w:val="auto"/>
          <w:sz w:val="28"/>
          <w:szCs w:val="28"/>
        </w:rPr>
        <w:t xml:space="preserve"> un plan et une demande de livraisons, le plan est affich</w:t>
      </w:r>
      <w:r w:rsidR="00146CEA" w:rsidRPr="00146CEA">
        <w:rPr>
          <w:color w:val="auto"/>
          <w:sz w:val="28"/>
          <w:szCs w:val="28"/>
        </w:rPr>
        <w:t>é</w:t>
      </w:r>
      <w:r w:rsidR="00146CEA" w:rsidRPr="00146CEA">
        <w:rPr>
          <w:color w:val="auto"/>
          <w:sz w:val="28"/>
          <w:szCs w:val="28"/>
        </w:rPr>
        <w:t>, la liste des livraisons aussi.</w:t>
      </w:r>
    </w:p>
    <w:p w:rsidR="00146CEA" w:rsidRPr="00520784" w:rsidRDefault="00146CEA" w:rsidP="00146CEA">
      <w:pPr>
        <w:pStyle w:val="Corps2"/>
        <w:rPr>
          <w:b/>
          <w:color w:val="auto"/>
          <w:sz w:val="28"/>
          <w:szCs w:val="28"/>
          <w:u w:val="single"/>
        </w:rPr>
      </w:pPr>
      <w:r w:rsidRPr="00520784">
        <w:rPr>
          <w:b/>
          <w:color w:val="auto"/>
          <w:sz w:val="28"/>
          <w:szCs w:val="28"/>
          <w:u w:val="single"/>
        </w:rPr>
        <w:t>Sc</w:t>
      </w:r>
      <w:r w:rsidRPr="00520784">
        <w:rPr>
          <w:b/>
          <w:color w:val="auto"/>
          <w:sz w:val="28"/>
          <w:szCs w:val="28"/>
          <w:u w:val="single"/>
        </w:rPr>
        <w:t>é</w:t>
      </w:r>
      <w:r w:rsidR="00520784">
        <w:rPr>
          <w:b/>
          <w:color w:val="auto"/>
          <w:sz w:val="28"/>
          <w:szCs w:val="28"/>
          <w:u w:val="single"/>
        </w:rPr>
        <w:t>nario de base</w:t>
      </w:r>
      <w:r w:rsidRPr="00520784">
        <w:rPr>
          <w:b/>
          <w:color w:val="auto"/>
          <w:sz w:val="28"/>
          <w:szCs w:val="28"/>
          <w:u w:val="single"/>
        </w:rPr>
        <w:t>:</w:t>
      </w:r>
    </w:p>
    <w:p w:rsidR="00146CEA" w:rsidRPr="00520784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Le bouton </w:t>
      </w:r>
      <w:r w:rsidRPr="00146CEA">
        <w:rPr>
          <w:color w:val="auto"/>
          <w:sz w:val="28"/>
          <w:szCs w:val="28"/>
        </w:rPr>
        <w:t>“</w:t>
      </w:r>
      <w:r w:rsidRPr="00146CEA">
        <w:rPr>
          <w:color w:val="auto"/>
          <w:sz w:val="28"/>
          <w:szCs w:val="28"/>
        </w:rPr>
        <w:t>Sauvegarder la feuille de route</w:t>
      </w:r>
      <w:r w:rsidRPr="00146CEA">
        <w:rPr>
          <w:color w:val="auto"/>
          <w:sz w:val="28"/>
          <w:szCs w:val="28"/>
        </w:rPr>
        <w:t>”</w:t>
      </w:r>
      <w:r w:rsidRPr="00146CEA">
        <w:rPr>
          <w:color w:val="auto"/>
          <w:sz w:val="28"/>
          <w:szCs w:val="28"/>
        </w:rPr>
        <w:t xml:space="preserve"> est gris</w:t>
      </w:r>
      <w:r w:rsidRPr="00146CEA">
        <w:rPr>
          <w:color w:val="auto"/>
          <w:sz w:val="28"/>
          <w:szCs w:val="28"/>
        </w:rPr>
        <w:t>é</w:t>
      </w:r>
      <w:r w:rsidR="00520784">
        <w:rPr>
          <w:color w:val="auto"/>
          <w:sz w:val="28"/>
          <w:szCs w:val="28"/>
        </w:rPr>
        <w:t>.</w:t>
      </w:r>
    </w:p>
    <w:p w:rsidR="00146CEA" w:rsidRPr="00520784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Le SV clique sur le bouton </w:t>
      </w:r>
      <w:r w:rsidRPr="00146CEA">
        <w:rPr>
          <w:color w:val="auto"/>
          <w:sz w:val="28"/>
          <w:szCs w:val="28"/>
        </w:rPr>
        <w:t>“</w:t>
      </w:r>
      <w:r w:rsidRPr="00146CEA">
        <w:rPr>
          <w:color w:val="auto"/>
          <w:sz w:val="28"/>
          <w:szCs w:val="28"/>
        </w:rPr>
        <w:t>calculer une tourn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e</w:t>
      </w:r>
      <w:r w:rsidRPr="00146CEA">
        <w:rPr>
          <w:color w:val="auto"/>
          <w:sz w:val="28"/>
          <w:szCs w:val="28"/>
        </w:rPr>
        <w:t>”</w:t>
      </w:r>
      <w:r w:rsidR="00520784">
        <w:rPr>
          <w:color w:val="auto"/>
          <w:sz w:val="28"/>
          <w:szCs w:val="28"/>
        </w:rPr>
        <w:t>.</w:t>
      </w:r>
    </w:p>
    <w:p w:rsidR="00146CEA" w:rsidRPr="00520784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 syst</w:t>
      </w:r>
      <w:r w:rsidRPr="00146CEA">
        <w:rPr>
          <w:color w:val="auto"/>
          <w:sz w:val="28"/>
          <w:szCs w:val="28"/>
        </w:rPr>
        <w:t>è</w:t>
      </w:r>
      <w:r w:rsidRPr="00146CEA">
        <w:rPr>
          <w:color w:val="auto"/>
          <w:sz w:val="28"/>
          <w:szCs w:val="28"/>
        </w:rPr>
        <w:t xml:space="preserve">me affiche </w:t>
      </w:r>
      <w:r w:rsidR="00520784" w:rsidRPr="00146CEA">
        <w:rPr>
          <w:color w:val="auto"/>
          <w:sz w:val="28"/>
          <w:szCs w:val="28"/>
        </w:rPr>
        <w:t>une</w:t>
      </w:r>
      <w:r w:rsidRPr="00146CEA">
        <w:rPr>
          <w:color w:val="auto"/>
          <w:sz w:val="28"/>
          <w:szCs w:val="28"/>
        </w:rPr>
        <w:t xml:space="preserve"> boite de dialogue d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attente qui bloque les autres commandes du logiciel</w:t>
      </w:r>
      <w:r w:rsidR="00520784">
        <w:rPr>
          <w:color w:val="auto"/>
          <w:sz w:val="28"/>
          <w:szCs w:val="28"/>
        </w:rPr>
        <w:t>.</w:t>
      </w:r>
    </w:p>
    <w:p w:rsidR="00146CEA" w:rsidRPr="00520784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Une fois le calcul termin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, la boite de dialogue s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efface automatiquement</w:t>
      </w:r>
      <w:r w:rsidR="00520784">
        <w:rPr>
          <w:color w:val="auto"/>
          <w:sz w:val="28"/>
          <w:szCs w:val="28"/>
        </w:rPr>
        <w:t>.</w:t>
      </w:r>
    </w:p>
    <w:p w:rsidR="00146CEA" w:rsidRPr="00146CEA" w:rsidRDefault="00146CEA" w:rsidP="00520784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 Le bouton </w:t>
      </w:r>
      <w:r w:rsidRPr="00146CEA">
        <w:rPr>
          <w:color w:val="auto"/>
          <w:sz w:val="28"/>
          <w:szCs w:val="28"/>
        </w:rPr>
        <w:t>“</w:t>
      </w:r>
      <w:r w:rsidRPr="00146CEA">
        <w:rPr>
          <w:color w:val="auto"/>
          <w:sz w:val="28"/>
          <w:szCs w:val="28"/>
        </w:rPr>
        <w:t>Sauvegarder la feuille de route</w:t>
      </w:r>
      <w:r w:rsidRPr="00146CEA">
        <w:rPr>
          <w:color w:val="auto"/>
          <w:sz w:val="28"/>
          <w:szCs w:val="28"/>
        </w:rPr>
        <w:t>”</w:t>
      </w:r>
      <w:r w:rsidRPr="00146CEA">
        <w:rPr>
          <w:color w:val="auto"/>
          <w:sz w:val="28"/>
          <w:szCs w:val="28"/>
        </w:rPr>
        <w:t xml:space="preserve"> est actif</w:t>
      </w:r>
    </w:p>
    <w:p w:rsidR="00146CEA" w:rsidRPr="00146CEA" w:rsidRDefault="00146CEA" w:rsidP="00520784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Les </w:t>
      </w:r>
      <w:r w:rsidR="00520784" w:rsidRPr="00146CEA">
        <w:rPr>
          <w:color w:val="auto"/>
          <w:sz w:val="28"/>
          <w:szCs w:val="28"/>
        </w:rPr>
        <w:t>n</w:t>
      </w:r>
      <w:r w:rsidR="00520784" w:rsidRPr="00146CEA">
        <w:rPr>
          <w:color w:val="auto"/>
          <w:sz w:val="28"/>
          <w:szCs w:val="28"/>
        </w:rPr>
        <w:t>œ</w:t>
      </w:r>
      <w:r w:rsidR="00520784" w:rsidRPr="00146CEA">
        <w:rPr>
          <w:color w:val="auto"/>
          <w:sz w:val="28"/>
          <w:szCs w:val="28"/>
        </w:rPr>
        <w:t>uds</w:t>
      </w:r>
      <w:r w:rsidRPr="00146CEA">
        <w:rPr>
          <w:color w:val="auto"/>
          <w:sz w:val="28"/>
          <w:szCs w:val="28"/>
        </w:rPr>
        <w:t xml:space="preserve"> et les chemins correspondant aux livraisons calcul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es dans l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 xml:space="preserve">horaire sont </w:t>
      </w:r>
      <w:r w:rsidR="00520784" w:rsidRPr="00146CEA">
        <w:rPr>
          <w:color w:val="auto"/>
          <w:sz w:val="28"/>
          <w:szCs w:val="28"/>
        </w:rPr>
        <w:t>affich</w:t>
      </w:r>
      <w:r w:rsidR="00520784" w:rsidRPr="00146CEA">
        <w:rPr>
          <w:color w:val="auto"/>
          <w:sz w:val="28"/>
          <w:szCs w:val="28"/>
        </w:rPr>
        <w:t>é</w:t>
      </w:r>
      <w:r w:rsidR="00520784" w:rsidRPr="00146CEA">
        <w:rPr>
          <w:color w:val="auto"/>
          <w:sz w:val="28"/>
          <w:szCs w:val="28"/>
        </w:rPr>
        <w:t>s</w:t>
      </w:r>
      <w:r w:rsidRPr="00146CEA">
        <w:rPr>
          <w:color w:val="auto"/>
          <w:sz w:val="28"/>
          <w:szCs w:val="28"/>
        </w:rPr>
        <w:t xml:space="preserve"> dans une certaine couleur selon leur horaire de </w:t>
      </w:r>
      <w:r w:rsidR="00520784" w:rsidRPr="00146CEA">
        <w:rPr>
          <w:color w:val="auto"/>
          <w:sz w:val="28"/>
          <w:szCs w:val="28"/>
        </w:rPr>
        <w:t xml:space="preserve">passage. </w:t>
      </w:r>
    </w:p>
    <w:p w:rsidR="00146CEA" w:rsidRPr="00146CEA" w:rsidRDefault="00146CEA" w:rsidP="00520784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Le </w:t>
      </w:r>
      <w:r w:rsidR="00520784" w:rsidRPr="00146CEA">
        <w:rPr>
          <w:color w:val="auto"/>
          <w:sz w:val="28"/>
          <w:szCs w:val="28"/>
        </w:rPr>
        <w:t>d</w:t>
      </w:r>
      <w:r w:rsidR="00520784" w:rsidRPr="00146CEA">
        <w:rPr>
          <w:color w:val="auto"/>
          <w:sz w:val="28"/>
          <w:szCs w:val="28"/>
        </w:rPr>
        <w:t>é</w:t>
      </w:r>
      <w:r w:rsidR="00520784" w:rsidRPr="00146CEA">
        <w:rPr>
          <w:color w:val="auto"/>
          <w:sz w:val="28"/>
          <w:szCs w:val="28"/>
        </w:rPr>
        <w:t>p</w:t>
      </w:r>
      <w:r w:rsidR="00520784" w:rsidRPr="00146CEA">
        <w:rPr>
          <w:color w:val="auto"/>
          <w:sz w:val="28"/>
          <w:szCs w:val="28"/>
        </w:rPr>
        <w:t>ô</w:t>
      </w:r>
      <w:r w:rsidR="00520784" w:rsidRPr="00146CEA">
        <w:rPr>
          <w:color w:val="auto"/>
          <w:sz w:val="28"/>
          <w:szCs w:val="28"/>
        </w:rPr>
        <w:t>t</w:t>
      </w:r>
      <w:r w:rsidRPr="00146CEA">
        <w:rPr>
          <w:color w:val="auto"/>
          <w:sz w:val="28"/>
          <w:szCs w:val="28"/>
        </w:rPr>
        <w:t xml:space="preserve"> et les chemins venant et menant au </w:t>
      </w:r>
      <w:r w:rsidR="00520784" w:rsidRPr="00146CEA">
        <w:rPr>
          <w:color w:val="auto"/>
          <w:sz w:val="28"/>
          <w:szCs w:val="28"/>
        </w:rPr>
        <w:t>d</w:t>
      </w:r>
      <w:r w:rsidR="00520784" w:rsidRPr="00146CEA">
        <w:rPr>
          <w:color w:val="auto"/>
          <w:sz w:val="28"/>
          <w:szCs w:val="28"/>
        </w:rPr>
        <w:t>é</w:t>
      </w:r>
      <w:r w:rsidR="00520784">
        <w:rPr>
          <w:color w:val="auto"/>
          <w:sz w:val="28"/>
          <w:szCs w:val="28"/>
        </w:rPr>
        <w:t>p</w:t>
      </w:r>
      <w:r w:rsidR="00520784">
        <w:rPr>
          <w:color w:val="auto"/>
          <w:sz w:val="28"/>
          <w:szCs w:val="28"/>
        </w:rPr>
        <w:t>ô</w:t>
      </w:r>
      <w:r w:rsidR="00520784">
        <w:rPr>
          <w:color w:val="auto"/>
          <w:sz w:val="28"/>
          <w:szCs w:val="28"/>
        </w:rPr>
        <w:t>t sont en violet.</w:t>
      </w:r>
    </w:p>
    <w:p w:rsidR="00146CEA" w:rsidRPr="00146CEA" w:rsidRDefault="00146CEA" w:rsidP="00520784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 Si une des </w:t>
      </w:r>
      <w:r w:rsidR="00520784" w:rsidRPr="00146CEA">
        <w:rPr>
          <w:color w:val="auto"/>
          <w:sz w:val="28"/>
          <w:szCs w:val="28"/>
        </w:rPr>
        <w:t>livraisons</w:t>
      </w:r>
      <w:r w:rsidRPr="00146CEA">
        <w:rPr>
          <w:color w:val="auto"/>
          <w:sz w:val="28"/>
          <w:szCs w:val="28"/>
        </w:rPr>
        <w:t xml:space="preserve"> n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 xml:space="preserve">est pas dans </w:t>
      </w:r>
      <w:r w:rsidR="00520784" w:rsidRPr="00146CEA">
        <w:rPr>
          <w:color w:val="auto"/>
          <w:sz w:val="28"/>
          <w:szCs w:val="28"/>
        </w:rPr>
        <w:t>la</w:t>
      </w:r>
      <w:r w:rsidRPr="00146CEA">
        <w:rPr>
          <w:color w:val="auto"/>
          <w:sz w:val="28"/>
          <w:szCs w:val="28"/>
        </w:rPr>
        <w:t xml:space="preserve"> bonne plage horaire, le </w:t>
      </w:r>
      <w:r w:rsidR="00520784" w:rsidRPr="00146CEA">
        <w:rPr>
          <w:color w:val="auto"/>
          <w:sz w:val="28"/>
          <w:szCs w:val="28"/>
        </w:rPr>
        <w:t>n</w:t>
      </w:r>
      <w:r w:rsidR="00520784" w:rsidRPr="00146CEA">
        <w:rPr>
          <w:color w:val="auto"/>
          <w:sz w:val="28"/>
          <w:szCs w:val="28"/>
        </w:rPr>
        <w:t>œ</w:t>
      </w:r>
      <w:r w:rsidR="00520784" w:rsidRPr="00146CEA">
        <w:rPr>
          <w:color w:val="auto"/>
          <w:sz w:val="28"/>
          <w:szCs w:val="28"/>
        </w:rPr>
        <w:t>ud</w:t>
      </w:r>
      <w:r w:rsidRPr="00146CEA">
        <w:rPr>
          <w:color w:val="auto"/>
          <w:sz w:val="28"/>
          <w:szCs w:val="28"/>
        </w:rPr>
        <w:t xml:space="preserve"> ainsi que les chemins associ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s sont affich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s en rouge</w:t>
      </w:r>
      <w:r w:rsidR="00520784">
        <w:rPr>
          <w:color w:val="auto"/>
          <w:sz w:val="28"/>
          <w:szCs w:val="28"/>
        </w:rPr>
        <w:t>.</w:t>
      </w:r>
    </w:p>
    <w:p w:rsidR="00146CEA" w:rsidRPr="00146CEA" w:rsidRDefault="00146CEA" w:rsidP="00520784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 Tous les tron</w:t>
      </w:r>
      <w:r w:rsidRPr="00146CEA">
        <w:rPr>
          <w:color w:val="auto"/>
          <w:sz w:val="28"/>
          <w:szCs w:val="28"/>
        </w:rPr>
        <w:t>ç</w:t>
      </w:r>
      <w:r w:rsidRPr="00146CEA">
        <w:rPr>
          <w:color w:val="auto"/>
          <w:sz w:val="28"/>
          <w:szCs w:val="28"/>
        </w:rPr>
        <w:t>ons apparaissent avec leur sens de circulation</w:t>
      </w:r>
      <w:r w:rsidR="00520784">
        <w:rPr>
          <w:color w:val="auto"/>
          <w:sz w:val="28"/>
          <w:szCs w:val="28"/>
        </w:rPr>
        <w:t>.</w:t>
      </w:r>
    </w:p>
    <w:p w:rsidR="00146CEA" w:rsidRPr="00146CEA" w:rsidRDefault="00146CEA" w:rsidP="00520784">
      <w:pPr>
        <w:pStyle w:val="Corps2"/>
        <w:numPr>
          <w:ilvl w:val="1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lastRenderedPageBreak/>
        <w:t xml:space="preserve"> Les tron</w:t>
      </w:r>
      <w:r w:rsidRPr="00146CEA">
        <w:rPr>
          <w:color w:val="auto"/>
          <w:sz w:val="28"/>
          <w:szCs w:val="28"/>
        </w:rPr>
        <w:t>ç</w:t>
      </w:r>
      <w:r w:rsidRPr="00146CEA">
        <w:rPr>
          <w:color w:val="auto"/>
          <w:sz w:val="28"/>
          <w:szCs w:val="28"/>
        </w:rPr>
        <w:t>ons qui sont emprunt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s plus d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 xml:space="preserve">une fois doivent </w:t>
      </w:r>
      <w:r w:rsidRPr="00146CEA">
        <w:rPr>
          <w:color w:val="auto"/>
          <w:sz w:val="28"/>
          <w:szCs w:val="28"/>
        </w:rPr>
        <w:t>ê</w:t>
      </w:r>
      <w:r w:rsidRPr="00146CEA">
        <w:rPr>
          <w:color w:val="auto"/>
          <w:sz w:val="28"/>
          <w:szCs w:val="28"/>
        </w:rPr>
        <w:t>tre explicit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s d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une certaine fa</w:t>
      </w:r>
      <w:r w:rsidRPr="00146CEA">
        <w:rPr>
          <w:color w:val="auto"/>
          <w:sz w:val="28"/>
          <w:szCs w:val="28"/>
        </w:rPr>
        <w:t>ç</w:t>
      </w:r>
      <w:r w:rsidRPr="00146CEA">
        <w:rPr>
          <w:color w:val="auto"/>
          <w:sz w:val="28"/>
          <w:szCs w:val="28"/>
        </w:rPr>
        <w:t>on</w:t>
      </w:r>
      <w:r w:rsidR="00520784">
        <w:rPr>
          <w:color w:val="auto"/>
          <w:sz w:val="28"/>
          <w:szCs w:val="28"/>
        </w:rPr>
        <w:t>.</w:t>
      </w:r>
    </w:p>
    <w:p w:rsidR="00146CEA" w:rsidRPr="00520784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 Si le SV clique sur </w:t>
      </w:r>
      <w:r w:rsidRPr="00146CEA">
        <w:rPr>
          <w:color w:val="auto"/>
          <w:sz w:val="28"/>
          <w:szCs w:val="28"/>
        </w:rPr>
        <w:t>“</w:t>
      </w:r>
      <w:r w:rsidRPr="00146CEA">
        <w:rPr>
          <w:color w:val="auto"/>
          <w:sz w:val="28"/>
          <w:szCs w:val="28"/>
        </w:rPr>
        <w:t>Sauvegarder la feuille de route</w:t>
      </w:r>
      <w:r w:rsidRPr="00146CEA">
        <w:rPr>
          <w:color w:val="auto"/>
          <w:sz w:val="28"/>
          <w:szCs w:val="28"/>
        </w:rPr>
        <w:t>”</w:t>
      </w:r>
      <w:r w:rsidRPr="00146CEA">
        <w:rPr>
          <w:color w:val="auto"/>
          <w:sz w:val="28"/>
          <w:szCs w:val="28"/>
        </w:rPr>
        <w:t>, le syst</w:t>
      </w:r>
      <w:r w:rsidRPr="00146CEA">
        <w:rPr>
          <w:color w:val="auto"/>
          <w:sz w:val="28"/>
          <w:szCs w:val="28"/>
        </w:rPr>
        <w:t>è</w:t>
      </w:r>
      <w:r w:rsidRPr="00146CEA">
        <w:rPr>
          <w:color w:val="auto"/>
          <w:sz w:val="28"/>
          <w:szCs w:val="28"/>
        </w:rPr>
        <w:t>me ouvre une boite de dialogue pour s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 xml:space="preserve">lectionner la destination du fichier, le SV clique sur Enregistrer pour enregistrer le fichier </w:t>
      </w:r>
      <w:r w:rsidRPr="00146CEA">
        <w:rPr>
          <w:color w:val="auto"/>
          <w:sz w:val="28"/>
          <w:szCs w:val="28"/>
        </w:rPr>
        <w:t>à</w:t>
      </w:r>
      <w:r w:rsidRPr="00146CEA">
        <w:rPr>
          <w:color w:val="auto"/>
          <w:sz w:val="28"/>
          <w:szCs w:val="28"/>
        </w:rPr>
        <w:t xml:space="preserve"> cet emplacement (ou aper</w:t>
      </w:r>
      <w:r w:rsidRPr="00146CEA">
        <w:rPr>
          <w:color w:val="auto"/>
          <w:sz w:val="28"/>
          <w:szCs w:val="28"/>
        </w:rPr>
        <w:t>ç</w:t>
      </w:r>
      <w:r w:rsidRPr="00146CEA">
        <w:rPr>
          <w:color w:val="auto"/>
          <w:sz w:val="28"/>
          <w:szCs w:val="28"/>
        </w:rPr>
        <w:t>u dans une zone d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di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e)</w:t>
      </w:r>
      <w:r w:rsidR="00520784">
        <w:rPr>
          <w:color w:val="auto"/>
          <w:sz w:val="28"/>
          <w:szCs w:val="28"/>
        </w:rPr>
        <w:t>.</w:t>
      </w:r>
    </w:p>
    <w:p w:rsidR="00146CEA" w:rsidRPr="00520784" w:rsidRDefault="00520784" w:rsidP="00146CEA">
      <w:pPr>
        <w:pStyle w:val="Corps2"/>
        <w:rPr>
          <w:b/>
          <w:color w:val="auto"/>
          <w:sz w:val="28"/>
          <w:szCs w:val="28"/>
          <w:u w:val="single"/>
          <w:lang w:val="en-US"/>
        </w:rPr>
      </w:pPr>
      <w:r w:rsidRPr="00520784">
        <w:rPr>
          <w:b/>
          <w:color w:val="auto"/>
          <w:sz w:val="28"/>
          <w:szCs w:val="28"/>
          <w:u w:val="single"/>
          <w:lang w:val="en-US"/>
        </w:rPr>
        <w:t>Extensions:</w:t>
      </w:r>
      <w:r w:rsidR="00146CEA" w:rsidRPr="00520784">
        <w:rPr>
          <w:b/>
          <w:color w:val="auto"/>
          <w:sz w:val="28"/>
          <w:szCs w:val="28"/>
          <w:u w:val="single"/>
          <w:lang w:val="en-US"/>
        </w:rPr>
        <w:t xml:space="preserve"> </w:t>
      </w:r>
    </w:p>
    <w:p w:rsidR="00146CEA" w:rsidRPr="00146CEA" w:rsidRDefault="00146CEA" w:rsidP="00520784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 Le SV peut cliquer sur le bouton </w:t>
      </w:r>
      <w:r w:rsidRPr="00146CEA">
        <w:rPr>
          <w:color w:val="auto"/>
          <w:sz w:val="28"/>
          <w:szCs w:val="28"/>
        </w:rPr>
        <w:t>“</w:t>
      </w:r>
      <w:r w:rsidRPr="00146CEA">
        <w:rPr>
          <w:color w:val="auto"/>
          <w:sz w:val="28"/>
          <w:szCs w:val="28"/>
        </w:rPr>
        <w:t>Annuler</w:t>
      </w:r>
      <w:r w:rsidRPr="00146CEA">
        <w:rPr>
          <w:color w:val="auto"/>
          <w:sz w:val="28"/>
          <w:szCs w:val="28"/>
        </w:rPr>
        <w:t>”</w:t>
      </w:r>
      <w:r w:rsidRPr="00146CEA">
        <w:rPr>
          <w:color w:val="auto"/>
          <w:sz w:val="28"/>
          <w:szCs w:val="28"/>
        </w:rPr>
        <w:t xml:space="preserve"> pour annuler le calcul et revenir </w:t>
      </w:r>
      <w:r w:rsidRPr="00146CEA">
        <w:rPr>
          <w:color w:val="auto"/>
          <w:sz w:val="28"/>
          <w:szCs w:val="28"/>
        </w:rPr>
        <w:t>à</w:t>
      </w:r>
      <w:r w:rsidRPr="00146CEA">
        <w:rPr>
          <w:color w:val="auto"/>
          <w:sz w:val="28"/>
          <w:szCs w:val="28"/>
        </w:rPr>
        <w:t xml:space="preserve"> l</w:t>
      </w:r>
      <w:r w:rsidRPr="00146CEA">
        <w:rPr>
          <w:color w:val="auto"/>
          <w:sz w:val="28"/>
          <w:szCs w:val="28"/>
        </w:rPr>
        <w:t>’é</w:t>
      </w:r>
      <w:r w:rsidRPr="00146CEA">
        <w:rPr>
          <w:color w:val="auto"/>
          <w:sz w:val="28"/>
          <w:szCs w:val="28"/>
        </w:rPr>
        <w:t>tat pr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c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dent</w:t>
      </w:r>
      <w:r w:rsidR="00520784">
        <w:rPr>
          <w:color w:val="auto"/>
          <w:sz w:val="28"/>
          <w:szCs w:val="28"/>
        </w:rPr>
        <w:t>.</w:t>
      </w:r>
    </w:p>
    <w:p w:rsidR="00146CEA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Une bo</w:t>
      </w:r>
      <w:r w:rsidRPr="00146CEA">
        <w:rPr>
          <w:color w:val="auto"/>
          <w:sz w:val="28"/>
          <w:szCs w:val="28"/>
        </w:rPr>
        <w:t>î</w:t>
      </w:r>
      <w:r w:rsidRPr="00146CEA">
        <w:rPr>
          <w:color w:val="auto"/>
          <w:sz w:val="28"/>
          <w:szCs w:val="28"/>
        </w:rPr>
        <w:t>te de dialogue appara</w:t>
      </w:r>
      <w:r w:rsidRPr="00146CEA">
        <w:rPr>
          <w:color w:val="auto"/>
          <w:sz w:val="28"/>
          <w:szCs w:val="28"/>
        </w:rPr>
        <w:t>î</w:t>
      </w:r>
      <w:r w:rsidRPr="00146CEA">
        <w:rPr>
          <w:color w:val="auto"/>
          <w:sz w:val="28"/>
          <w:szCs w:val="28"/>
        </w:rPr>
        <w:t>t si la sauvegarde du fichier ne s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est pas d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roul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e comme pr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vue</w:t>
      </w:r>
      <w:r w:rsidR="00520784">
        <w:rPr>
          <w:color w:val="auto"/>
          <w:sz w:val="28"/>
          <w:szCs w:val="28"/>
        </w:rPr>
        <w:t>.</w:t>
      </w:r>
    </w:p>
    <w:p w:rsidR="00520784" w:rsidRPr="00520784" w:rsidRDefault="00520784" w:rsidP="00520784">
      <w:pPr>
        <w:pStyle w:val="Corps2"/>
        <w:rPr>
          <w:color w:val="auto"/>
          <w:sz w:val="28"/>
          <w:szCs w:val="28"/>
        </w:rPr>
      </w:pPr>
    </w:p>
    <w:p w:rsidR="00146CEA" w:rsidRPr="00520784" w:rsidRDefault="00146CEA" w:rsidP="00520784">
      <w:pPr>
        <w:pStyle w:val="Heading2"/>
        <w:rPr>
          <w:lang w:val="fr-FR"/>
        </w:rPr>
      </w:pPr>
      <w:r w:rsidRPr="00520784">
        <w:rPr>
          <w:lang w:val="fr-FR"/>
        </w:rPr>
        <w:t>CU3 : Insertion d’un point de livraison dans une demande de livraisons donné</w:t>
      </w:r>
      <w:r w:rsidR="00520784" w:rsidRPr="00520784">
        <w:rPr>
          <w:lang w:val="fr-FR"/>
        </w:rPr>
        <w:t>e</w:t>
      </w:r>
    </w:p>
    <w:p w:rsidR="00520784" w:rsidRDefault="00520784" w:rsidP="00146CEA">
      <w:pPr>
        <w:pStyle w:val="Corps2"/>
        <w:rPr>
          <w:b/>
          <w:color w:val="auto"/>
          <w:sz w:val="28"/>
          <w:szCs w:val="28"/>
          <w:u w:val="single"/>
        </w:rPr>
      </w:pPr>
      <w:r w:rsidRPr="00520784">
        <w:rPr>
          <w:b/>
          <w:color w:val="auto"/>
          <w:sz w:val="28"/>
          <w:szCs w:val="28"/>
          <w:u w:val="single"/>
        </w:rPr>
        <w:t>Pr</w:t>
      </w:r>
      <w:r w:rsidRPr="00520784">
        <w:rPr>
          <w:b/>
          <w:color w:val="auto"/>
          <w:sz w:val="28"/>
          <w:szCs w:val="28"/>
          <w:u w:val="single"/>
        </w:rPr>
        <w:t>é</w:t>
      </w:r>
      <w:r>
        <w:rPr>
          <w:b/>
          <w:color w:val="auto"/>
          <w:sz w:val="28"/>
          <w:szCs w:val="28"/>
          <w:u w:val="single"/>
        </w:rPr>
        <w:t>condition</w:t>
      </w:r>
      <w:r w:rsidR="00146CEA" w:rsidRPr="00520784">
        <w:rPr>
          <w:b/>
          <w:color w:val="auto"/>
          <w:sz w:val="28"/>
          <w:szCs w:val="28"/>
          <w:u w:val="single"/>
        </w:rPr>
        <w:t>:</w:t>
      </w:r>
      <w:r>
        <w:rPr>
          <w:b/>
          <w:color w:val="auto"/>
          <w:sz w:val="28"/>
          <w:szCs w:val="28"/>
          <w:u w:val="single"/>
        </w:rPr>
        <w:t xml:space="preserve"> </w:t>
      </w:r>
      <w:r>
        <w:rPr>
          <w:b/>
          <w:color w:val="auto"/>
          <w:sz w:val="28"/>
          <w:szCs w:val="28"/>
          <w:u w:val="single"/>
        </w:rPr>
        <w:br/>
      </w:r>
      <w:r w:rsidR="00146CEA" w:rsidRPr="00146CEA">
        <w:rPr>
          <w:color w:val="auto"/>
          <w:sz w:val="28"/>
          <w:szCs w:val="28"/>
        </w:rPr>
        <w:t>Le superviseur a charg</w:t>
      </w:r>
      <w:r w:rsidR="00146CEA" w:rsidRPr="00146CEA">
        <w:rPr>
          <w:color w:val="auto"/>
          <w:sz w:val="28"/>
          <w:szCs w:val="28"/>
        </w:rPr>
        <w:t>é</w:t>
      </w:r>
      <w:r w:rsidR="00146CEA" w:rsidRPr="00146CEA">
        <w:rPr>
          <w:color w:val="auto"/>
          <w:sz w:val="28"/>
          <w:szCs w:val="28"/>
        </w:rPr>
        <w:t xml:space="preserve"> une demande de livraison et un plan, le plan est affich</w:t>
      </w:r>
      <w:r w:rsidR="00146CEA" w:rsidRPr="00146CEA">
        <w:rPr>
          <w:color w:val="auto"/>
          <w:sz w:val="28"/>
          <w:szCs w:val="28"/>
        </w:rPr>
        <w:t>é</w:t>
      </w:r>
      <w:r w:rsidR="00146CEA" w:rsidRPr="00146CEA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la liste des livraisons aussi.</w:t>
      </w:r>
    </w:p>
    <w:p w:rsidR="00146CEA" w:rsidRPr="00520784" w:rsidRDefault="00146CEA" w:rsidP="00146CEA">
      <w:pPr>
        <w:pStyle w:val="Corps2"/>
        <w:rPr>
          <w:b/>
          <w:color w:val="auto"/>
          <w:sz w:val="28"/>
          <w:szCs w:val="28"/>
          <w:u w:val="single"/>
        </w:rPr>
      </w:pPr>
      <w:r w:rsidRPr="00520784">
        <w:rPr>
          <w:b/>
          <w:color w:val="auto"/>
          <w:sz w:val="28"/>
          <w:szCs w:val="28"/>
          <w:u w:val="single"/>
        </w:rPr>
        <w:t>Sc</w:t>
      </w:r>
      <w:r w:rsidRPr="00520784">
        <w:rPr>
          <w:b/>
          <w:color w:val="auto"/>
          <w:sz w:val="28"/>
          <w:szCs w:val="28"/>
          <w:u w:val="single"/>
        </w:rPr>
        <w:t>é</w:t>
      </w:r>
      <w:r w:rsidR="00520784">
        <w:rPr>
          <w:b/>
          <w:color w:val="auto"/>
          <w:sz w:val="28"/>
          <w:szCs w:val="28"/>
          <w:u w:val="single"/>
        </w:rPr>
        <w:t>nario de base</w:t>
      </w:r>
      <w:r w:rsidR="00520784" w:rsidRPr="00520784">
        <w:rPr>
          <w:b/>
          <w:color w:val="auto"/>
          <w:sz w:val="28"/>
          <w:szCs w:val="28"/>
          <w:u w:val="single"/>
        </w:rPr>
        <w:t>:</w:t>
      </w:r>
    </w:p>
    <w:p w:rsidR="00146CEA" w:rsidRPr="00146CEA" w:rsidRDefault="006A1201" w:rsidP="00520784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S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lectionner</w:t>
      </w:r>
      <w:r w:rsidR="00146CEA" w:rsidRPr="00146CEA">
        <w:rPr>
          <w:color w:val="auto"/>
          <w:sz w:val="28"/>
          <w:szCs w:val="28"/>
        </w:rPr>
        <w:t xml:space="preserve"> un </w:t>
      </w:r>
      <w:r w:rsidRPr="00146CEA">
        <w:rPr>
          <w:color w:val="auto"/>
          <w:sz w:val="28"/>
          <w:szCs w:val="28"/>
        </w:rPr>
        <w:t>n</w:t>
      </w:r>
      <w:r w:rsidRPr="00146CEA">
        <w:rPr>
          <w:color w:val="auto"/>
          <w:sz w:val="28"/>
          <w:szCs w:val="28"/>
        </w:rPr>
        <w:t>œ</w:t>
      </w:r>
      <w:r w:rsidRPr="00146CEA">
        <w:rPr>
          <w:color w:val="auto"/>
          <w:sz w:val="28"/>
          <w:szCs w:val="28"/>
        </w:rPr>
        <w:t>ud</w:t>
      </w:r>
      <w:r w:rsidR="00146CEA" w:rsidRPr="00146CEA">
        <w:rPr>
          <w:color w:val="auto"/>
          <w:sz w:val="28"/>
          <w:szCs w:val="28"/>
        </w:rPr>
        <w:t xml:space="preserve"> vierge du canevas.</w:t>
      </w:r>
    </w:p>
    <w:p w:rsidR="00146CEA" w:rsidRPr="00146CEA" w:rsidRDefault="00146CEA" w:rsidP="00520784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Afficher un menu contextuel avec un clic droit</w:t>
      </w:r>
      <w:r w:rsidR="00520784">
        <w:rPr>
          <w:color w:val="auto"/>
          <w:sz w:val="28"/>
          <w:szCs w:val="28"/>
        </w:rPr>
        <w:t>.</w:t>
      </w:r>
    </w:p>
    <w:p w:rsidR="00146CEA" w:rsidRPr="00146CEA" w:rsidRDefault="00146CEA" w:rsidP="00520784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S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lectionner point de livraison.</w:t>
      </w:r>
    </w:p>
    <w:p w:rsidR="00146CEA" w:rsidRPr="00146CEA" w:rsidRDefault="00146CEA" w:rsidP="00520784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Remplir les informations du point de livraison.</w:t>
      </w:r>
    </w:p>
    <w:p w:rsidR="00146CEA" w:rsidRPr="00520784" w:rsidRDefault="00146CEA" w:rsidP="00146CEA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Valider la cr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ation</w:t>
      </w:r>
      <w:r w:rsidR="00520784">
        <w:rPr>
          <w:color w:val="auto"/>
          <w:sz w:val="28"/>
          <w:szCs w:val="28"/>
        </w:rPr>
        <w:t>.</w:t>
      </w:r>
    </w:p>
    <w:p w:rsidR="006A1201" w:rsidRDefault="006A1201" w:rsidP="00146CEA">
      <w:pPr>
        <w:pStyle w:val="Corps2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/>
        </w:rPr>
        <w:t>Extensions</w:t>
      </w:r>
      <w:r w:rsidRPr="006A1201">
        <w:rPr>
          <w:b/>
          <w:color w:val="auto"/>
          <w:sz w:val="28"/>
          <w:szCs w:val="28"/>
          <w:u w:val="single"/>
        </w:rPr>
        <w:t>:</w:t>
      </w:r>
      <w:r w:rsidR="00146CEA" w:rsidRPr="006A1201">
        <w:rPr>
          <w:color w:val="auto"/>
          <w:sz w:val="28"/>
          <w:szCs w:val="28"/>
        </w:rPr>
        <w:t xml:space="preserve"> </w:t>
      </w:r>
    </w:p>
    <w:p w:rsidR="00146CEA" w:rsidRPr="00146CEA" w:rsidRDefault="00146CEA" w:rsidP="006A1201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lastRenderedPageBreak/>
        <w:t xml:space="preserve">Le SV peut se </w:t>
      </w:r>
      <w:r w:rsidR="006A1201" w:rsidRPr="00146CEA">
        <w:rPr>
          <w:color w:val="auto"/>
          <w:sz w:val="28"/>
          <w:szCs w:val="28"/>
        </w:rPr>
        <w:t>r</w:t>
      </w:r>
      <w:r w:rsidR="006A1201" w:rsidRPr="00146CEA">
        <w:rPr>
          <w:color w:val="auto"/>
          <w:sz w:val="28"/>
          <w:szCs w:val="28"/>
        </w:rPr>
        <w:t>é</w:t>
      </w:r>
      <w:r w:rsidR="006A1201" w:rsidRPr="00146CEA">
        <w:rPr>
          <w:color w:val="auto"/>
          <w:sz w:val="28"/>
          <w:szCs w:val="28"/>
        </w:rPr>
        <w:t>tracter</w:t>
      </w:r>
      <w:r w:rsidRPr="00146CEA">
        <w:rPr>
          <w:color w:val="auto"/>
          <w:sz w:val="28"/>
          <w:szCs w:val="28"/>
        </w:rPr>
        <w:t xml:space="preserve"> du menu contextuel en cliquant sur une zone vierge du canevas</w:t>
      </w:r>
      <w:r w:rsidR="006A1201">
        <w:rPr>
          <w:color w:val="auto"/>
          <w:sz w:val="28"/>
          <w:szCs w:val="28"/>
        </w:rPr>
        <w:t>.</w:t>
      </w:r>
    </w:p>
    <w:p w:rsidR="00146CEA" w:rsidRPr="00146CEA" w:rsidRDefault="00146CEA" w:rsidP="006A1201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 SV peut annuler l</w:t>
      </w:r>
      <w:r w:rsidRPr="00146CEA">
        <w:rPr>
          <w:color w:val="auto"/>
          <w:sz w:val="28"/>
          <w:szCs w:val="28"/>
        </w:rPr>
        <w:t>’</w:t>
      </w:r>
      <w:r w:rsidRPr="00146CEA">
        <w:rPr>
          <w:color w:val="auto"/>
          <w:sz w:val="28"/>
          <w:szCs w:val="28"/>
        </w:rPr>
        <w:t>action de cr</w:t>
      </w:r>
      <w:r w:rsidRPr="00146CEA">
        <w:rPr>
          <w:color w:val="auto"/>
          <w:sz w:val="28"/>
          <w:szCs w:val="28"/>
        </w:rPr>
        <w:t>é</w:t>
      </w:r>
      <w:r w:rsidR="006A1201">
        <w:rPr>
          <w:color w:val="auto"/>
          <w:sz w:val="28"/>
          <w:szCs w:val="28"/>
        </w:rPr>
        <w:t>ation avant sa validation.</w:t>
      </w:r>
    </w:p>
    <w:p w:rsidR="00146CEA" w:rsidRPr="00146CEA" w:rsidRDefault="00146CEA" w:rsidP="006A1201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 xml:space="preserve">Le SV peut cliquer sur le bouton </w:t>
      </w:r>
      <w:r w:rsidRPr="00146CEA">
        <w:rPr>
          <w:color w:val="auto"/>
          <w:sz w:val="28"/>
          <w:szCs w:val="28"/>
        </w:rPr>
        <w:t>“</w:t>
      </w:r>
      <w:r w:rsidRPr="00146CEA">
        <w:rPr>
          <w:color w:val="auto"/>
          <w:sz w:val="28"/>
          <w:szCs w:val="28"/>
        </w:rPr>
        <w:t>Undo</w:t>
      </w:r>
      <w:r w:rsidRPr="00146CEA">
        <w:rPr>
          <w:color w:val="auto"/>
          <w:sz w:val="28"/>
          <w:szCs w:val="28"/>
        </w:rPr>
        <w:t>”</w:t>
      </w:r>
      <w:r w:rsidRPr="00146CEA">
        <w:rPr>
          <w:color w:val="auto"/>
          <w:sz w:val="28"/>
          <w:szCs w:val="28"/>
        </w:rPr>
        <w:t xml:space="preserve"> pour annuler la cr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ation du point de livraison</w:t>
      </w:r>
      <w:r w:rsidR="006A1201">
        <w:rPr>
          <w:color w:val="auto"/>
          <w:sz w:val="28"/>
          <w:szCs w:val="28"/>
        </w:rPr>
        <w:t>.</w:t>
      </w:r>
    </w:p>
    <w:p w:rsidR="00E62098" w:rsidRPr="006A1201" w:rsidRDefault="00146CEA" w:rsidP="006A1201">
      <w:pPr>
        <w:pStyle w:val="Corps2"/>
        <w:numPr>
          <w:ilvl w:val="0"/>
          <w:numId w:val="1"/>
        </w:numPr>
        <w:rPr>
          <w:color w:val="auto"/>
          <w:sz w:val="28"/>
          <w:szCs w:val="28"/>
        </w:rPr>
      </w:pPr>
      <w:r w:rsidRPr="00146CEA">
        <w:rPr>
          <w:color w:val="auto"/>
          <w:sz w:val="28"/>
          <w:szCs w:val="28"/>
        </w:rPr>
        <w:t>Le SV peut refaire une action de cr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>ation annul</w:t>
      </w:r>
      <w:r w:rsidRPr="00146CEA">
        <w:rPr>
          <w:color w:val="auto"/>
          <w:sz w:val="28"/>
          <w:szCs w:val="28"/>
        </w:rPr>
        <w:t>é</w:t>
      </w:r>
      <w:r w:rsidRPr="00146CEA">
        <w:rPr>
          <w:color w:val="auto"/>
          <w:sz w:val="28"/>
          <w:szCs w:val="28"/>
        </w:rPr>
        <w:t xml:space="preserve">e avec le bouton </w:t>
      </w:r>
      <w:r w:rsidRPr="00146CEA">
        <w:rPr>
          <w:color w:val="auto"/>
          <w:sz w:val="28"/>
          <w:szCs w:val="28"/>
        </w:rPr>
        <w:t>“</w:t>
      </w:r>
      <w:proofErr w:type="spellStart"/>
      <w:r w:rsidRPr="00146CEA">
        <w:rPr>
          <w:color w:val="auto"/>
          <w:sz w:val="28"/>
          <w:szCs w:val="28"/>
        </w:rPr>
        <w:t>Redo</w:t>
      </w:r>
      <w:proofErr w:type="spellEnd"/>
      <w:r w:rsidRPr="00146CEA">
        <w:rPr>
          <w:color w:val="auto"/>
          <w:sz w:val="28"/>
          <w:szCs w:val="28"/>
        </w:rPr>
        <w:t>”</w:t>
      </w:r>
      <w:r w:rsidR="006A1201">
        <w:rPr>
          <w:color w:val="auto"/>
          <w:sz w:val="28"/>
          <w:szCs w:val="28"/>
        </w:rPr>
        <w:t>.</w:t>
      </w:r>
    </w:p>
    <w:p w:rsidR="006A1201" w:rsidRDefault="006A1201">
      <w:pPr>
        <w:pStyle w:val="Sous-titre"/>
        <w:jc w:val="left"/>
        <w:rPr>
          <w:rFonts w:eastAsia="Arial Unicode MS" w:hAnsi="Arial Unicode MS" w:cs="Arial Unicode MS"/>
          <w:color w:val="434343"/>
          <w:spacing w:val="0"/>
          <w:sz w:val="24"/>
          <w:szCs w:val="24"/>
        </w:rPr>
      </w:pPr>
      <w:bookmarkStart w:id="9" w:name="_Toc8"/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r>
        <w:rPr>
          <w:color w:val="3A5570"/>
          <w:sz w:val="52"/>
          <w:szCs w:val="52"/>
        </w:rPr>
        <w:t>Diagrammes de packages et de classes</w:t>
      </w:r>
      <w:bookmarkEnd w:id="9"/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10" w:name="_Toc9"/>
      <w:r>
        <w:rPr>
          <w:color w:val="3A5570"/>
          <w:sz w:val="52"/>
          <w:szCs w:val="52"/>
        </w:rPr>
        <w:t>Diagrammes de séquences</w:t>
      </w:r>
      <w:bookmarkEnd w:id="10"/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CE3CF7" w:rsidRDefault="00CE3CF7">
      <w:pPr>
        <w:rPr>
          <w:rFonts w:ascii="Baskerville" w:eastAsia="Baskerville" w:hAnsi="Baskerville" w:cs="Baskerville"/>
          <w:color w:val="3A5570"/>
          <w:spacing w:val="6"/>
          <w:sz w:val="52"/>
          <w:szCs w:val="52"/>
          <w:lang w:val="fr-FR" w:eastAsia="fr-FR"/>
        </w:rPr>
      </w:pPr>
      <w:bookmarkStart w:id="11" w:name="_Toc10"/>
      <w:r>
        <w:rPr>
          <w:rFonts w:ascii="Baskerville" w:eastAsia="Baskerville" w:hAnsi="Baskerville" w:cs="Baskerville"/>
          <w:color w:val="3A5570"/>
          <w:sz w:val="52"/>
          <w:szCs w:val="52"/>
        </w:rPr>
        <w:br w:type="page"/>
      </w:r>
    </w:p>
    <w:p w:rsidR="00E62098" w:rsidRDefault="005B4285" w:rsidP="00CE3CF7">
      <w:pPr>
        <w:pStyle w:val="Titre3"/>
        <w:jc w:val="left"/>
        <w:rPr>
          <w:color w:val="912022"/>
        </w:rPr>
      </w:pPr>
      <w:bookmarkStart w:id="12" w:name="_GoBack"/>
      <w:bookmarkEnd w:id="12"/>
      <w:r>
        <w:rPr>
          <w:color w:val="912022"/>
        </w:rPr>
        <w:lastRenderedPageBreak/>
        <w:t>Implémentation</w:t>
      </w:r>
      <w:bookmarkEnd w:id="11"/>
    </w:p>
    <w:p w:rsidR="00E62098" w:rsidRDefault="00E62098">
      <w:pPr>
        <w:pStyle w:val="Corps2"/>
      </w:pP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13" w:name="_Toc11"/>
      <w:r>
        <w:rPr>
          <w:color w:val="3A5570"/>
          <w:sz w:val="52"/>
          <w:szCs w:val="52"/>
        </w:rPr>
        <w:t xml:space="preserve">Documentation </w:t>
      </w:r>
      <w:proofErr w:type="spellStart"/>
      <w:r>
        <w:rPr>
          <w:color w:val="3A5570"/>
          <w:sz w:val="52"/>
          <w:szCs w:val="52"/>
        </w:rPr>
        <w:t>JavaDoc</w:t>
      </w:r>
      <w:proofErr w:type="spellEnd"/>
      <w:r>
        <w:rPr>
          <w:color w:val="3A5570"/>
          <w:sz w:val="52"/>
          <w:szCs w:val="52"/>
        </w:rPr>
        <w:t xml:space="preserve"> </w:t>
      </w:r>
      <w:bookmarkEnd w:id="13"/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E62098">
      <w:pPr>
        <w:pStyle w:val="Corps2"/>
      </w:pP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14" w:name="_Toc12"/>
      <w:r>
        <w:rPr>
          <w:color w:val="3A5570"/>
          <w:sz w:val="52"/>
          <w:szCs w:val="52"/>
        </w:rPr>
        <w:lastRenderedPageBreak/>
        <w:t>Diagramme de classes retro-généré à partir du code</w:t>
      </w:r>
      <w:bookmarkEnd w:id="14"/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E62098">
      <w:pPr>
        <w:pStyle w:val="Titre3"/>
        <w:rPr>
          <w:color w:val="912022"/>
        </w:rPr>
      </w:pPr>
    </w:p>
    <w:p w:rsidR="00E62098" w:rsidRDefault="005B4285">
      <w:pPr>
        <w:pStyle w:val="Titre3"/>
        <w:rPr>
          <w:color w:val="912022"/>
        </w:rPr>
      </w:pPr>
      <w:bookmarkStart w:id="15" w:name="_Toc13"/>
      <w:r>
        <w:rPr>
          <w:color w:val="912022"/>
        </w:rPr>
        <w:t>Bilan</w:t>
      </w:r>
      <w:bookmarkEnd w:id="15"/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16" w:name="_Toc14"/>
      <w:r>
        <w:rPr>
          <w:color w:val="3A5570"/>
          <w:sz w:val="52"/>
          <w:szCs w:val="52"/>
        </w:rPr>
        <w:t>Bilan effectif du projet</w:t>
      </w:r>
      <w:bookmarkEnd w:id="16"/>
    </w:p>
    <w:p w:rsidR="00E62098" w:rsidRDefault="005B4285">
      <w:pPr>
        <w:pStyle w:val="Corps"/>
      </w:pPr>
      <w:r>
        <w:rPr>
          <w:rFonts w:eastAsia="Arial Unicode MS" w:hAnsi="Arial Unicode MS" w:cs="Arial Unicode MS"/>
        </w:rPr>
        <w:t xml:space="preserve">7ta 7ed </w:t>
      </w:r>
      <w:proofErr w:type="spellStart"/>
      <w:r>
        <w:rPr>
          <w:rFonts w:eastAsia="Arial Unicode MS" w:hAnsi="Arial Unicode MS" w:cs="Arial Unicode MS"/>
        </w:rPr>
        <w:t>matidir</w:t>
      </w:r>
      <w:proofErr w:type="spellEnd"/>
      <w:r>
        <w:rPr>
          <w:rFonts w:eastAsia="Arial Unicode MS" w:hAnsi="Arial Unicode MS" w:cs="Arial Unicode MS"/>
        </w:rPr>
        <w:t xml:space="preserve"> chi 9lwaaaaa a 3ibaaaad </w:t>
      </w:r>
      <w:proofErr w:type="spellStart"/>
      <w:r>
        <w:rPr>
          <w:rFonts w:eastAsia="Arial Unicode MS" w:hAnsi="Arial Unicode MS" w:cs="Arial Unicode MS"/>
        </w:rPr>
        <w:t>laaahhhh</w:t>
      </w:r>
      <w:proofErr w:type="spellEnd"/>
      <w:r>
        <w:rPr>
          <w:rFonts w:eastAsia="Arial Unicode MS" w:hAnsi="Arial Unicode MS" w:cs="Arial Unicode MS"/>
        </w:rPr>
        <w:t xml:space="preserve">. </w:t>
      </w:r>
      <w:proofErr w:type="spellStart"/>
      <w:r>
        <w:rPr>
          <w:rFonts w:eastAsia="Arial Unicode MS" w:hAnsi="Arial Unicode MS" w:cs="Arial Unicode MS"/>
        </w:rPr>
        <w:t>Adieuuuuuu</w:t>
      </w:r>
      <w:proofErr w:type="spellEnd"/>
      <w:r>
        <w:rPr>
          <w:rFonts w:eastAsia="Arial Unicode MS" w:hAnsi="Arial Unicode MS" w:cs="Arial Unicode MS"/>
        </w:rPr>
        <w:t xml:space="preserve"> </w:t>
      </w: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E62098">
      <w:pPr>
        <w:pStyle w:val="Sous-titre"/>
        <w:jc w:val="left"/>
        <w:rPr>
          <w:color w:val="3A5570"/>
          <w:sz w:val="52"/>
          <w:szCs w:val="52"/>
        </w:rPr>
      </w:pPr>
    </w:p>
    <w:p w:rsidR="00E62098" w:rsidRDefault="005B4285">
      <w:pPr>
        <w:pStyle w:val="Sous-titre"/>
        <w:jc w:val="left"/>
        <w:rPr>
          <w:color w:val="3A5570"/>
          <w:sz w:val="52"/>
          <w:szCs w:val="52"/>
        </w:rPr>
      </w:pPr>
      <w:bookmarkStart w:id="17" w:name="_Toc15"/>
      <w:r>
        <w:rPr>
          <w:color w:val="3A5570"/>
          <w:sz w:val="52"/>
          <w:szCs w:val="52"/>
        </w:rPr>
        <w:t>Bilan humain et technique</w:t>
      </w:r>
      <w:bookmarkEnd w:id="17"/>
    </w:p>
    <w:p w:rsidR="00E62098" w:rsidRDefault="00E62098">
      <w:pPr>
        <w:pStyle w:val="Corps2"/>
      </w:pPr>
    </w:p>
    <w:p w:rsidR="00E62098" w:rsidRDefault="005B4285">
      <w:pPr>
        <w:pStyle w:val="Corps"/>
      </w:pPr>
      <w:proofErr w:type="gramStart"/>
      <w:r>
        <w:rPr>
          <w:rFonts w:eastAsia="Arial Unicode MS" w:hAnsi="Arial Unicode MS" w:cs="Arial Unicode MS"/>
        </w:rPr>
        <w:t>5morts(</w:t>
      </w:r>
      <w:proofErr w:type="gramEnd"/>
      <w:r>
        <w:rPr>
          <w:rFonts w:eastAsia="Arial Unicode MS" w:hAnsi="Arial Unicode MS" w:cs="Arial Unicode MS"/>
        </w:rPr>
        <w:t>une crise cardiaque et deux suicides+ 2 qui se sont entretu</w:t>
      </w:r>
      <w:r>
        <w:rPr>
          <w:rFonts w:ascii="Arial Unicode MS" w:eastAsia="Arial Unicode MS" w:cs="Arial Unicode MS"/>
        </w:rPr>
        <w:t>é</w:t>
      </w:r>
      <w:r>
        <w:rPr>
          <w:rFonts w:eastAsia="Arial Unicode MS" w:hAnsi="Arial Unicode MS" w:cs="Arial Unicode MS"/>
        </w:rPr>
        <w:t>s) + 1 qui est devenu fou et le dernier n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est m</w:t>
      </w:r>
      <w:r>
        <w:rPr>
          <w:rFonts w:ascii="Arial Unicode MS" w:eastAsia="Arial Unicode MS" w:cs="Arial Unicode MS"/>
        </w:rPr>
        <w:t>ê</w:t>
      </w:r>
      <w:r>
        <w:rPr>
          <w:rFonts w:eastAsia="Arial Unicode MS" w:hAnsi="Arial Unicode MS" w:cs="Arial Unicode MS"/>
        </w:rPr>
        <w:t>me pas au courant du projet.</w:t>
      </w:r>
      <w:bookmarkEnd w:id="0"/>
    </w:p>
    <w:sectPr w:rsidR="00E62098">
      <w:headerReference w:type="default" r:id="rId14"/>
      <w:footerReference w:type="default" r:id="rId15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85" w:rsidRDefault="005B4285">
      <w:r>
        <w:separator/>
      </w:r>
    </w:p>
  </w:endnote>
  <w:endnote w:type="continuationSeparator" w:id="0">
    <w:p w:rsidR="005B4285" w:rsidRDefault="005B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SemiBold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098" w:rsidRDefault="005B4285">
    <w:pPr>
      <w:pStyle w:val="En-tte"/>
      <w:tabs>
        <w:tab w:val="center" w:pos="4510"/>
      </w:tabs>
      <w:jc w:val="left"/>
    </w:pPr>
    <w:r>
      <w:t xml:space="preserve">Rapport </w:t>
    </w:r>
    <w:proofErr w:type="spellStart"/>
    <w:r>
      <w:t>Devoo</w:t>
    </w:r>
    <w:proofErr w:type="spellEnd"/>
    <w:r>
      <w:t xml:space="preserve"> H4103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00055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85" w:rsidRDefault="005B4285">
      <w:r>
        <w:separator/>
      </w:r>
    </w:p>
  </w:footnote>
  <w:footnote w:type="continuationSeparator" w:id="0">
    <w:p w:rsidR="005B4285" w:rsidRDefault="005B4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098" w:rsidRDefault="00E620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D5A74"/>
    <w:multiLevelType w:val="hybridMultilevel"/>
    <w:tmpl w:val="12E88A44"/>
    <w:lvl w:ilvl="0" w:tplc="C0E4751C">
      <w:numFmt w:val="bullet"/>
      <w:lvlText w:val="-"/>
      <w:lvlJc w:val="left"/>
      <w:pPr>
        <w:ind w:left="1080" w:hanging="360"/>
      </w:pPr>
      <w:rPr>
        <w:rFonts w:ascii="Baskerville" w:eastAsia="Arial Unicode MS" w:hAnsi="Baskerville" w:cs="Arial Unicode M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98"/>
    <w:rsid w:val="00146CEA"/>
    <w:rsid w:val="001C0F2B"/>
    <w:rsid w:val="00520784"/>
    <w:rsid w:val="005B4285"/>
    <w:rsid w:val="006A1201"/>
    <w:rsid w:val="007A3762"/>
    <w:rsid w:val="00A00055"/>
    <w:rsid w:val="00CD33A6"/>
    <w:rsid w:val="00CE3CF7"/>
    <w:rsid w:val="00E62098"/>
    <w:rsid w:val="00E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4780B6-D935-4779-A532-F96AEF15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5C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next w:val="Corps2"/>
    <w:pPr>
      <w:keepNext/>
      <w:tabs>
        <w:tab w:val="right" w:pos="9020"/>
      </w:tabs>
      <w:spacing w:after="160"/>
      <w:jc w:val="center"/>
      <w:outlineLvl w:val="0"/>
    </w:pPr>
    <w:rPr>
      <w:rFonts w:ascii="Baskerville" w:hAnsi="Arial Unicode MS" w:cs="Arial Unicode MS"/>
      <w:color w:val="5A5754"/>
      <w:sz w:val="36"/>
      <w:szCs w:val="36"/>
    </w:rPr>
  </w:style>
  <w:style w:type="paragraph" w:customStyle="1" w:styleId="Corps">
    <w:name w:val="Corps"/>
    <w:pPr>
      <w:spacing w:line="288" w:lineRule="auto"/>
    </w:pPr>
    <w:rPr>
      <w:rFonts w:ascii="Baskerville" w:eastAsia="Baskerville" w:hAnsi="Baskerville" w:cs="Baskerville"/>
      <w:color w:val="222222"/>
      <w:sz w:val="28"/>
      <w:szCs w:val="28"/>
    </w:rPr>
  </w:style>
  <w:style w:type="paragraph" w:customStyle="1" w:styleId="Titre">
    <w:name w:val="Titre"/>
    <w:next w:val="Corps2"/>
    <w:pPr>
      <w:spacing w:after="120"/>
      <w:jc w:val="center"/>
      <w:outlineLvl w:val="2"/>
    </w:pPr>
    <w:rPr>
      <w:rFonts w:ascii="Baskerville SemiBold" w:hAnsi="Arial Unicode MS" w:cs="Arial Unicode MS"/>
      <w:color w:val="4B7196"/>
      <w:spacing w:val="6"/>
      <w:sz w:val="64"/>
      <w:szCs w:val="64"/>
    </w:rPr>
  </w:style>
  <w:style w:type="paragraph" w:customStyle="1" w:styleId="Corps2">
    <w:name w:val="Corps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</w:rPr>
  </w:style>
  <w:style w:type="paragraph" w:customStyle="1" w:styleId="En-ttesecondaire">
    <w:name w:val="En-tête secondaire"/>
    <w:next w:val="Corps2"/>
    <w:pPr>
      <w:keepNext/>
      <w:spacing w:after="160"/>
      <w:jc w:val="center"/>
      <w:outlineLvl w:val="0"/>
    </w:pPr>
    <w:rPr>
      <w:rFonts w:ascii="Baskerville" w:hAnsi="Arial Unicode MS" w:cs="Arial Unicode MS"/>
      <w:i/>
      <w:iCs/>
      <w:color w:val="5B422A"/>
      <w:sz w:val="40"/>
      <w:szCs w:val="40"/>
    </w:rPr>
  </w:style>
  <w:style w:type="paragraph" w:styleId="TOC1">
    <w:name w:val="toc 1"/>
    <w:pPr>
      <w:keepNext/>
      <w:tabs>
        <w:tab w:val="right" w:pos="8928"/>
      </w:tabs>
      <w:spacing w:after="160"/>
      <w:ind w:firstLine="480"/>
    </w:pPr>
    <w:rPr>
      <w:rFonts w:ascii="Baskerville" w:eastAsia="Baskerville" w:hAnsi="Baskerville" w:cs="Baskerville"/>
      <w:color w:val="5A5754"/>
      <w:sz w:val="32"/>
      <w:szCs w:val="32"/>
    </w:rPr>
  </w:style>
  <w:style w:type="paragraph" w:styleId="TOC2">
    <w:name w:val="toc 2"/>
    <w:pPr>
      <w:keepNext/>
      <w:tabs>
        <w:tab w:val="right" w:pos="8928"/>
      </w:tabs>
      <w:spacing w:after="160"/>
    </w:pPr>
    <w:rPr>
      <w:rFonts w:ascii="Baskerville" w:eastAsia="Baskerville" w:hAnsi="Baskerville" w:cs="Baskerville"/>
      <w:color w:val="5A5754"/>
      <w:sz w:val="36"/>
      <w:szCs w:val="36"/>
    </w:rPr>
  </w:style>
  <w:style w:type="paragraph" w:customStyle="1" w:styleId="Sous-titre">
    <w:name w:val="Sous-titre"/>
    <w:next w:val="Corps2"/>
    <w:pPr>
      <w:jc w:val="center"/>
      <w:outlineLvl w:val="1"/>
    </w:pPr>
    <w:rPr>
      <w:rFonts w:ascii="Baskerville" w:eastAsia="Baskerville" w:hAnsi="Baskerville" w:cs="Baskerville"/>
      <w:color w:val="DC5821"/>
      <w:spacing w:val="6"/>
      <w:sz w:val="64"/>
      <w:szCs w:val="64"/>
    </w:rPr>
  </w:style>
  <w:style w:type="paragraph" w:styleId="TOC3">
    <w:name w:val="toc 3"/>
    <w:pPr>
      <w:keepNext/>
      <w:tabs>
        <w:tab w:val="right" w:pos="8928"/>
      </w:tabs>
      <w:spacing w:after="160"/>
    </w:pPr>
    <w:rPr>
      <w:rFonts w:ascii="Baskerville" w:eastAsia="Baskerville" w:hAnsi="Baskerville" w:cs="Baskerville"/>
      <w:color w:val="5A5754"/>
      <w:sz w:val="36"/>
      <w:szCs w:val="36"/>
    </w:rPr>
  </w:style>
  <w:style w:type="paragraph" w:styleId="TOC4">
    <w:name w:val="toc 4"/>
    <w:pPr>
      <w:keepNext/>
      <w:tabs>
        <w:tab w:val="right" w:pos="8928"/>
      </w:tabs>
      <w:spacing w:after="160"/>
    </w:pPr>
    <w:rPr>
      <w:rFonts w:ascii="Baskerville" w:eastAsia="Baskerville" w:hAnsi="Baskerville" w:cs="Baskerville"/>
      <w:color w:val="5A5754"/>
      <w:sz w:val="36"/>
      <w:szCs w:val="36"/>
    </w:rPr>
  </w:style>
  <w:style w:type="paragraph" w:customStyle="1" w:styleId="Titre3">
    <w:name w:val="Titre 3"/>
    <w:next w:val="Corps2"/>
    <w:pPr>
      <w:spacing w:after="120"/>
      <w:jc w:val="center"/>
      <w:outlineLvl w:val="3"/>
    </w:pPr>
    <w:rPr>
      <w:rFonts w:ascii="Baskerville SemiBold" w:eastAsia="Baskerville SemiBold" w:hAnsi="Baskerville SemiBold" w:cs="Baskerville SemiBold"/>
      <w:color w:val="FEFFFE"/>
      <w:spacing w:val="6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146CEA"/>
    <w:rPr>
      <w:rFonts w:asciiTheme="majorHAnsi" w:eastAsiaTheme="majorEastAsia" w:hAnsiTheme="majorHAnsi" w:cstheme="majorBidi"/>
      <w:color w:val="698AAE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46CEA"/>
    <w:rPr>
      <w:rFonts w:asciiTheme="majorHAnsi" w:eastAsiaTheme="majorEastAsia" w:hAnsiTheme="majorHAnsi" w:cstheme="majorBidi"/>
      <w:color w:val="415C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Moreno</cp:lastModifiedBy>
  <cp:revision>7</cp:revision>
  <dcterms:created xsi:type="dcterms:W3CDTF">2014-12-03T14:29:00Z</dcterms:created>
  <dcterms:modified xsi:type="dcterms:W3CDTF">2014-12-03T15:02:00Z</dcterms:modified>
</cp:coreProperties>
</file>