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72616" w14:textId="77777777" w:rsidR="00D42821" w:rsidRPr="00D42821" w:rsidRDefault="00D42821">
      <w:pPr>
        <w:pStyle w:val="Corps"/>
        <w:rPr>
          <w:rFonts w:ascii="Cambria" w:hAnsi="Cambria"/>
          <w:sz w:val="28"/>
          <w:szCs w:val="28"/>
        </w:rPr>
      </w:pPr>
    </w:p>
    <w:p w14:paraId="2B2D0B6F" w14:textId="77777777" w:rsidR="00D42821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/////</w:t>
      </w:r>
    </w:p>
    <w:p w14:paraId="7A1C7B4F" w14:textId="77777777" w:rsidR="00D42821" w:rsidRPr="00D42821" w:rsidRDefault="00D42821">
      <w:pPr>
        <w:pStyle w:val="Corps"/>
        <w:rPr>
          <w:rFonts w:ascii="Cambria" w:hAnsi="Cambria"/>
          <w:sz w:val="28"/>
          <w:szCs w:val="28"/>
        </w:rPr>
      </w:pPr>
    </w:p>
    <w:p w14:paraId="31B38BAC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Phase de pr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paration</w:t>
      </w:r>
    </w:p>
    <w:p w14:paraId="500216A2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laborez une compr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hension commune du p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rim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>tre et des objectifs du projet avec l'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quipe de d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ploiement SAP afin d'assurer une collaboration fructueuse d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 xml:space="preserve">s cette </w:t>
      </w:r>
      <w:proofErr w:type="spellStart"/>
      <w:r w:rsidRPr="00D42821">
        <w:rPr>
          <w:rFonts w:ascii="Cambria" w:hAnsi="Cambria"/>
          <w:sz w:val="28"/>
          <w:szCs w:val="28"/>
        </w:rPr>
        <w:t>premi</w:t>
      </w:r>
      <w:r w:rsidRPr="00D42821">
        <w:rPr>
          <w:rFonts w:ascii="Cambria" w:hAnsi="Cambria"/>
          <w:sz w:val="28"/>
          <w:szCs w:val="28"/>
        </w:rPr>
        <w:t>è</w:t>
      </w:r>
      <w:proofErr w:type="spellEnd"/>
      <w:r w:rsidRPr="00D42821">
        <w:rPr>
          <w:rFonts w:ascii="Cambria" w:hAnsi="Cambria"/>
          <w:sz w:val="28"/>
          <w:szCs w:val="28"/>
          <w:lang w:val="en-US"/>
        </w:rPr>
        <w:t>re phase.</w:t>
      </w:r>
    </w:p>
    <w:p w14:paraId="7B2B13D3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3EA470BA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Phase de configuration personnalis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</w:t>
      </w:r>
    </w:p>
    <w:p w14:paraId="458558C6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Pendant la phase </w:t>
      </w:r>
      <w:r w:rsidRPr="00D42821">
        <w:rPr>
          <w:rFonts w:ascii="Cambria" w:hAnsi="Cambria"/>
          <w:sz w:val="28"/>
          <w:szCs w:val="28"/>
        </w:rPr>
        <w:t>de configuration personnalis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e, concentrez-vous sur les activit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 relatives au syst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>me. Configurez la structure de votre organisation et toutes les options.</w:t>
      </w:r>
    </w:p>
    <w:p w14:paraId="27AB8F87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7BAE0196" w14:textId="77777777" w:rsidR="00C476B9" w:rsidRPr="00D42821" w:rsidRDefault="00D42821">
      <w:pPr>
        <w:pStyle w:val="Corps"/>
        <w:rPr>
          <w:rFonts w:ascii="Cambria" w:hAnsi="Cambria"/>
          <w:b/>
          <w:bCs/>
          <w:sz w:val="28"/>
          <w:szCs w:val="28"/>
        </w:rPr>
      </w:pPr>
      <w:r w:rsidRPr="00D42821">
        <w:rPr>
          <w:rFonts w:ascii="Cambria" w:hAnsi="Cambria"/>
          <w:b/>
          <w:bCs/>
          <w:sz w:val="28"/>
          <w:szCs w:val="28"/>
        </w:rPr>
        <w:t>Phase d'int</w:t>
      </w:r>
      <w:r w:rsidRPr="00D42821">
        <w:rPr>
          <w:rFonts w:ascii="Cambria" w:hAnsi="Cambria"/>
          <w:b/>
          <w:bCs/>
          <w:sz w:val="28"/>
          <w:szCs w:val="28"/>
        </w:rPr>
        <w:t>é</w:t>
      </w:r>
      <w:r w:rsidRPr="00D42821">
        <w:rPr>
          <w:rFonts w:ascii="Cambria" w:hAnsi="Cambria"/>
          <w:b/>
          <w:bCs/>
          <w:sz w:val="28"/>
          <w:szCs w:val="28"/>
        </w:rPr>
        <w:t>gration et d</w:t>
      </w:r>
      <w:r w:rsidRPr="00D42821">
        <w:rPr>
          <w:rFonts w:ascii="Cambria" w:hAnsi="Cambria"/>
          <w:b/>
          <w:bCs/>
          <w:sz w:val="28"/>
          <w:szCs w:val="28"/>
        </w:rPr>
        <w:t>’</w:t>
      </w:r>
      <w:r w:rsidRPr="00D42821">
        <w:rPr>
          <w:rFonts w:ascii="Cambria" w:hAnsi="Cambria"/>
          <w:b/>
          <w:bCs/>
          <w:sz w:val="28"/>
          <w:szCs w:val="28"/>
          <w:lang w:val="en-US"/>
        </w:rPr>
        <w:t>extension</w:t>
      </w:r>
    </w:p>
    <w:p w14:paraId="5D7FC5A3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D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veloppez du contenu personnalis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>et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alisez la migration des</w:t>
      </w:r>
      <w:r w:rsidRPr="00D42821">
        <w:rPr>
          <w:rFonts w:ascii="Cambria" w:hAnsi="Cambria"/>
          <w:sz w:val="28"/>
          <w:szCs w:val="28"/>
        </w:rPr>
        <w:t xml:space="preserve"> donn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es lors de la phase</w:t>
      </w:r>
    </w:p>
    <w:p w14:paraId="09CDD8A8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proofErr w:type="gramStart"/>
      <w:r w:rsidRPr="00D42821">
        <w:rPr>
          <w:rFonts w:ascii="Cambria" w:hAnsi="Cambria"/>
          <w:sz w:val="28"/>
          <w:szCs w:val="28"/>
        </w:rPr>
        <w:t>d'int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gration</w:t>
      </w:r>
      <w:proofErr w:type="gramEnd"/>
      <w:r w:rsidRPr="00D42821">
        <w:rPr>
          <w:rFonts w:ascii="Cambria" w:hAnsi="Cambria"/>
          <w:sz w:val="28"/>
          <w:szCs w:val="28"/>
        </w:rPr>
        <w:t xml:space="preserve"> et d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  <w:lang w:val="en-US"/>
        </w:rPr>
        <w:t>extension.</w:t>
      </w:r>
    </w:p>
    <w:p w14:paraId="38FD61B9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6B9AD4FD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Phase de test</w:t>
      </w:r>
    </w:p>
    <w:p w14:paraId="2DE9E57F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La phase de test permet de s'assurer que tous les </w:t>
      </w:r>
      <w:proofErr w:type="spellStart"/>
      <w:r w:rsidRPr="00D42821">
        <w:rPr>
          <w:rFonts w:ascii="Cambria" w:hAnsi="Cambria"/>
          <w:sz w:val="28"/>
          <w:szCs w:val="28"/>
        </w:rPr>
        <w:t>sc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  <w:lang w:val="es-ES_tradnl"/>
        </w:rPr>
        <w:t>narios</w:t>
      </w:r>
      <w:proofErr w:type="spellEnd"/>
      <w:r w:rsidRPr="00D42821">
        <w:rPr>
          <w:rFonts w:ascii="Cambria" w:hAnsi="Cambria"/>
          <w:sz w:val="28"/>
          <w:szCs w:val="28"/>
          <w:lang w:val="es-ES_tradnl"/>
        </w:rPr>
        <w:t xml:space="preserve"> 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tier et processus sp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cifiques de votre soci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>s'ex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cutent correctement avec les donn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es migr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es.</w:t>
      </w:r>
    </w:p>
    <w:p w14:paraId="01160F15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464D5938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Phase de mise en product</w:t>
      </w:r>
      <w:r w:rsidRPr="00D42821">
        <w:rPr>
          <w:rFonts w:ascii="Cambria" w:hAnsi="Cambria"/>
          <w:sz w:val="28"/>
          <w:szCs w:val="28"/>
        </w:rPr>
        <w:t>ion</w:t>
      </w:r>
    </w:p>
    <w:p w14:paraId="206482DA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Concentrez-vous sur les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tapes finales cruciales lors de la phase de mise en production. Planifiez et pr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parez en amont afin de vous assurer que tous les intervenants soient pr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ts pour le lancement.</w:t>
      </w:r>
    </w:p>
    <w:p w14:paraId="4AFCAB67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5A486FD3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27F6D097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proofErr w:type="gramStart"/>
      <w:r w:rsidRPr="00D42821">
        <w:rPr>
          <w:rFonts w:ascii="Cambria" w:hAnsi="Cambria"/>
          <w:sz w:val="28"/>
          <w:szCs w:val="28"/>
        </w:rPr>
        <w:t>un</w:t>
      </w:r>
      <w:proofErr w:type="gramEnd"/>
      <w:r w:rsidRPr="00D42821">
        <w:rPr>
          <w:rFonts w:ascii="Cambria" w:hAnsi="Cambria"/>
          <w:sz w:val="28"/>
          <w:szCs w:val="28"/>
        </w:rPr>
        <w:t xml:space="preserve"> </w:t>
      </w:r>
      <w:r w:rsidRPr="00D42821">
        <w:rPr>
          <w:rFonts w:ascii="Cambria" w:hAnsi="Cambria"/>
          <w:b/>
          <w:bCs/>
          <w:sz w:val="28"/>
          <w:szCs w:val="28"/>
        </w:rPr>
        <w:t>plan de conduite de projet</w:t>
      </w:r>
      <w:r w:rsidRPr="00D42821">
        <w:rPr>
          <w:rFonts w:ascii="Cambria" w:hAnsi="Cambria"/>
          <w:sz w:val="28"/>
          <w:szCs w:val="28"/>
        </w:rPr>
        <w:t xml:space="preserve"> doit 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 xml:space="preserve">tre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tabli en r</w:t>
      </w:r>
      <w:r w:rsidRPr="00D42821">
        <w:rPr>
          <w:rFonts w:ascii="Cambria" w:hAnsi="Cambria"/>
          <w:sz w:val="28"/>
          <w:szCs w:val="28"/>
        </w:rPr>
        <w:t xml:space="preserve">espectant toutes les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tapes de gestion de projet pour mener </w:t>
      </w:r>
      <w:r w:rsidRPr="00D42821">
        <w:rPr>
          <w:rFonts w:ascii="Cambria" w:hAnsi="Cambria"/>
          <w:sz w:val="28"/>
          <w:szCs w:val="28"/>
        </w:rPr>
        <w:t xml:space="preserve">à </w:t>
      </w:r>
      <w:r w:rsidRPr="00D42821">
        <w:rPr>
          <w:rFonts w:ascii="Cambria" w:hAnsi="Cambria"/>
          <w:sz w:val="28"/>
          <w:szCs w:val="28"/>
        </w:rPr>
        <w:t>bien cet investissement qui n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est pas sans cons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quence pour la survie de 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entreprise.</w:t>
      </w:r>
    </w:p>
    <w:p w14:paraId="42ACE9A7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accord et 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investissement des employ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s </w:t>
      </w:r>
      <w:proofErr w:type="gramStart"/>
      <w:r w:rsidRPr="00D42821">
        <w:rPr>
          <w:rFonts w:ascii="Cambria" w:hAnsi="Cambria"/>
          <w:sz w:val="28"/>
          <w:szCs w:val="28"/>
        </w:rPr>
        <w:t>est</w:t>
      </w:r>
      <w:proofErr w:type="gramEnd"/>
      <w:r w:rsidRPr="00D42821">
        <w:rPr>
          <w:rFonts w:ascii="Cambria" w:hAnsi="Cambria"/>
          <w:sz w:val="28"/>
          <w:szCs w:val="28"/>
        </w:rPr>
        <w:t xml:space="preserve"> une condition indispensable pour la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ussite de la mise en place du Progiciel.</w:t>
      </w:r>
    </w:p>
    <w:p w14:paraId="7E8C795D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6E18F2D9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proofErr w:type="spellStart"/>
      <w:proofErr w:type="gramStart"/>
      <w:r w:rsidRPr="00D42821">
        <w:rPr>
          <w:rFonts w:ascii="Cambria" w:hAnsi="Cambria"/>
          <w:sz w:val="28"/>
          <w:szCs w:val="28"/>
        </w:rPr>
        <w:t>cr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  <w:lang w:val="es-ES_tradnl"/>
        </w:rPr>
        <w:t>er</w:t>
      </w:r>
      <w:proofErr w:type="spellEnd"/>
      <w:proofErr w:type="gramEnd"/>
      <w:r w:rsidRPr="00D42821">
        <w:rPr>
          <w:rFonts w:ascii="Cambria" w:hAnsi="Cambria"/>
          <w:sz w:val="28"/>
          <w:szCs w:val="28"/>
          <w:lang w:val="es-ES_tradnl"/>
        </w:rPr>
        <w:t xml:space="preserve"> un </w:t>
      </w:r>
      <w:r w:rsidRPr="00D42821">
        <w:rPr>
          <w:rFonts w:ascii="Cambria" w:hAnsi="Cambria"/>
          <w:b/>
          <w:bCs/>
          <w:sz w:val="28"/>
          <w:szCs w:val="28"/>
        </w:rPr>
        <w:t>groupe de travail</w:t>
      </w:r>
      <w:r w:rsidRPr="00D42821">
        <w:rPr>
          <w:rFonts w:ascii="Cambria" w:hAnsi="Cambria"/>
          <w:sz w:val="28"/>
          <w:szCs w:val="28"/>
        </w:rPr>
        <w:t xml:space="preserve"> avec un chef de projet en t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te du groupe. Ces personnes doivent connaitre le projet. Ils seront les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f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rents pour les salari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 et devront pouvoir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pondre au mieux </w:t>
      </w:r>
      <w:r w:rsidRPr="00D42821">
        <w:rPr>
          <w:rFonts w:ascii="Cambria" w:hAnsi="Cambria"/>
          <w:sz w:val="28"/>
          <w:szCs w:val="28"/>
        </w:rPr>
        <w:t xml:space="preserve">à </w:t>
      </w:r>
      <w:r w:rsidRPr="00D42821">
        <w:rPr>
          <w:rFonts w:ascii="Cambria" w:hAnsi="Cambria"/>
          <w:sz w:val="28"/>
          <w:szCs w:val="28"/>
        </w:rPr>
        <w:t>leurs questions. Cet</w:t>
      </w:r>
      <w:r w:rsidRPr="00D42821">
        <w:rPr>
          <w:rFonts w:ascii="Cambria" w:hAnsi="Cambria"/>
          <w:sz w:val="28"/>
          <w:szCs w:val="28"/>
        </w:rPr>
        <w:t xml:space="preserve">te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quipe doit avoir des comp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tences manag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riales afin de communiquer le projet aux salari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 et ainsi essayer de les faire adh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rer au projet.</w:t>
      </w:r>
    </w:p>
    <w:p w14:paraId="4E2957A8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2314A65E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La communication doit 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 xml:space="preserve">tre </w:t>
      </w:r>
      <w:r w:rsidRPr="00D42821">
        <w:rPr>
          <w:rFonts w:ascii="Cambria" w:hAnsi="Cambria"/>
          <w:b/>
          <w:bCs/>
          <w:sz w:val="28"/>
          <w:szCs w:val="28"/>
        </w:rPr>
        <w:t>essentielle et r</w:t>
      </w:r>
      <w:r w:rsidRPr="00D42821">
        <w:rPr>
          <w:rFonts w:ascii="Cambria" w:hAnsi="Cambria"/>
          <w:b/>
          <w:bCs/>
          <w:sz w:val="28"/>
          <w:szCs w:val="28"/>
        </w:rPr>
        <w:t>é</w:t>
      </w:r>
      <w:r w:rsidRPr="00D42821">
        <w:rPr>
          <w:rFonts w:ascii="Cambria" w:hAnsi="Cambria"/>
          <w:b/>
          <w:bCs/>
          <w:sz w:val="28"/>
          <w:szCs w:val="28"/>
        </w:rPr>
        <w:t>fl</w:t>
      </w:r>
      <w:r w:rsidRPr="00D42821">
        <w:rPr>
          <w:rFonts w:ascii="Cambria" w:hAnsi="Cambria"/>
          <w:b/>
          <w:bCs/>
          <w:sz w:val="28"/>
          <w:szCs w:val="28"/>
        </w:rPr>
        <w:t>é</w:t>
      </w:r>
      <w:r w:rsidRPr="00D42821">
        <w:rPr>
          <w:rFonts w:ascii="Cambria" w:hAnsi="Cambria"/>
          <w:b/>
          <w:bCs/>
          <w:sz w:val="28"/>
          <w:szCs w:val="28"/>
        </w:rPr>
        <w:t>chie</w:t>
      </w:r>
      <w:r w:rsidRPr="00D42821">
        <w:rPr>
          <w:rFonts w:ascii="Cambria" w:hAnsi="Cambria"/>
          <w:sz w:val="28"/>
          <w:szCs w:val="28"/>
        </w:rPr>
        <w:t xml:space="preserve"> lors de la mise en place de ce type de logiciel afin que le p</w:t>
      </w:r>
      <w:r w:rsidRPr="00D42821">
        <w:rPr>
          <w:rFonts w:ascii="Cambria" w:hAnsi="Cambria"/>
          <w:sz w:val="28"/>
          <w:szCs w:val="28"/>
        </w:rPr>
        <w:t>ersonnel se sente impliqu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>dans le projet.</w:t>
      </w:r>
    </w:p>
    <w:p w14:paraId="6A3F31EC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156B1968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////</w:t>
      </w:r>
      <w:bookmarkStart w:id="0" w:name="_GoBack"/>
      <w:bookmarkEnd w:id="0"/>
    </w:p>
    <w:p w14:paraId="48BA691F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325FA8E6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1ADF42D8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Objectif :</w:t>
      </w:r>
    </w:p>
    <w:p w14:paraId="0214104B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56C1CD15" w14:textId="77777777" w:rsidR="00C476B9" w:rsidRPr="00D42821" w:rsidRDefault="00D42821">
      <w:pPr>
        <w:pStyle w:val="Corps"/>
        <w:numPr>
          <w:ilvl w:val="0"/>
          <w:numId w:val="3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Standardiser les meilleures pratiques</w:t>
      </w:r>
    </w:p>
    <w:p w14:paraId="63E5958A" w14:textId="77777777" w:rsidR="00C476B9" w:rsidRPr="00D42821" w:rsidRDefault="00D42821">
      <w:pPr>
        <w:pStyle w:val="Corps"/>
        <w:numPr>
          <w:ilvl w:val="0"/>
          <w:numId w:val="4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Permettre un flux de donn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es performant</w:t>
      </w:r>
    </w:p>
    <w:p w14:paraId="79A6CA16" w14:textId="77777777" w:rsidR="00C476B9" w:rsidRPr="00D42821" w:rsidRDefault="00D42821">
      <w:pPr>
        <w:pStyle w:val="Corps"/>
        <w:numPr>
          <w:ilvl w:val="0"/>
          <w:numId w:val="5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Mise en </w:t>
      </w:r>
      <w:proofErr w:type="spellStart"/>
      <w:r w:rsidRPr="00D42821">
        <w:rPr>
          <w:rFonts w:ascii="Cambria" w:hAnsi="Cambria"/>
          <w:sz w:val="28"/>
          <w:szCs w:val="28"/>
        </w:rPr>
        <w:t>oeuvre</w:t>
      </w:r>
      <w:proofErr w:type="spellEnd"/>
      <w:r w:rsidRPr="00D42821">
        <w:rPr>
          <w:rFonts w:ascii="Cambria" w:hAnsi="Cambria"/>
          <w:sz w:val="28"/>
          <w:szCs w:val="28"/>
        </w:rPr>
        <w:t xml:space="preserve"> de processus communs</w:t>
      </w:r>
    </w:p>
    <w:p w14:paraId="0EA3B0F8" w14:textId="77777777" w:rsidR="00C476B9" w:rsidRPr="00D42821" w:rsidRDefault="00D42821">
      <w:pPr>
        <w:pStyle w:val="Corps"/>
        <w:numPr>
          <w:ilvl w:val="0"/>
          <w:numId w:val="6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Optimiser les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ponses aux besoins client</w:t>
      </w:r>
    </w:p>
    <w:p w14:paraId="38C8E10D" w14:textId="77777777" w:rsidR="00C476B9" w:rsidRPr="00D42821" w:rsidRDefault="00D42821">
      <w:pPr>
        <w:pStyle w:val="Corps"/>
        <w:numPr>
          <w:ilvl w:val="0"/>
          <w:numId w:val="7"/>
        </w:numPr>
        <w:rPr>
          <w:rFonts w:ascii="Cambria" w:eastAsia="Helvetica" w:hAnsi="Cambria" w:cs="Helvetica"/>
          <w:sz w:val="28"/>
          <w:szCs w:val="28"/>
        </w:rPr>
      </w:pPr>
      <w:proofErr w:type="spellStart"/>
      <w:r w:rsidRPr="00D42821">
        <w:rPr>
          <w:rFonts w:ascii="Cambria" w:hAnsi="Cambria"/>
          <w:sz w:val="28"/>
          <w:szCs w:val="28"/>
        </w:rPr>
        <w:t>Integration</w:t>
      </w:r>
      <w:proofErr w:type="spellEnd"/>
      <w:r w:rsidRPr="00D42821">
        <w:rPr>
          <w:rFonts w:ascii="Cambria" w:hAnsi="Cambria"/>
          <w:sz w:val="28"/>
          <w:szCs w:val="28"/>
        </w:rPr>
        <w:t xml:space="preserve"> du nomadisme</w:t>
      </w:r>
    </w:p>
    <w:p w14:paraId="0D6E8A17" w14:textId="77777777" w:rsidR="00C476B9" w:rsidRPr="00D42821" w:rsidRDefault="00D42821">
      <w:pPr>
        <w:pStyle w:val="Corps"/>
        <w:numPr>
          <w:ilvl w:val="0"/>
          <w:numId w:val="8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Suivi des couts </w:t>
      </w:r>
      <w:r w:rsidRPr="00D42821">
        <w:rPr>
          <w:rFonts w:ascii="Cambria" w:hAnsi="Cambria"/>
          <w:sz w:val="28"/>
          <w:szCs w:val="28"/>
        </w:rPr>
        <w:t>du projet</w:t>
      </w:r>
    </w:p>
    <w:p w14:paraId="64B44A14" w14:textId="77777777" w:rsidR="00C476B9" w:rsidRPr="00D42821" w:rsidRDefault="00D42821">
      <w:pPr>
        <w:pStyle w:val="Corps"/>
        <w:numPr>
          <w:ilvl w:val="0"/>
          <w:numId w:val="9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Syst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>me connect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>avec les outils bureautique</w:t>
      </w:r>
    </w:p>
    <w:p w14:paraId="738AC42B" w14:textId="77777777" w:rsidR="00C476B9" w:rsidRPr="00D42821" w:rsidRDefault="00D42821">
      <w:pPr>
        <w:pStyle w:val="Corps"/>
        <w:numPr>
          <w:ilvl w:val="0"/>
          <w:numId w:val="10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informatique pour tous</w:t>
      </w:r>
    </w:p>
    <w:p w14:paraId="2D949CD5" w14:textId="77777777" w:rsidR="00C476B9" w:rsidRPr="00D42821" w:rsidRDefault="00D42821">
      <w:pPr>
        <w:pStyle w:val="Corps"/>
        <w:numPr>
          <w:ilvl w:val="0"/>
          <w:numId w:val="11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La vision globale pour chacun</w:t>
      </w:r>
    </w:p>
    <w:p w14:paraId="395170EB" w14:textId="77777777" w:rsidR="00C476B9" w:rsidRPr="00D42821" w:rsidRDefault="00D42821">
      <w:pPr>
        <w:pStyle w:val="Corps"/>
        <w:numPr>
          <w:ilvl w:val="0"/>
          <w:numId w:val="12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La responsabilit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>pour chaque personne</w:t>
      </w:r>
    </w:p>
    <w:p w14:paraId="0465C389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4F0B2248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Un </w:t>
      </w:r>
      <w:r w:rsidRPr="00D42821">
        <w:rPr>
          <w:rFonts w:ascii="Cambria" w:hAnsi="Cambria"/>
          <w:b/>
          <w:bCs/>
          <w:sz w:val="28"/>
          <w:szCs w:val="28"/>
          <w:lang w:val="nl-NL"/>
        </w:rPr>
        <w:t xml:space="preserve">plan de </w:t>
      </w:r>
      <w:proofErr w:type="spellStart"/>
      <w:r w:rsidRPr="00D42821">
        <w:rPr>
          <w:rFonts w:ascii="Cambria" w:hAnsi="Cambria"/>
          <w:b/>
          <w:bCs/>
          <w:sz w:val="28"/>
          <w:szCs w:val="28"/>
          <w:lang w:val="nl-NL"/>
        </w:rPr>
        <w:t>formation</w:t>
      </w:r>
      <w:proofErr w:type="spellEnd"/>
      <w:r w:rsidRPr="00D42821">
        <w:rPr>
          <w:rFonts w:ascii="Cambria" w:hAnsi="Cambria"/>
          <w:sz w:val="28"/>
          <w:szCs w:val="28"/>
        </w:rPr>
        <w:t xml:space="preserve"> doit aussi 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tre mis en place, c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est 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une des cl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 d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une implantation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ussie ainsi q</w:t>
      </w:r>
      <w:r w:rsidRPr="00D42821">
        <w:rPr>
          <w:rFonts w:ascii="Cambria" w:hAnsi="Cambria"/>
          <w:sz w:val="28"/>
          <w:szCs w:val="28"/>
        </w:rPr>
        <w:t>ue la mise en place de nouvelles proc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dures internes.</w:t>
      </w:r>
    </w:p>
    <w:p w14:paraId="792EF0E1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lastRenderedPageBreak/>
        <w:t>Les salari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s doivent 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tre form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 sur les t</w:t>
      </w:r>
      <w:r w:rsidRPr="00D42821">
        <w:rPr>
          <w:rFonts w:ascii="Cambria" w:hAnsi="Cambria"/>
          <w:sz w:val="28"/>
          <w:szCs w:val="28"/>
        </w:rPr>
        <w:t>â</w:t>
      </w:r>
      <w:r w:rsidRPr="00D42821">
        <w:rPr>
          <w:rFonts w:ascii="Cambria" w:hAnsi="Cambria"/>
          <w:sz w:val="28"/>
          <w:szCs w:val="28"/>
        </w:rPr>
        <w:t>ches qu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ils vont effectuer avec le nouveau logiciel.</w:t>
      </w:r>
    </w:p>
    <w:p w14:paraId="18DBE7F1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Les formations doivent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galement se poursuivre assez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guli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>rement apr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>s la mise en place du nouveau logic</w:t>
      </w:r>
      <w:r w:rsidRPr="00D42821">
        <w:rPr>
          <w:rFonts w:ascii="Cambria" w:hAnsi="Cambria"/>
          <w:sz w:val="28"/>
          <w:szCs w:val="28"/>
        </w:rPr>
        <w:t>iel afin de perfectionner les salari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s.</w:t>
      </w:r>
    </w:p>
    <w:p w14:paraId="475DDA4C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Processus:</w:t>
      </w:r>
    </w:p>
    <w:p w14:paraId="768C75F7" w14:textId="77777777" w:rsidR="00C476B9" w:rsidRPr="00D42821" w:rsidRDefault="00D42821">
      <w:pPr>
        <w:pStyle w:val="Corps"/>
        <w:numPr>
          <w:ilvl w:val="0"/>
          <w:numId w:val="13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initiation pc -&gt; Introduction SAP -&gt;Formations sp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cifiques -&gt; Int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gration SAP -&gt; Formation op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rationnelles -&gt; auto-formation</w:t>
      </w:r>
    </w:p>
    <w:p w14:paraId="05967534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781AF1BA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Une </w:t>
      </w:r>
      <w:r w:rsidRPr="00D42821">
        <w:rPr>
          <w:rFonts w:ascii="Cambria" w:hAnsi="Cambria"/>
          <w:b/>
          <w:bCs/>
          <w:sz w:val="28"/>
          <w:szCs w:val="28"/>
        </w:rPr>
        <w:t>politique de communication</w:t>
      </w:r>
      <w:r w:rsidRPr="00D42821">
        <w:rPr>
          <w:rFonts w:ascii="Cambria" w:hAnsi="Cambria"/>
          <w:sz w:val="28"/>
          <w:szCs w:val="28"/>
        </w:rPr>
        <w:t xml:space="preserve"> autour de la mise en place de SAP est alors n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cessaire. Le plan de communication a pour but que chaque salari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>prenne connaissance du projet et soit convaincu que cela y va de son propre int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t. Les salari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s doivent savoir pourquoi ce logiciel va 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tre mis en place ainsi que les impacts sur leur poste</w:t>
      </w:r>
      <w:r w:rsidRPr="00D42821">
        <w:rPr>
          <w:rFonts w:ascii="Cambria" w:hAnsi="Cambria"/>
          <w:sz w:val="28"/>
          <w:szCs w:val="28"/>
        </w:rPr>
        <w:t xml:space="preserve"> et 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thodes de travail. En effet, pour n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avoir aucune 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sistance au changement, il faut que chaque salari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 xml:space="preserve">trouve sa </w:t>
      </w:r>
      <w:r w:rsidRPr="00D42821">
        <w:rPr>
          <w:rFonts w:ascii="Cambria" w:hAnsi="Cambria"/>
          <w:b/>
          <w:bCs/>
          <w:sz w:val="28"/>
          <w:szCs w:val="28"/>
        </w:rPr>
        <w:t>valeur ajout</w:t>
      </w:r>
      <w:r w:rsidRPr="00D42821">
        <w:rPr>
          <w:rFonts w:ascii="Cambria" w:hAnsi="Cambria"/>
          <w:b/>
          <w:bCs/>
          <w:sz w:val="28"/>
          <w:szCs w:val="28"/>
        </w:rPr>
        <w:t>é</w:t>
      </w:r>
      <w:r w:rsidRPr="00D42821">
        <w:rPr>
          <w:rFonts w:ascii="Cambria" w:hAnsi="Cambria"/>
          <w:b/>
          <w:bCs/>
          <w:sz w:val="28"/>
          <w:szCs w:val="28"/>
        </w:rPr>
        <w:t>e</w:t>
      </w:r>
      <w:r w:rsidRPr="00D42821">
        <w:rPr>
          <w:rFonts w:ascii="Cambria" w:hAnsi="Cambria"/>
          <w:sz w:val="28"/>
          <w:szCs w:val="28"/>
        </w:rPr>
        <w:t>. Le salari</w:t>
      </w:r>
      <w:r w:rsidRPr="00D42821">
        <w:rPr>
          <w:rFonts w:ascii="Cambria" w:hAnsi="Cambria"/>
          <w:sz w:val="28"/>
          <w:szCs w:val="28"/>
        </w:rPr>
        <w:t xml:space="preserve">é </w:t>
      </w:r>
      <w:r w:rsidRPr="00D42821">
        <w:rPr>
          <w:rFonts w:ascii="Cambria" w:hAnsi="Cambria"/>
          <w:sz w:val="28"/>
          <w:szCs w:val="28"/>
        </w:rPr>
        <w:t xml:space="preserve">doit 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tre convaincu que la mise en place de cet ERP va lui permettre d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am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liorer ses conditions de travail et n</w:t>
      </w:r>
      <w:r w:rsidRPr="00D42821">
        <w:rPr>
          <w:rFonts w:ascii="Cambria" w:hAnsi="Cambria"/>
          <w:sz w:val="28"/>
          <w:szCs w:val="28"/>
        </w:rPr>
        <w:t>on 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inverse.</w:t>
      </w:r>
    </w:p>
    <w:p w14:paraId="3CB8625C" w14:textId="77777777" w:rsidR="00C476B9" w:rsidRPr="00D42821" w:rsidRDefault="00C476B9">
      <w:pPr>
        <w:pStyle w:val="Corps"/>
        <w:rPr>
          <w:rFonts w:ascii="Cambria" w:hAnsi="Cambria"/>
          <w:sz w:val="28"/>
          <w:szCs w:val="28"/>
        </w:rPr>
      </w:pPr>
    </w:p>
    <w:p w14:paraId="08A22B95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Plan de </w:t>
      </w:r>
      <w:proofErr w:type="spellStart"/>
      <w:r w:rsidRPr="00D42821">
        <w:rPr>
          <w:rFonts w:ascii="Cambria" w:hAnsi="Cambria"/>
          <w:sz w:val="28"/>
          <w:szCs w:val="28"/>
        </w:rPr>
        <w:t>com</w:t>
      </w:r>
      <w:proofErr w:type="spellEnd"/>
      <w:r w:rsidRPr="00D42821">
        <w:rPr>
          <w:rFonts w:ascii="Cambria" w:hAnsi="Cambria"/>
          <w:sz w:val="28"/>
          <w:szCs w:val="28"/>
        </w:rPr>
        <w:t>:</w:t>
      </w:r>
    </w:p>
    <w:p w14:paraId="506EA388" w14:textId="77777777" w:rsidR="00C476B9" w:rsidRPr="00D42821" w:rsidRDefault="00D42821">
      <w:pPr>
        <w:pStyle w:val="Corps"/>
        <w:numPr>
          <w:ilvl w:val="0"/>
          <w:numId w:val="14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Pourquoi SAP?</w:t>
      </w:r>
    </w:p>
    <w:p w14:paraId="3F847F48" w14:textId="77777777" w:rsidR="00C476B9" w:rsidRPr="00D42821" w:rsidRDefault="00D42821">
      <w:pPr>
        <w:pStyle w:val="Corps"/>
        <w:numPr>
          <w:ilvl w:val="0"/>
          <w:numId w:val="15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Pr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sentation </w:t>
      </w:r>
      <w:r w:rsidRPr="00D42821">
        <w:rPr>
          <w:rFonts w:ascii="Cambria" w:hAnsi="Cambria"/>
          <w:sz w:val="28"/>
          <w:szCs w:val="28"/>
        </w:rPr>
        <w:t xml:space="preserve">à </w:t>
      </w:r>
      <w:r w:rsidRPr="00D42821">
        <w:rPr>
          <w:rFonts w:ascii="Cambria" w:hAnsi="Cambria"/>
          <w:sz w:val="28"/>
          <w:szCs w:val="28"/>
        </w:rPr>
        <w:t>tout le personnel</w:t>
      </w:r>
    </w:p>
    <w:p w14:paraId="5913D60E" w14:textId="77777777" w:rsidR="00C476B9" w:rsidRPr="00D42821" w:rsidRDefault="00D42821">
      <w:pPr>
        <w:pStyle w:val="Corps"/>
        <w:numPr>
          <w:ilvl w:val="0"/>
          <w:numId w:val="16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L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impact sur le 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tier</w:t>
      </w:r>
    </w:p>
    <w:p w14:paraId="6907BC50" w14:textId="77777777" w:rsidR="00C476B9" w:rsidRPr="00D42821" w:rsidRDefault="00D42821">
      <w:pPr>
        <w:pStyle w:val="Corps"/>
        <w:numPr>
          <w:ilvl w:val="0"/>
          <w:numId w:val="17"/>
        </w:numPr>
        <w:rPr>
          <w:rFonts w:ascii="Cambria" w:eastAsia="Helvetica" w:hAnsi="Cambria" w:cs="Helvetic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Barom</w:t>
      </w:r>
      <w:r w:rsidRPr="00D42821">
        <w:rPr>
          <w:rFonts w:ascii="Cambria" w:hAnsi="Cambria"/>
          <w:sz w:val="28"/>
          <w:szCs w:val="28"/>
        </w:rPr>
        <w:t>è</w:t>
      </w:r>
      <w:r w:rsidRPr="00D42821">
        <w:rPr>
          <w:rFonts w:ascii="Cambria" w:hAnsi="Cambria"/>
          <w:sz w:val="28"/>
          <w:szCs w:val="28"/>
        </w:rPr>
        <w:t>tre d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>avancement du projet</w:t>
      </w:r>
    </w:p>
    <w:p w14:paraId="68D0321C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proofErr w:type="gramStart"/>
      <w:r w:rsidRPr="00D42821">
        <w:rPr>
          <w:rFonts w:ascii="Cambria" w:hAnsi="Cambria"/>
          <w:sz w:val="28"/>
          <w:szCs w:val="28"/>
        </w:rPr>
        <w:t>Question recens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es</w:t>
      </w:r>
      <w:proofErr w:type="gramEnd"/>
      <w:r w:rsidRPr="00D42821">
        <w:rPr>
          <w:rFonts w:ascii="Cambria" w:hAnsi="Cambria"/>
          <w:sz w:val="28"/>
          <w:szCs w:val="28"/>
        </w:rPr>
        <w:t>:</w:t>
      </w:r>
    </w:p>
    <w:p w14:paraId="161F4F57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Mon 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 xml:space="preserve">tier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volue, quel int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r</w:t>
      </w:r>
      <w:r w:rsidRPr="00D42821">
        <w:rPr>
          <w:rFonts w:ascii="Cambria" w:hAnsi="Cambria"/>
          <w:sz w:val="28"/>
          <w:szCs w:val="28"/>
        </w:rPr>
        <w:t>ê</w:t>
      </w:r>
      <w:r w:rsidRPr="00D42821">
        <w:rPr>
          <w:rFonts w:ascii="Cambria" w:hAnsi="Cambria"/>
          <w:sz w:val="28"/>
          <w:szCs w:val="28"/>
        </w:rPr>
        <w:t>t vais-je y trouver?</w:t>
      </w:r>
    </w:p>
    <w:p w14:paraId="4A33770D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proofErr w:type="gramStart"/>
      <w:r w:rsidRPr="00D42821">
        <w:rPr>
          <w:rFonts w:ascii="Cambria" w:hAnsi="Cambria"/>
          <w:sz w:val="28"/>
          <w:szCs w:val="28"/>
        </w:rPr>
        <w:t>cette</w:t>
      </w:r>
      <w:proofErr w:type="gramEnd"/>
      <w:r w:rsidRPr="00D42821">
        <w:rPr>
          <w:rFonts w:ascii="Cambria" w:hAnsi="Cambria"/>
          <w:sz w:val="28"/>
          <w:szCs w:val="28"/>
        </w:rPr>
        <w:t xml:space="preserve"> 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volution est-elle accessible pour moi?</w:t>
      </w:r>
    </w:p>
    <w:p w14:paraId="336AFB46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 xml:space="preserve">Quel </w:t>
      </w:r>
      <w:r w:rsidRPr="00D42821">
        <w:rPr>
          <w:rFonts w:ascii="Cambria" w:hAnsi="Cambria"/>
          <w:sz w:val="28"/>
          <w:szCs w:val="28"/>
        </w:rPr>
        <w:t>sera mon parcours de formation?</w:t>
      </w:r>
    </w:p>
    <w:p w14:paraId="2A368632" w14:textId="77777777" w:rsidR="00C476B9" w:rsidRPr="00D42821" w:rsidRDefault="00D42821">
      <w:pPr>
        <w:pStyle w:val="Corps"/>
        <w:rPr>
          <w:rFonts w:ascii="Cambria" w:hAnsi="Cambria"/>
          <w:sz w:val="28"/>
          <w:szCs w:val="28"/>
        </w:rPr>
      </w:pPr>
      <w:r w:rsidRPr="00D42821">
        <w:rPr>
          <w:rFonts w:ascii="Cambria" w:hAnsi="Cambria"/>
          <w:sz w:val="28"/>
          <w:szCs w:val="28"/>
        </w:rPr>
        <w:t>Pourrais-je m</w:t>
      </w:r>
      <w:r w:rsidRPr="00D42821">
        <w:rPr>
          <w:rFonts w:ascii="Cambria" w:hAnsi="Cambria"/>
          <w:sz w:val="28"/>
          <w:szCs w:val="28"/>
        </w:rPr>
        <w:t>’</w:t>
      </w:r>
      <w:r w:rsidRPr="00D42821">
        <w:rPr>
          <w:rFonts w:ascii="Cambria" w:hAnsi="Cambria"/>
          <w:sz w:val="28"/>
          <w:szCs w:val="28"/>
        </w:rPr>
        <w:t xml:space="preserve">adapter </w:t>
      </w:r>
      <w:r w:rsidRPr="00D42821">
        <w:rPr>
          <w:rFonts w:ascii="Cambria" w:hAnsi="Cambria"/>
          <w:sz w:val="28"/>
          <w:szCs w:val="28"/>
        </w:rPr>
        <w:t xml:space="preserve">à </w:t>
      </w:r>
      <w:r w:rsidRPr="00D42821">
        <w:rPr>
          <w:rFonts w:ascii="Cambria" w:hAnsi="Cambria"/>
          <w:sz w:val="28"/>
          <w:szCs w:val="28"/>
        </w:rPr>
        <w:t>mon nouveau m</w:t>
      </w:r>
      <w:r w:rsidRPr="00D42821">
        <w:rPr>
          <w:rFonts w:ascii="Cambria" w:hAnsi="Cambria"/>
          <w:sz w:val="28"/>
          <w:szCs w:val="28"/>
        </w:rPr>
        <w:t>é</w:t>
      </w:r>
      <w:r w:rsidRPr="00D42821">
        <w:rPr>
          <w:rFonts w:ascii="Cambria" w:hAnsi="Cambria"/>
          <w:sz w:val="28"/>
          <w:szCs w:val="28"/>
        </w:rPr>
        <w:t>tier?</w:t>
      </w:r>
    </w:p>
    <w:sectPr w:rsidR="00C476B9" w:rsidRPr="00D4282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0ABF9" w14:textId="77777777" w:rsidR="00000000" w:rsidRDefault="00D42821">
      <w:r>
        <w:separator/>
      </w:r>
    </w:p>
  </w:endnote>
  <w:endnote w:type="continuationSeparator" w:id="0">
    <w:p w14:paraId="0848CF26" w14:textId="77777777" w:rsidR="00000000" w:rsidRDefault="00D4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E58E1" w14:textId="77777777" w:rsidR="00C476B9" w:rsidRDefault="00C476B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6F6DF" w14:textId="77777777" w:rsidR="00000000" w:rsidRDefault="00D42821">
      <w:r>
        <w:separator/>
      </w:r>
    </w:p>
  </w:footnote>
  <w:footnote w:type="continuationSeparator" w:id="0">
    <w:p w14:paraId="25B672BF" w14:textId="77777777" w:rsidR="00000000" w:rsidRDefault="00D428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20FE4" w14:textId="77777777" w:rsidR="00C476B9" w:rsidRDefault="00C476B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AD9"/>
    <w:multiLevelType w:val="multilevel"/>
    <w:tmpl w:val="5C82632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08C178EB"/>
    <w:multiLevelType w:val="multilevel"/>
    <w:tmpl w:val="4A02AB2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0B5D1D43"/>
    <w:multiLevelType w:val="multilevel"/>
    <w:tmpl w:val="8710F676"/>
    <w:lvl w:ilvl="0">
      <w:start w:val="1"/>
      <w:numFmt w:val="bullet"/>
      <w:lvlText w:val="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nsid w:val="0F54368F"/>
    <w:multiLevelType w:val="multilevel"/>
    <w:tmpl w:val="AB5091C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nsid w:val="287A7BB5"/>
    <w:multiLevelType w:val="multilevel"/>
    <w:tmpl w:val="3E02243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nsid w:val="2928242B"/>
    <w:multiLevelType w:val="multilevel"/>
    <w:tmpl w:val="70F28B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2CBA18D7"/>
    <w:multiLevelType w:val="multilevel"/>
    <w:tmpl w:val="6B24B29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nsid w:val="35A4208D"/>
    <w:multiLevelType w:val="multilevel"/>
    <w:tmpl w:val="049AF0C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416C0487"/>
    <w:multiLevelType w:val="multilevel"/>
    <w:tmpl w:val="C856058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nsid w:val="45A21BBD"/>
    <w:multiLevelType w:val="multilevel"/>
    <w:tmpl w:val="A4303C6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nsid w:val="4C202D41"/>
    <w:multiLevelType w:val="multilevel"/>
    <w:tmpl w:val="A524C84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>
    <w:nsid w:val="54E358E0"/>
    <w:multiLevelType w:val="multilevel"/>
    <w:tmpl w:val="A6F69CE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>
    <w:nsid w:val="58033092"/>
    <w:multiLevelType w:val="multilevel"/>
    <w:tmpl w:val="F9E4502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nsid w:val="5C7C4511"/>
    <w:multiLevelType w:val="multilevel"/>
    <w:tmpl w:val="D3309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4">
    <w:nsid w:val="63EB074A"/>
    <w:multiLevelType w:val="multilevel"/>
    <w:tmpl w:val="960CF69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5">
    <w:nsid w:val="69424494"/>
    <w:multiLevelType w:val="multilevel"/>
    <w:tmpl w:val="63C2799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6">
    <w:nsid w:val="764A52BF"/>
    <w:multiLevelType w:val="multilevel"/>
    <w:tmpl w:val="761C6B3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0"/>
  </w:num>
  <w:num w:numId="8">
    <w:abstractNumId w:val="1"/>
  </w:num>
  <w:num w:numId="9">
    <w:abstractNumId w:val="15"/>
  </w:num>
  <w:num w:numId="10">
    <w:abstractNumId w:val="16"/>
  </w:num>
  <w:num w:numId="11">
    <w:abstractNumId w:val="13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76B9"/>
    <w:rsid w:val="00C476B9"/>
    <w:rsid w:val="00D4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429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Aucun"/>
    <w:pPr>
      <w:numPr>
        <w:numId w:val="17"/>
      </w:numPr>
    </w:pPr>
  </w:style>
  <w:style w:type="numbering" w:customStyle="1" w:styleId="Aucun">
    <w:name w:val="Aucun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Aucun"/>
    <w:pPr>
      <w:numPr>
        <w:numId w:val="17"/>
      </w:numPr>
    </w:pPr>
  </w:style>
  <w:style w:type="numbering" w:customStyle="1" w:styleId="Aucun">
    <w:name w:val="Auc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3099</Characters>
  <Application>Microsoft Macintosh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El rhazi</cp:lastModifiedBy>
  <cp:revision>2</cp:revision>
  <dcterms:created xsi:type="dcterms:W3CDTF">2015-01-25T17:40:00Z</dcterms:created>
  <dcterms:modified xsi:type="dcterms:W3CDTF">2015-01-25T17:45:00Z</dcterms:modified>
</cp:coreProperties>
</file>