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5A44C" w14:textId="076C4A27" w:rsidR="00D72C96" w:rsidRDefault="00A4047A">
      <w:pPr>
        <w:ind w:firstLine="850"/>
        <w:jc w:val="both"/>
        <w:rPr>
          <w:rFonts w:ascii="Arial" w:hAnsi="Arial"/>
          <w:b/>
          <w:bCs/>
          <w:sz w:val="48"/>
          <w:szCs w:val="48"/>
          <w:lang w:val="uk-UA"/>
        </w:rPr>
      </w:pPr>
      <w:r>
        <w:rPr>
          <w:rFonts w:ascii="Arial" w:hAnsi="Arial"/>
          <w:b/>
          <w:bCs/>
          <w:sz w:val="48"/>
          <w:szCs w:val="48"/>
        </w:rPr>
        <w:t xml:space="preserve">ПОЖАЛУЙСТА НАПИШИТЕ МНЕ НА </w:t>
      </w:r>
    </w:p>
    <w:p w14:paraId="22CCE156" w14:textId="77777777" w:rsidR="00D72C96" w:rsidRPr="00173272" w:rsidRDefault="00D72C96">
      <w:pPr>
        <w:ind w:firstLine="850"/>
        <w:jc w:val="both"/>
        <w:rPr>
          <w:rFonts w:ascii="Arial" w:hAnsi="Arial"/>
          <w:b/>
          <w:bCs/>
          <w:sz w:val="48"/>
          <w:szCs w:val="48"/>
        </w:rPr>
      </w:pPr>
    </w:p>
    <w:p w14:paraId="28ED5F09" w14:textId="77777777" w:rsidR="00D72C96" w:rsidRPr="00173272" w:rsidRDefault="00A4047A">
      <w:pPr>
        <w:ind w:firstLine="850"/>
        <w:jc w:val="both"/>
        <w:rPr>
          <w:rFonts w:ascii="Arial" w:hAnsi="Arial"/>
          <w:b/>
          <w:bCs/>
          <w:sz w:val="48"/>
          <w:szCs w:val="48"/>
        </w:rPr>
      </w:pPr>
      <w:r>
        <w:rPr>
          <w:rFonts w:ascii="Arial" w:hAnsi="Arial"/>
          <w:b/>
          <w:bCs/>
          <w:sz w:val="48"/>
          <w:szCs w:val="48"/>
        </w:rPr>
        <w:t xml:space="preserve">ЭЛЕКТРОННАЯ ПОЧТА </w:t>
      </w:r>
    </w:p>
    <w:p w14:paraId="356397FD" w14:textId="77777777" w:rsidR="00D72C96" w:rsidRPr="00173272" w:rsidRDefault="00D72C96">
      <w:pPr>
        <w:ind w:firstLine="850"/>
        <w:jc w:val="both"/>
        <w:rPr>
          <w:rFonts w:ascii="Arial" w:hAnsi="Arial"/>
          <w:b/>
          <w:bCs/>
          <w:sz w:val="48"/>
          <w:szCs w:val="48"/>
        </w:rPr>
      </w:pPr>
    </w:p>
    <w:p w14:paraId="48CA95D5" w14:textId="77777777" w:rsidR="00D72C96" w:rsidRPr="00173272" w:rsidRDefault="00A4047A">
      <w:pPr>
        <w:ind w:firstLine="850"/>
        <w:jc w:val="both"/>
        <w:rPr>
          <w:rFonts w:ascii="Arial" w:hAnsi="Arial"/>
          <w:b/>
          <w:bCs/>
          <w:sz w:val="48"/>
          <w:szCs w:val="48"/>
        </w:rPr>
      </w:pPr>
      <w:r>
        <w:rPr>
          <w:rFonts w:ascii="Arial" w:hAnsi="Arial"/>
          <w:b/>
          <w:bCs/>
          <w:color w:val="000000"/>
          <w:sz w:val="48"/>
          <w:szCs w:val="48"/>
        </w:rPr>
        <w:t xml:space="preserve">didodmytro@ukr.net </w:t>
      </w:r>
    </w:p>
    <w:p w14:paraId="1EE2ECD0" w14:textId="77777777" w:rsidR="00D72C96" w:rsidRDefault="00D72C96">
      <w:pPr>
        <w:ind w:firstLine="850"/>
        <w:jc w:val="both"/>
        <w:rPr>
          <w:rFonts w:ascii="Arial" w:hAnsi="Arial"/>
          <w:b/>
          <w:bCs/>
          <w:sz w:val="28"/>
          <w:szCs w:val="28"/>
          <w:lang w:val="uk-UA"/>
        </w:rPr>
      </w:pPr>
    </w:p>
    <w:p w14:paraId="02A3B8A4" w14:textId="77777777" w:rsidR="00D72C96" w:rsidRDefault="00D72C96">
      <w:pPr>
        <w:ind w:firstLine="850"/>
        <w:jc w:val="both"/>
        <w:rPr>
          <w:rFonts w:ascii="Arial" w:hAnsi="Arial"/>
          <w:b/>
          <w:bCs/>
          <w:sz w:val="28"/>
          <w:szCs w:val="28"/>
          <w:lang w:val="uk-UA"/>
        </w:rPr>
      </w:pPr>
    </w:p>
    <w:p w14:paraId="5DEF0D38" w14:textId="77777777" w:rsidR="00D72C96" w:rsidRDefault="00A4047A">
      <w:pPr>
        <w:ind w:firstLine="850"/>
        <w:jc w:val="both"/>
        <w:rPr>
          <w:rFonts w:ascii="Arial" w:hAnsi="Arial"/>
          <w:b/>
          <w:bCs/>
          <w:sz w:val="28"/>
          <w:szCs w:val="28"/>
          <w:lang w:val="uk-UA"/>
        </w:rPr>
      </w:pPr>
      <w:r>
        <w:rPr>
          <w:rFonts w:ascii="Arial" w:hAnsi="Arial"/>
          <w:b/>
          <w:bCs/>
          <w:sz w:val="28"/>
          <w:szCs w:val="28"/>
        </w:rPr>
        <w:t>ОБЩИЕ ТРЕБОВАНИЯ К СИСТЕМЕ</w:t>
      </w:r>
    </w:p>
    <w:p w14:paraId="36DB0C8A" w14:textId="77777777" w:rsidR="00D72C96" w:rsidRDefault="00D72C96">
      <w:pPr>
        <w:ind w:firstLine="850"/>
        <w:jc w:val="both"/>
        <w:rPr>
          <w:rFonts w:ascii="Arial" w:hAnsi="Arial"/>
          <w:sz w:val="28"/>
          <w:szCs w:val="28"/>
          <w:lang w:val="uk-UA"/>
        </w:rPr>
      </w:pPr>
    </w:p>
    <w:p w14:paraId="0C7CE9E5" w14:textId="77777777" w:rsidR="00D72C96" w:rsidRDefault="00A4047A">
      <w:pPr>
        <w:ind w:firstLine="850"/>
        <w:jc w:val="both"/>
        <w:rPr>
          <w:rFonts w:ascii="Arial" w:hAnsi="Arial"/>
          <w:sz w:val="28"/>
          <w:szCs w:val="28"/>
          <w:lang w:val="uk-UA"/>
        </w:rPr>
      </w:pPr>
      <w:r>
        <w:rPr>
          <w:rFonts w:ascii="Arial" w:hAnsi="Arial"/>
          <w:sz w:val="28"/>
          <w:szCs w:val="28"/>
        </w:rPr>
        <w:t>Система предназначена для приема данных от первичных преобразователей аналоговых сигналов, их обработки и передачи в систему управления более высокого уровня. Кроме того, система должна обеспечивать минимально достаточный интерфейс человек-машина для работы, что обеспечит работу базовых функций системы (отображая значения входных значений каждого из основных преобразователей в реальном времени) без участия системы управления более высокого уровня.</w:t>
      </w:r>
    </w:p>
    <w:p w14:paraId="2F25AEEA" w14:textId="77777777" w:rsidR="00D72C96" w:rsidRDefault="00D72C96">
      <w:pPr>
        <w:ind w:firstLine="850"/>
        <w:jc w:val="both"/>
        <w:rPr>
          <w:rFonts w:ascii="Arial" w:hAnsi="Arial"/>
          <w:sz w:val="28"/>
          <w:szCs w:val="28"/>
          <w:lang w:val="uk-UA"/>
        </w:rPr>
      </w:pPr>
    </w:p>
    <w:p w14:paraId="53B40DBD" w14:textId="77777777" w:rsidR="00D72C96" w:rsidRDefault="00D72C96">
      <w:pPr>
        <w:ind w:firstLine="850"/>
        <w:jc w:val="both"/>
        <w:rPr>
          <w:rFonts w:ascii="Arial" w:hAnsi="Arial"/>
          <w:sz w:val="28"/>
          <w:szCs w:val="28"/>
          <w:lang w:val="uk-UA"/>
        </w:rPr>
      </w:pPr>
    </w:p>
    <w:p w14:paraId="3D7FF77C" w14:textId="77777777" w:rsidR="00D72C96" w:rsidRDefault="00A4047A">
      <w:pPr>
        <w:ind w:firstLine="850"/>
        <w:jc w:val="both"/>
        <w:rPr>
          <w:rFonts w:ascii="Arial" w:hAnsi="Arial"/>
          <w:sz w:val="28"/>
          <w:szCs w:val="28"/>
          <w:lang w:val="uk-UA"/>
        </w:rPr>
      </w:pPr>
      <w:r>
        <w:rPr>
          <w:rFonts w:ascii="Arial" w:hAnsi="Arial"/>
          <w:sz w:val="28"/>
          <w:szCs w:val="28"/>
        </w:rPr>
        <w:t>Система должна включать:</w:t>
      </w:r>
    </w:p>
    <w:p w14:paraId="71461222" w14:textId="77777777" w:rsidR="00D72C96" w:rsidRDefault="00A4047A">
      <w:pPr>
        <w:ind w:firstLine="850"/>
        <w:jc w:val="both"/>
        <w:rPr>
          <w:rFonts w:ascii="Arial" w:hAnsi="Arial"/>
          <w:sz w:val="28"/>
          <w:szCs w:val="28"/>
          <w:lang w:val="uk-UA"/>
        </w:rPr>
      </w:pPr>
      <w:r>
        <w:rPr>
          <w:rFonts w:ascii="Arial" w:hAnsi="Arial"/>
          <w:sz w:val="28"/>
          <w:szCs w:val="28"/>
        </w:rPr>
        <w:t>- Главный контроллер</w:t>
      </w:r>
    </w:p>
    <w:p w14:paraId="28328423" w14:textId="77777777" w:rsidR="00D72C96" w:rsidRDefault="00A4047A">
      <w:pPr>
        <w:ind w:firstLine="850"/>
        <w:jc w:val="both"/>
        <w:rPr>
          <w:rFonts w:ascii="Arial" w:hAnsi="Arial"/>
          <w:sz w:val="28"/>
          <w:szCs w:val="28"/>
          <w:lang w:val="uk-UA"/>
        </w:rPr>
      </w:pPr>
      <w:r>
        <w:rPr>
          <w:rFonts w:ascii="Arial" w:hAnsi="Arial"/>
          <w:sz w:val="28"/>
          <w:szCs w:val="28"/>
        </w:rPr>
        <w:t>- аналоговые входные модули</w:t>
      </w:r>
    </w:p>
    <w:p w14:paraId="3503E7D7" w14:textId="77777777" w:rsidR="00D72C96" w:rsidRDefault="00A4047A">
      <w:pPr>
        <w:ind w:firstLine="850"/>
        <w:jc w:val="both"/>
        <w:rPr>
          <w:rFonts w:ascii="Arial" w:hAnsi="Arial"/>
          <w:sz w:val="28"/>
          <w:szCs w:val="28"/>
          <w:lang w:val="uk-UA"/>
        </w:rPr>
      </w:pPr>
      <w:r>
        <w:rPr>
          <w:rFonts w:ascii="Arial" w:hAnsi="Arial"/>
          <w:sz w:val="28"/>
          <w:szCs w:val="28"/>
        </w:rPr>
        <w:t>- Модуль интерфейса человек-машина.</w:t>
      </w:r>
    </w:p>
    <w:p w14:paraId="71E1F4A0" w14:textId="77777777" w:rsidR="00D72C96" w:rsidRDefault="00D72C96">
      <w:pPr>
        <w:ind w:firstLine="850"/>
        <w:jc w:val="both"/>
        <w:rPr>
          <w:rFonts w:ascii="Arial" w:hAnsi="Arial"/>
          <w:sz w:val="28"/>
          <w:szCs w:val="28"/>
          <w:lang w:val="uk-UA"/>
        </w:rPr>
      </w:pPr>
    </w:p>
    <w:p w14:paraId="04728FF2" w14:textId="77777777" w:rsidR="00D72C96" w:rsidRDefault="00A4047A">
      <w:pPr>
        <w:ind w:firstLine="850"/>
        <w:jc w:val="both"/>
        <w:rPr>
          <w:rFonts w:ascii="Arial" w:hAnsi="Arial"/>
          <w:sz w:val="28"/>
          <w:szCs w:val="28"/>
          <w:lang w:val="uk-UA"/>
        </w:rPr>
      </w:pPr>
      <w:r>
        <w:rPr>
          <w:rFonts w:ascii="Arial" w:hAnsi="Arial"/>
          <w:sz w:val="28"/>
          <w:szCs w:val="28"/>
        </w:rPr>
        <w:t>Система должна поддерживать работу до 32 аналоговых входных модулей.</w:t>
      </w:r>
    </w:p>
    <w:p w14:paraId="3A08E718" w14:textId="77777777" w:rsidR="00D72C96" w:rsidRDefault="00D72C96">
      <w:pPr>
        <w:ind w:firstLine="850"/>
        <w:jc w:val="both"/>
        <w:rPr>
          <w:rFonts w:ascii="Arial" w:hAnsi="Arial"/>
          <w:sz w:val="28"/>
          <w:szCs w:val="28"/>
          <w:lang w:val="uk-UA"/>
        </w:rPr>
      </w:pPr>
    </w:p>
    <w:p w14:paraId="029655B2" w14:textId="77777777" w:rsidR="00D72C96" w:rsidRDefault="00A4047A">
      <w:pPr>
        <w:ind w:firstLine="850"/>
        <w:jc w:val="both"/>
        <w:rPr>
          <w:rFonts w:ascii="Arial" w:hAnsi="Arial"/>
          <w:b/>
          <w:bCs/>
          <w:sz w:val="28"/>
          <w:szCs w:val="28"/>
          <w:lang w:val="uk-UA"/>
        </w:rPr>
      </w:pPr>
      <w:r>
        <w:rPr>
          <w:rFonts w:ascii="Arial" w:hAnsi="Arial"/>
          <w:b/>
          <w:bCs/>
          <w:sz w:val="28"/>
          <w:szCs w:val="28"/>
        </w:rPr>
        <w:t>ТРЕБОВАНИЯ К АНАЛОГОВЫМ ВХОДНЫМ МОДУЛЯМ</w:t>
      </w:r>
    </w:p>
    <w:p w14:paraId="5C623633" w14:textId="77777777" w:rsidR="00D72C96" w:rsidRDefault="00D72C96">
      <w:pPr>
        <w:ind w:firstLine="850"/>
        <w:jc w:val="both"/>
        <w:rPr>
          <w:rFonts w:ascii="Arial" w:hAnsi="Arial"/>
          <w:sz w:val="28"/>
          <w:szCs w:val="28"/>
          <w:lang w:val="uk-UA"/>
        </w:rPr>
      </w:pPr>
    </w:p>
    <w:p w14:paraId="3EC626A2" w14:textId="77777777" w:rsidR="00D72C96" w:rsidRDefault="00A4047A">
      <w:pPr>
        <w:ind w:firstLine="850"/>
        <w:jc w:val="both"/>
        <w:rPr>
          <w:rFonts w:ascii="Arial" w:hAnsi="Arial"/>
          <w:sz w:val="28"/>
          <w:szCs w:val="28"/>
          <w:lang w:val="uk-UA"/>
        </w:rPr>
      </w:pPr>
      <w:r>
        <w:rPr>
          <w:rFonts w:ascii="Arial" w:hAnsi="Arial"/>
          <w:sz w:val="28"/>
          <w:szCs w:val="28"/>
        </w:rPr>
        <w:t>Каждый из аналоговых входных модулей должен быть независимым функциональным устройством с собственным микроконтроллером и обеспечивать приём, нормализацию, преобразование аналоговых сигналов в цифровую форму, обработку полученных данных и передачу результатов измерений на главный контроллер.</w:t>
      </w:r>
    </w:p>
    <w:p w14:paraId="52C4F91B" w14:textId="77777777" w:rsidR="00D72C96" w:rsidRDefault="00D72C96">
      <w:pPr>
        <w:ind w:firstLine="850"/>
        <w:jc w:val="both"/>
        <w:rPr>
          <w:rFonts w:ascii="Arial" w:hAnsi="Arial"/>
          <w:sz w:val="28"/>
          <w:szCs w:val="28"/>
          <w:lang w:val="uk-UA"/>
        </w:rPr>
      </w:pPr>
    </w:p>
    <w:p w14:paraId="69955BFE" w14:textId="77777777" w:rsidR="00D72C96" w:rsidRDefault="00A4047A">
      <w:pPr>
        <w:pStyle w:val="a7"/>
        <w:ind w:firstLine="850"/>
        <w:jc w:val="both"/>
        <w:rPr>
          <w:rFonts w:ascii="Arial" w:hAnsi="Arial"/>
          <w:sz w:val="28"/>
          <w:szCs w:val="28"/>
          <w:lang w:val="uk-UA"/>
        </w:rPr>
      </w:pPr>
      <w:r>
        <w:rPr>
          <w:rStyle w:val="a3"/>
          <w:rFonts w:ascii="Arial" w:hAnsi="Arial"/>
          <w:b w:val="0"/>
          <w:bCs w:val="0"/>
          <w:sz w:val="28"/>
          <w:szCs w:val="28"/>
        </w:rPr>
        <w:t>Каждый из аналоговых входных модулей должен выполнять следующие функции:</w:t>
      </w:r>
    </w:p>
    <w:p w14:paraId="21F721A7" w14:textId="77777777" w:rsidR="00D72C96" w:rsidRDefault="00A4047A">
      <w:pPr>
        <w:pStyle w:val="a7"/>
        <w:spacing w:after="0"/>
        <w:ind w:firstLine="850"/>
        <w:jc w:val="both"/>
        <w:rPr>
          <w:rFonts w:ascii="Arial" w:hAnsi="Arial"/>
          <w:sz w:val="28"/>
          <w:szCs w:val="28"/>
          <w:lang w:val="uk-UA"/>
        </w:rPr>
      </w:pPr>
      <w:r>
        <w:rPr>
          <w:rFonts w:ascii="Arial" w:hAnsi="Arial"/>
          <w:sz w:val="28"/>
          <w:szCs w:val="28"/>
        </w:rPr>
        <w:t xml:space="preserve">- обработка сигналов от первичных измерительных преобразователей со стандартизированными выходными сигналами тока </w:t>
      </w:r>
      <w:r>
        <w:rPr>
          <w:rFonts w:ascii="Arial" w:hAnsi="Arial"/>
          <w:sz w:val="28"/>
          <w:szCs w:val="28"/>
        </w:rPr>
        <w:lastRenderedPageBreak/>
        <w:t xml:space="preserve">(4...20 мА) и напряжения (0...10 В), а также от термопар типов K и J и сопротивляющих термометров Pt100, Pt1000 и 50M; </w:t>
      </w:r>
    </w:p>
    <w:p w14:paraId="20D2B93E" w14:textId="77777777" w:rsidR="00D72C96" w:rsidRDefault="00A4047A">
      <w:pPr>
        <w:pStyle w:val="a7"/>
        <w:spacing w:after="0"/>
        <w:ind w:firstLine="850"/>
        <w:jc w:val="both"/>
        <w:rPr>
          <w:rFonts w:ascii="Arial" w:hAnsi="Arial"/>
          <w:sz w:val="28"/>
          <w:szCs w:val="28"/>
          <w:lang w:val="uk-UA"/>
        </w:rPr>
      </w:pPr>
      <w:r>
        <w:rPr>
          <w:rFonts w:ascii="Arial" w:hAnsi="Arial"/>
          <w:sz w:val="28"/>
          <w:szCs w:val="28"/>
        </w:rPr>
        <w:t xml:space="preserve">- измерения с основной сниженной ошибкой для всех аналоговых входов не более ±0,5 % от верхнего предела диапазона измерений; </w:t>
      </w:r>
    </w:p>
    <w:p w14:paraId="4F19547E" w14:textId="77777777" w:rsidR="00D72C96" w:rsidRDefault="00A4047A">
      <w:pPr>
        <w:pStyle w:val="a7"/>
        <w:ind w:firstLine="850"/>
        <w:jc w:val="both"/>
        <w:rPr>
          <w:rFonts w:ascii="Arial" w:hAnsi="Arial"/>
          <w:sz w:val="28"/>
          <w:szCs w:val="28"/>
          <w:lang w:val="uk-UA"/>
        </w:rPr>
      </w:pPr>
      <w:r>
        <w:rPr>
          <w:rFonts w:ascii="Arial" w:hAnsi="Arial"/>
          <w:sz w:val="28"/>
          <w:szCs w:val="28"/>
        </w:rPr>
        <w:t>- обмен данными с главным контроллером через гальванически изолированный интерфейс CAN.</w:t>
      </w:r>
    </w:p>
    <w:p w14:paraId="19CB3EDE" w14:textId="77777777" w:rsidR="00D72C96" w:rsidRDefault="00A4047A">
      <w:pPr>
        <w:ind w:firstLine="850"/>
        <w:jc w:val="both"/>
        <w:rPr>
          <w:rFonts w:ascii="Arial" w:hAnsi="Arial"/>
          <w:sz w:val="28"/>
          <w:szCs w:val="28"/>
          <w:lang w:val="uk-UA"/>
        </w:rPr>
      </w:pPr>
      <w:r>
        <w:rPr>
          <w:rFonts w:ascii="Arial" w:hAnsi="Arial"/>
          <w:sz w:val="28"/>
          <w:szCs w:val="28"/>
        </w:rPr>
        <w:t>Каждый аналоговый входный модуль должен питаться от главного контроллера.</w:t>
      </w:r>
    </w:p>
    <w:p w14:paraId="25377D01" w14:textId="77777777" w:rsidR="00D72C96" w:rsidRDefault="00D72C96">
      <w:pPr>
        <w:ind w:firstLine="850"/>
        <w:jc w:val="both"/>
        <w:rPr>
          <w:rFonts w:ascii="Arial" w:hAnsi="Arial"/>
          <w:sz w:val="28"/>
          <w:szCs w:val="28"/>
          <w:lang w:val="uk-UA"/>
        </w:rPr>
      </w:pPr>
    </w:p>
    <w:p w14:paraId="5CC3453C" w14:textId="77777777" w:rsidR="00D72C96" w:rsidRDefault="00A4047A">
      <w:pPr>
        <w:ind w:firstLine="850"/>
        <w:jc w:val="both"/>
        <w:rPr>
          <w:rFonts w:ascii="Arial" w:hAnsi="Arial"/>
          <w:sz w:val="28"/>
          <w:szCs w:val="28"/>
          <w:lang w:val="uk-UA"/>
        </w:rPr>
      </w:pPr>
      <w:r>
        <w:rPr>
          <w:rFonts w:ascii="Arial" w:hAnsi="Arial"/>
          <w:sz w:val="28"/>
          <w:szCs w:val="28"/>
        </w:rPr>
        <w:t xml:space="preserve">Выбор типа входного сигнала должен осуществляться с установкой перемычек конфигурации на плате модуля. </w:t>
      </w:r>
    </w:p>
    <w:p w14:paraId="4A43FFA3" w14:textId="77777777" w:rsidR="00D72C96" w:rsidRDefault="00D72C96">
      <w:pPr>
        <w:ind w:firstLine="850"/>
        <w:jc w:val="both"/>
        <w:rPr>
          <w:rFonts w:ascii="Arial" w:hAnsi="Arial"/>
          <w:sz w:val="28"/>
          <w:szCs w:val="28"/>
          <w:lang w:val="uk-UA"/>
        </w:rPr>
      </w:pPr>
    </w:p>
    <w:p w14:paraId="2DB2FF2F" w14:textId="77777777" w:rsidR="00D72C96" w:rsidRDefault="00D72C96">
      <w:pPr>
        <w:ind w:firstLine="850"/>
        <w:jc w:val="both"/>
        <w:rPr>
          <w:rFonts w:ascii="Arial" w:hAnsi="Arial"/>
          <w:sz w:val="28"/>
          <w:szCs w:val="28"/>
          <w:lang w:val="uk-UA"/>
        </w:rPr>
      </w:pPr>
    </w:p>
    <w:p w14:paraId="46F4884A" w14:textId="77777777" w:rsidR="00D72C96" w:rsidRDefault="00A4047A">
      <w:pPr>
        <w:ind w:firstLine="850"/>
        <w:jc w:val="both"/>
        <w:rPr>
          <w:rFonts w:ascii="Arial" w:hAnsi="Arial"/>
          <w:b/>
          <w:bCs/>
          <w:sz w:val="28"/>
          <w:szCs w:val="28"/>
          <w:lang w:val="uk-UA"/>
        </w:rPr>
      </w:pPr>
      <w:r>
        <w:rPr>
          <w:rFonts w:ascii="Arial" w:hAnsi="Arial"/>
          <w:b/>
          <w:bCs/>
          <w:sz w:val="28"/>
          <w:szCs w:val="28"/>
        </w:rPr>
        <w:t>ТРЕБОВАНИЯ К ГЛАВНОМУ КОНТРОЛЛЕРУ</w:t>
      </w:r>
    </w:p>
    <w:p w14:paraId="2E1D4D09" w14:textId="77777777" w:rsidR="00D72C96" w:rsidRDefault="00D72C96">
      <w:pPr>
        <w:ind w:firstLine="850"/>
        <w:jc w:val="both"/>
        <w:rPr>
          <w:rFonts w:ascii="Arial" w:hAnsi="Arial"/>
          <w:sz w:val="28"/>
          <w:szCs w:val="28"/>
          <w:lang w:val="uk-UA"/>
        </w:rPr>
      </w:pPr>
    </w:p>
    <w:p w14:paraId="3521170E" w14:textId="77777777" w:rsidR="00D72C96" w:rsidRDefault="00A4047A">
      <w:pPr>
        <w:ind w:firstLine="850"/>
        <w:jc w:val="both"/>
        <w:rPr>
          <w:rFonts w:ascii="Arial" w:hAnsi="Arial"/>
          <w:sz w:val="28"/>
          <w:szCs w:val="28"/>
          <w:lang w:val="uk-UA"/>
        </w:rPr>
      </w:pPr>
      <w:r>
        <w:rPr>
          <w:rFonts w:ascii="Arial" w:hAnsi="Arial"/>
          <w:sz w:val="28"/>
          <w:szCs w:val="28"/>
        </w:rPr>
        <w:t>Главный контроллер должен выполнять следующие функции:</w:t>
      </w:r>
    </w:p>
    <w:p w14:paraId="517E442F" w14:textId="77777777" w:rsidR="00D72C96" w:rsidRDefault="00D72C96">
      <w:pPr>
        <w:ind w:firstLine="850"/>
        <w:jc w:val="both"/>
        <w:rPr>
          <w:rFonts w:ascii="Arial" w:hAnsi="Arial"/>
          <w:sz w:val="28"/>
          <w:szCs w:val="28"/>
          <w:lang w:val="uk-UA"/>
        </w:rPr>
      </w:pPr>
    </w:p>
    <w:p w14:paraId="740A9F94" w14:textId="77777777" w:rsidR="00D72C96" w:rsidRDefault="00A4047A">
      <w:pPr>
        <w:ind w:firstLine="850"/>
        <w:jc w:val="both"/>
        <w:rPr>
          <w:rFonts w:ascii="Arial" w:hAnsi="Arial"/>
          <w:sz w:val="28"/>
          <w:szCs w:val="28"/>
          <w:lang w:val="uk-UA"/>
        </w:rPr>
      </w:pPr>
      <w:r>
        <w:rPr>
          <w:rFonts w:ascii="Arial" w:hAnsi="Arial"/>
          <w:sz w:val="28"/>
          <w:szCs w:val="28"/>
        </w:rPr>
        <w:t>- Питание всех аналоговых входных модулей, входящих в систему, с гальванической изоляцией от основных силовых цепей главного контроллера.</w:t>
      </w:r>
    </w:p>
    <w:p w14:paraId="5698EF2B" w14:textId="77777777" w:rsidR="00D72C96" w:rsidRDefault="00A4047A">
      <w:pPr>
        <w:ind w:firstLine="850"/>
        <w:jc w:val="both"/>
        <w:rPr>
          <w:rFonts w:ascii="Arial" w:hAnsi="Arial"/>
          <w:sz w:val="28"/>
          <w:szCs w:val="28"/>
          <w:lang w:val="uk-UA"/>
        </w:rPr>
      </w:pPr>
      <w:r>
        <w:rPr>
          <w:rFonts w:ascii="Arial" w:hAnsi="Arial"/>
          <w:sz w:val="28"/>
          <w:szCs w:val="28"/>
        </w:rPr>
        <w:t>- обмен данными со всеми аналоговыми входными модулями, включёнными в систему, через гальванически изолированный интерфейс CAN.</w:t>
      </w:r>
    </w:p>
    <w:p w14:paraId="441C2EF2" w14:textId="77777777" w:rsidR="00D72C96" w:rsidRDefault="00A4047A">
      <w:pPr>
        <w:ind w:firstLine="850"/>
        <w:jc w:val="both"/>
        <w:rPr>
          <w:rFonts w:ascii="Arial" w:hAnsi="Arial"/>
          <w:sz w:val="28"/>
          <w:szCs w:val="28"/>
          <w:lang w:val="uk-UA"/>
        </w:rPr>
      </w:pPr>
      <w:r>
        <w:rPr>
          <w:rFonts w:ascii="Arial" w:hAnsi="Arial"/>
          <w:sz w:val="28"/>
          <w:szCs w:val="28"/>
        </w:rPr>
        <w:t>- Обмен данными с системой управления более высокого уровня с использованием гальванически изолированного интерфейса RS485 (аппаратный уровень).</w:t>
      </w:r>
    </w:p>
    <w:p w14:paraId="0841CA17" w14:textId="77777777" w:rsidR="00D72C96" w:rsidRDefault="00A4047A">
      <w:pPr>
        <w:ind w:firstLine="850"/>
        <w:jc w:val="both"/>
        <w:rPr>
          <w:rFonts w:ascii="Arial" w:hAnsi="Arial"/>
          <w:sz w:val="28"/>
          <w:szCs w:val="28"/>
          <w:lang w:val="uk-UA"/>
        </w:rPr>
      </w:pPr>
      <w:r>
        <w:rPr>
          <w:rFonts w:ascii="Arial" w:hAnsi="Arial"/>
          <w:sz w:val="28"/>
          <w:szCs w:val="28"/>
        </w:rPr>
        <w:t>- обмен данными с интерфейсом человек-машина.</w:t>
      </w:r>
    </w:p>
    <w:p w14:paraId="5EF29577" w14:textId="77777777" w:rsidR="00D72C96" w:rsidRDefault="00D72C96">
      <w:pPr>
        <w:ind w:firstLine="850"/>
        <w:jc w:val="both"/>
        <w:rPr>
          <w:rFonts w:ascii="Arial" w:hAnsi="Arial"/>
          <w:sz w:val="28"/>
          <w:szCs w:val="28"/>
          <w:lang w:val="uk-UA"/>
        </w:rPr>
      </w:pPr>
    </w:p>
    <w:p w14:paraId="1B5CF084" w14:textId="77777777" w:rsidR="00D72C96" w:rsidRDefault="00A4047A">
      <w:pPr>
        <w:ind w:firstLine="850"/>
        <w:jc w:val="both"/>
        <w:rPr>
          <w:rFonts w:ascii="Arial" w:hAnsi="Arial"/>
          <w:sz w:val="28"/>
          <w:szCs w:val="28"/>
          <w:lang w:val="uk-UA"/>
        </w:rPr>
      </w:pPr>
      <w:r>
        <w:rPr>
          <w:rFonts w:ascii="Arial" w:hAnsi="Arial"/>
          <w:sz w:val="28"/>
          <w:szCs w:val="28"/>
        </w:rPr>
        <w:t xml:space="preserve">Главный контроллер должен питаться от внешнего питания постоянного тока с номинальным значением 24 В. Главный контроллер должен оставаться в рабочем состоянии при изменении напряжения питания в диапазоне от 18 до 36 В без ухудшения нормализованных технических характеристик. Необходимо обеспечить защиту от переключения полярности и защиту от перенапряжения в цепи питания. </w:t>
      </w:r>
    </w:p>
    <w:p w14:paraId="5783BC36" w14:textId="77777777" w:rsidR="00D72C96" w:rsidRDefault="00D72C96">
      <w:pPr>
        <w:ind w:firstLine="850"/>
        <w:jc w:val="both"/>
        <w:rPr>
          <w:rFonts w:ascii="Arial" w:hAnsi="Arial"/>
          <w:sz w:val="28"/>
          <w:szCs w:val="28"/>
          <w:lang w:val="uk-UA"/>
        </w:rPr>
      </w:pPr>
    </w:p>
    <w:p w14:paraId="73D84FA9" w14:textId="77777777" w:rsidR="00D72C96" w:rsidRDefault="00A4047A">
      <w:pPr>
        <w:ind w:firstLine="850"/>
        <w:jc w:val="both"/>
        <w:rPr>
          <w:rFonts w:ascii="Arial" w:hAnsi="Arial"/>
          <w:sz w:val="28"/>
          <w:szCs w:val="28"/>
          <w:lang w:val="uk-UA"/>
        </w:rPr>
      </w:pPr>
      <w:r>
        <w:rPr>
          <w:rFonts w:ascii="Arial" w:hAnsi="Arial"/>
          <w:sz w:val="28"/>
          <w:szCs w:val="28"/>
        </w:rPr>
        <w:t>Аппаратное обеспечение главного контроллера не должно создавать дополнительные ошибки в результатах измерений аналоговых входных модулей.</w:t>
      </w:r>
    </w:p>
    <w:p w14:paraId="4C7503C0" w14:textId="77777777" w:rsidR="00D72C96" w:rsidRDefault="00D72C96">
      <w:pPr>
        <w:ind w:firstLine="850"/>
        <w:jc w:val="both"/>
        <w:rPr>
          <w:rFonts w:ascii="Arial" w:hAnsi="Arial"/>
          <w:sz w:val="28"/>
          <w:szCs w:val="28"/>
          <w:lang w:val="uk-UA"/>
        </w:rPr>
      </w:pPr>
    </w:p>
    <w:p w14:paraId="401DB23E" w14:textId="77777777" w:rsidR="00D72C96" w:rsidRDefault="00D72C96">
      <w:pPr>
        <w:ind w:firstLine="850"/>
        <w:jc w:val="both"/>
        <w:rPr>
          <w:rFonts w:ascii="Arial" w:hAnsi="Arial"/>
          <w:sz w:val="28"/>
          <w:szCs w:val="28"/>
          <w:lang w:val="uk-UA"/>
        </w:rPr>
      </w:pPr>
    </w:p>
    <w:p w14:paraId="4E4BD807" w14:textId="77777777" w:rsidR="00D72C96" w:rsidRDefault="00A4047A">
      <w:pPr>
        <w:ind w:firstLine="850"/>
        <w:jc w:val="both"/>
        <w:rPr>
          <w:rFonts w:ascii="Arial" w:hAnsi="Arial"/>
          <w:b/>
          <w:bCs/>
          <w:sz w:val="28"/>
          <w:szCs w:val="28"/>
          <w:lang w:val="uk-UA"/>
        </w:rPr>
      </w:pPr>
      <w:r>
        <w:rPr>
          <w:rFonts w:ascii="Arial" w:hAnsi="Arial"/>
          <w:b/>
          <w:bCs/>
          <w:sz w:val="28"/>
          <w:szCs w:val="28"/>
        </w:rPr>
        <w:t>ТРЕБОВАНИЯ К ПРОЕКТУ</w:t>
      </w:r>
    </w:p>
    <w:p w14:paraId="4EAB66C6" w14:textId="77777777" w:rsidR="00D72C96" w:rsidRDefault="00D72C96">
      <w:pPr>
        <w:ind w:firstLine="850"/>
        <w:jc w:val="both"/>
        <w:rPr>
          <w:rFonts w:ascii="Arial" w:hAnsi="Arial"/>
          <w:b/>
          <w:bCs/>
          <w:sz w:val="28"/>
          <w:szCs w:val="28"/>
          <w:lang w:val="uk-UA"/>
        </w:rPr>
      </w:pPr>
    </w:p>
    <w:p w14:paraId="209298CB" w14:textId="77777777" w:rsidR="00D72C96" w:rsidRDefault="00A4047A">
      <w:pPr>
        <w:ind w:firstLine="850"/>
        <w:jc w:val="both"/>
        <w:rPr>
          <w:rFonts w:ascii="Arial" w:hAnsi="Arial"/>
          <w:sz w:val="28"/>
          <w:szCs w:val="28"/>
          <w:lang w:val="uk-UA"/>
        </w:rPr>
      </w:pPr>
      <w:r>
        <w:rPr>
          <w:rFonts w:ascii="Arial" w:hAnsi="Arial"/>
          <w:sz w:val="28"/>
          <w:szCs w:val="28"/>
        </w:rPr>
        <w:t xml:space="preserve">- проект должен быть выполнен с использованием </w:t>
      </w:r>
      <w:proofErr w:type="spellStart"/>
      <w:r>
        <w:rPr>
          <w:rFonts w:ascii="Arial" w:hAnsi="Arial"/>
          <w:sz w:val="28"/>
          <w:szCs w:val="28"/>
        </w:rPr>
        <w:t>EasyEDA</w:t>
      </w:r>
      <w:proofErr w:type="spellEnd"/>
      <w:r>
        <w:rPr>
          <w:rFonts w:ascii="Arial" w:hAnsi="Arial"/>
          <w:sz w:val="28"/>
          <w:szCs w:val="28"/>
        </w:rPr>
        <w:t xml:space="preserve"> CAD.</w:t>
      </w:r>
    </w:p>
    <w:p w14:paraId="32FC5593" w14:textId="77777777" w:rsidR="00D72C96" w:rsidRDefault="00A4047A">
      <w:pPr>
        <w:ind w:firstLine="850"/>
        <w:jc w:val="both"/>
        <w:rPr>
          <w:rFonts w:ascii="Arial" w:hAnsi="Arial"/>
          <w:sz w:val="28"/>
          <w:szCs w:val="28"/>
          <w:lang w:val="uk-UA"/>
        </w:rPr>
      </w:pPr>
      <w:r>
        <w:rPr>
          <w:rFonts w:ascii="Arial" w:hAnsi="Arial"/>
          <w:sz w:val="28"/>
          <w:szCs w:val="28"/>
        </w:rPr>
        <w:lastRenderedPageBreak/>
        <w:t xml:space="preserve">- проект должен быть оптимизирован для производства печатной платы и её последующего монтажа в компании  </w:t>
      </w:r>
      <w:r>
        <w:rPr>
          <w:rFonts w:ascii="Arial" w:hAnsi="Arial"/>
          <w:b/>
          <w:bCs/>
          <w:sz w:val="28"/>
          <w:szCs w:val="28"/>
        </w:rPr>
        <w:t>https://jlcpcb.com</w:t>
      </w:r>
    </w:p>
    <w:p w14:paraId="156BBA3A" w14:textId="77777777" w:rsidR="00D72C96" w:rsidRDefault="00A4047A">
      <w:pPr>
        <w:ind w:firstLine="850"/>
        <w:jc w:val="both"/>
        <w:rPr>
          <w:rFonts w:ascii="Arial" w:hAnsi="Arial"/>
          <w:sz w:val="28"/>
          <w:szCs w:val="28"/>
          <w:lang w:val="uk-UA"/>
        </w:rPr>
      </w:pPr>
      <w:r>
        <w:rPr>
          <w:rFonts w:ascii="Arial" w:hAnsi="Arial"/>
          <w:sz w:val="28"/>
          <w:szCs w:val="28"/>
        </w:rPr>
        <w:t xml:space="preserve">- все компоненты, используемые в проекте, должны быть доступны для покупки на/или </w:t>
      </w:r>
      <w:r>
        <w:rPr>
          <w:rFonts w:ascii="Arial" w:hAnsi="Arial"/>
          <w:b/>
          <w:bCs/>
          <w:sz w:val="28"/>
          <w:szCs w:val="28"/>
        </w:rPr>
        <w:t xml:space="preserve">https://jlcpcb.com </w:t>
      </w:r>
      <w:r>
        <w:rPr>
          <w:rFonts w:ascii="Arial" w:hAnsi="Arial"/>
          <w:sz w:val="28"/>
          <w:szCs w:val="28"/>
        </w:rPr>
        <w:t xml:space="preserve">и </w:t>
      </w:r>
      <w:hyperlink r:id="rId4">
        <w:r>
          <w:rPr>
            <w:rStyle w:val="a5"/>
            <w:rFonts w:ascii="Arial" w:hAnsi="Arial"/>
            <w:b/>
            <w:bCs/>
            <w:sz w:val="28"/>
            <w:szCs w:val="28"/>
          </w:rPr>
          <w:t>/или https://www.lcsc.com</w:t>
        </w:r>
      </w:hyperlink>
    </w:p>
    <w:p w14:paraId="60D40408" w14:textId="77777777" w:rsidR="00D72C96" w:rsidRDefault="00A4047A">
      <w:pPr>
        <w:ind w:firstLine="850"/>
        <w:jc w:val="both"/>
        <w:rPr>
          <w:rFonts w:ascii="Arial" w:hAnsi="Arial"/>
          <w:sz w:val="28"/>
          <w:szCs w:val="28"/>
          <w:lang w:val="uk-UA"/>
        </w:rPr>
      </w:pPr>
      <w:r>
        <w:rPr>
          <w:rFonts w:ascii="Arial" w:hAnsi="Arial"/>
          <w:sz w:val="28"/>
          <w:szCs w:val="28"/>
        </w:rPr>
        <w:t>- Все компоненты, используемые в проекте, должны иметь баланс на складе поставщика не менее 5000 единиц на момент завершения проекта.</w:t>
      </w:r>
    </w:p>
    <w:p w14:paraId="40AB9341" w14:textId="77777777" w:rsidR="00D72C96" w:rsidRDefault="00D72C96">
      <w:pPr>
        <w:ind w:firstLine="850"/>
        <w:jc w:val="both"/>
        <w:rPr>
          <w:rFonts w:ascii="Arial" w:hAnsi="Arial"/>
          <w:sz w:val="28"/>
          <w:szCs w:val="28"/>
          <w:lang w:val="uk-UA"/>
        </w:rPr>
      </w:pPr>
    </w:p>
    <w:p w14:paraId="113CF11E" w14:textId="77777777" w:rsidR="00D72C96" w:rsidRDefault="00D72C96">
      <w:pPr>
        <w:ind w:firstLine="850"/>
        <w:jc w:val="both"/>
        <w:rPr>
          <w:rFonts w:ascii="Arial" w:hAnsi="Arial"/>
          <w:sz w:val="28"/>
          <w:szCs w:val="28"/>
          <w:lang w:val="uk-UA"/>
        </w:rPr>
      </w:pPr>
    </w:p>
    <w:p w14:paraId="69FAD0D5" w14:textId="77777777" w:rsidR="00D72C96" w:rsidRDefault="00D72C96">
      <w:pPr>
        <w:ind w:firstLine="850"/>
        <w:jc w:val="both"/>
        <w:rPr>
          <w:rFonts w:ascii="Arial" w:hAnsi="Arial"/>
          <w:sz w:val="28"/>
          <w:szCs w:val="28"/>
          <w:lang w:val="uk-UA"/>
        </w:rPr>
      </w:pPr>
    </w:p>
    <w:p w14:paraId="562A596A" w14:textId="6D739D74" w:rsidR="00D72C96" w:rsidRDefault="00D72C96">
      <w:pPr>
        <w:ind w:firstLine="850"/>
        <w:jc w:val="both"/>
        <w:rPr>
          <w:rFonts w:ascii="Arial" w:hAnsi="Arial"/>
          <w:b/>
          <w:bCs/>
          <w:sz w:val="28"/>
          <w:szCs w:val="28"/>
          <w:lang w:val="uk-UA"/>
        </w:rPr>
      </w:pPr>
    </w:p>
    <w:sectPr w:rsidR="00D72C96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CC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Segoe UI Symbol"/>
    <w:charset w:val="02"/>
    <w:family w:val="auto"/>
    <w:pitch w:val="default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hyphenationZone w:val="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C96"/>
    <w:rsid w:val="00173272"/>
    <w:rsid w:val="007A6088"/>
    <w:rsid w:val="00A4047A"/>
    <w:rsid w:val="00B54350"/>
    <w:rsid w:val="00D72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5C8614"/>
  <w15:docId w15:val="{22C883F9-D3B0-4CE8-A68C-7371F6CC71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Arial"/>
        <w:kern w:val="2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qFormat/>
    <w:rPr>
      <w:b/>
      <w:bCs/>
    </w:rPr>
  </w:style>
  <w:style w:type="character" w:customStyle="1" w:styleId="a4">
    <w:name w:val="Маркери"/>
    <w:qFormat/>
    <w:rPr>
      <w:rFonts w:ascii="OpenSymbol" w:eastAsia="OpenSymbol" w:hAnsi="OpenSymbol" w:cs="OpenSymbol"/>
    </w:rPr>
  </w:style>
  <w:style w:type="character" w:styleId="a5">
    <w:name w:val="Hyperlink"/>
    <w:rPr>
      <w:color w:val="000080"/>
      <w:u w:val="single"/>
    </w:rPr>
  </w:style>
  <w:style w:type="paragraph" w:styleId="a6">
    <w:name w:val="Title"/>
    <w:basedOn w:val="a"/>
    <w:next w:val="a7"/>
    <w:uiPriority w:val="10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a7">
    <w:name w:val="Body Text"/>
    <w:basedOn w:val="a"/>
    <w:pPr>
      <w:spacing w:after="140" w:line="276" w:lineRule="auto"/>
    </w:pPr>
  </w:style>
  <w:style w:type="paragraph" w:styleId="a8">
    <w:name w:val="List"/>
    <w:basedOn w:val="a7"/>
  </w:style>
  <w:style w:type="paragraph" w:styleId="a9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aa">
    <w:name w:val="Покажчик"/>
    <w:basedOn w:val="a"/>
    <w:qFormat/>
    <w:pPr>
      <w:suppressLineNumbers/>
    </w:pPr>
  </w:style>
  <w:style w:type="character" w:styleId="ab">
    <w:name w:val="Placeholder Text"/>
    <w:basedOn w:val="a0"/>
    <w:uiPriority w:val="99"/>
    <w:semiHidden/>
    <w:rsid w:val="007A608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lcsc.com/" TargetMode="Externa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3</Pages>
  <Words>499</Words>
  <Characters>2850</Characters>
  <Application>Microsoft Office Word</Application>
  <DocSecurity>0</DocSecurity>
  <Lines>23</Lines>
  <Paragraphs>6</Paragraphs>
  <ScaleCrop>false</ScaleCrop>
  <Company/>
  <LinksUpToDate>false</LinksUpToDate>
  <CharactersWithSpaces>3343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Эдуард Ключерев</dc:creator>
  <dc:description/>
  <cp:lastModifiedBy>Эдуард Ключерев</cp:lastModifiedBy>
  <cp:revision>1</cp:revision>
  <dcterms:created xsi:type="dcterms:W3CDTF">2026-07-29T11:09:00Z</dcterms:created>
  <dcterms:modified xsi:type="dcterms:W3CDTF">2026-07-29T11:10:00Z</dcterms:modified>
  <dc:language>uk-UA</dc:language>
</cp:coreProperties>
</file>