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5385" w14:textId="2D8153EE" w:rsidR="00C930E9" w:rsidRDefault="00C930E9" w:rsidP="00782077">
      <w:pPr>
        <w:pStyle w:val="TM1"/>
      </w:pPr>
    </w:p>
    <w:tbl>
      <w:tblPr>
        <w:tblpPr w:leftFromText="141" w:rightFromText="141" w:vertAnchor="text" w:horzAnchor="margin" w:tblpXSpec="center" w:tblpY="36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92"/>
      </w:tblGrid>
      <w:tr w:rsidR="000D3D54" w14:paraId="0D583E17" w14:textId="77777777" w:rsidTr="000D3D54">
        <w:tc>
          <w:tcPr>
            <w:tcW w:w="5000" w:type="pct"/>
          </w:tcPr>
          <w:p w14:paraId="24FBCCB6" w14:textId="77777777" w:rsidR="000D3D54" w:rsidRDefault="000D3D54" w:rsidP="000D3D5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>
              <w:rPr>
                <w:rFonts w:ascii="Impact" w:hAnsi="Impact"/>
                <w:sz w:val="96"/>
              </w:rPr>
              <w:t>P_Dev</w:t>
            </w:r>
            <w:proofErr w:type="spellEnd"/>
          </w:p>
          <w:p w14:paraId="6AE925B3" w14:textId="77777777" w:rsidR="000D3D54" w:rsidRDefault="000D3D54" w:rsidP="000D3D5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(</w:t>
            </w:r>
            <w:proofErr w:type="spellStart"/>
            <w:r>
              <w:rPr>
                <w:rFonts w:ascii="Impact" w:hAnsi="Impact"/>
                <w:sz w:val="96"/>
              </w:rPr>
              <w:t>Space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Invader</w:t>
            </w:r>
            <w:proofErr w:type="spellEnd"/>
            <w:r>
              <w:rPr>
                <w:rFonts w:ascii="Impact" w:hAnsi="Impact"/>
                <w:sz w:val="96"/>
              </w:rPr>
              <w:t>)</w:t>
            </w:r>
          </w:p>
        </w:tc>
      </w:tr>
    </w:tbl>
    <w:p w14:paraId="26BC05EF" w14:textId="3D756A65" w:rsidR="00C930E9" w:rsidRDefault="00C930E9" w:rsidP="00782077">
      <w:pPr>
        <w:pStyle w:val="TM1"/>
      </w:pPr>
    </w:p>
    <w:p w14:paraId="29699A0B" w14:textId="64494ABB" w:rsidR="00C930E9" w:rsidRDefault="00C930E9" w:rsidP="00782077">
      <w:pPr>
        <w:pStyle w:val="TM1"/>
      </w:pPr>
    </w:p>
    <w:p w14:paraId="53476506" w14:textId="7A9DFF7D" w:rsidR="00C930E9" w:rsidRDefault="000D3D54" w:rsidP="00782077">
      <w:pPr>
        <w:pStyle w:val="TM1"/>
      </w:pPr>
      <w:r>
        <w:drawing>
          <wp:anchor distT="0" distB="0" distL="114300" distR="114300" simplePos="0" relativeHeight="251658240" behindDoc="1" locked="0" layoutInCell="1" allowOverlap="1" wp14:anchorId="575AE52D" wp14:editId="1A5F56BF">
            <wp:simplePos x="0" y="0"/>
            <wp:positionH relativeFrom="margin">
              <wp:align>center</wp:align>
            </wp:positionH>
            <wp:positionV relativeFrom="paragraph">
              <wp:posOffset>162634</wp:posOffset>
            </wp:positionV>
            <wp:extent cx="3581400" cy="28670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6687" w14:textId="14B91E10" w:rsidR="00C930E9" w:rsidRDefault="00C930E9" w:rsidP="00782077">
      <w:pPr>
        <w:pStyle w:val="TM1"/>
      </w:pPr>
    </w:p>
    <w:p w14:paraId="24CB3C21" w14:textId="68C58AEB" w:rsidR="00C930E9" w:rsidRDefault="00C930E9">
      <w:pPr>
        <w:rPr>
          <w:sz w:val="52"/>
        </w:rPr>
      </w:pPr>
    </w:p>
    <w:p w14:paraId="23CE82D9" w14:textId="0CD8F790" w:rsidR="00205685" w:rsidRDefault="00205685">
      <w:pPr>
        <w:rPr>
          <w:sz w:val="52"/>
        </w:rPr>
      </w:pPr>
    </w:p>
    <w:p w14:paraId="447E95E6" w14:textId="77777777" w:rsidR="00C930E9" w:rsidRDefault="00C930E9"/>
    <w:p w14:paraId="474974F1" w14:textId="77777777" w:rsidR="00C930E9" w:rsidRDefault="00C930E9"/>
    <w:p w14:paraId="681819F7" w14:textId="77777777" w:rsidR="00C930E9" w:rsidRDefault="00C930E9"/>
    <w:p w14:paraId="7FA8FF74" w14:textId="77777777" w:rsidR="00C930E9" w:rsidRDefault="00C930E9"/>
    <w:p w14:paraId="115D0678" w14:textId="77777777" w:rsidR="00C930E9" w:rsidRDefault="00C930E9"/>
    <w:p w14:paraId="38CDF0DA" w14:textId="77777777" w:rsidR="00C930E9" w:rsidRDefault="00C930E9"/>
    <w:p w14:paraId="4F9DAB11" w14:textId="77777777" w:rsidR="00C930E9" w:rsidRDefault="00C930E9"/>
    <w:p w14:paraId="6EB89D24" w14:textId="77777777" w:rsidR="00C930E9" w:rsidRDefault="00C930E9"/>
    <w:p w14:paraId="3B71527C" w14:textId="77777777" w:rsidR="00C930E9" w:rsidRDefault="00C930E9"/>
    <w:p w14:paraId="057621D0" w14:textId="77777777" w:rsidR="00C930E9" w:rsidRDefault="00C930E9" w:rsidP="00782077">
      <w:pPr>
        <w:jc w:val="center"/>
      </w:pPr>
    </w:p>
    <w:p w14:paraId="1FFBD5F9" w14:textId="77777777" w:rsidR="00C930E9" w:rsidRDefault="00C930E9" w:rsidP="00782077">
      <w:pPr>
        <w:jc w:val="center"/>
      </w:pPr>
    </w:p>
    <w:p w14:paraId="3BB6A14E" w14:textId="3D3DCE27" w:rsidR="003F2179" w:rsidRPr="00791020" w:rsidRDefault="003F2179" w:rsidP="00782077">
      <w:pPr>
        <w:jc w:val="center"/>
      </w:pPr>
      <w:r w:rsidRPr="003F2179">
        <w:rPr>
          <w:u w:val="single"/>
        </w:rPr>
        <w:t>Table des matières</w:t>
      </w:r>
    </w:p>
    <w:p w14:paraId="4177EC49" w14:textId="27451A2A" w:rsidR="00782077" w:rsidRDefault="003F2179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273807" w:history="1">
        <w:r w:rsidR="00782077" w:rsidRPr="00CA2DB0">
          <w:rPr>
            <w:rStyle w:val="Lienhypertexte"/>
          </w:rPr>
          <w:t>1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Introduction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_Toc115273807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3</w:t>
        </w:r>
        <w:r w:rsidR="00782077">
          <w:rPr>
            <w:webHidden/>
          </w:rPr>
          <w:fldChar w:fldCharType="end"/>
        </w:r>
      </w:hyperlink>
    </w:p>
    <w:p w14:paraId="30B0720E" w14:textId="049532AF" w:rsidR="00782077" w:rsidRDefault="00782077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8" w:history="1">
        <w:r w:rsidRPr="00CA2DB0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A2DB0">
          <w:rPr>
            <w:rStyle w:val="Lienhypertexte"/>
          </w:rPr>
          <w:t>Objectifs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_Toc115273808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C144C23" w14:textId="4E496A0E" w:rsidR="00782077" w:rsidRDefault="00782077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9" w:history="1">
        <w:r w:rsidRPr="00CA2DB0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A2DB0">
          <w:rPr>
            <w:rStyle w:val="Lienhypertexte"/>
          </w:rPr>
          <w:t>Analyse Fonctionnelle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_Toc115273809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1B9DEBD" w14:textId="69F7682E" w:rsidR="00782077" w:rsidRDefault="00782077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0" w:history="1">
        <w:r w:rsidRPr="00CA2DB0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A2DB0">
          <w:rPr>
            <w:rStyle w:val="Lienhypertexte"/>
          </w:rPr>
          <w:t>Planification initiale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_Toc115273810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2A2D499" w14:textId="54BE078C" w:rsidR="00782077" w:rsidRDefault="00782077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1" w:history="1">
        <w:r w:rsidRPr="00CA2DB0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A2DB0">
          <w:rPr>
            <w:rStyle w:val="Lienhypertexte"/>
          </w:rPr>
          <w:t>Analyse Technique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_Toc115273811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BC2C68C" w14:textId="08E66C1A" w:rsidR="00782077" w:rsidRDefault="00782077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2" w:history="1">
        <w:r w:rsidRPr="00CA2DB0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A2DB0">
          <w:rPr>
            <w:rStyle w:val="Lienhypertexte"/>
          </w:rPr>
          <w:t>Environnement de travail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_Toc115273812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A47E84F" w14:textId="135D4B35" w:rsidR="00782077" w:rsidRDefault="00782077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3" w:history="1">
        <w:r w:rsidRPr="00CA2DB0">
          <w:rPr>
            <w:rStyle w:val="Lienhypertexte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A2DB0">
          <w:rPr>
            <w:rStyle w:val="Lienhypertexte"/>
          </w:rPr>
          <w:t>Suivi du développement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_Toc115273813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3A81DDB" w14:textId="0A351EE7" w:rsidR="00782077" w:rsidRDefault="00782077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4" w:history="1">
        <w:r w:rsidRPr="00CA2DB0">
          <w:rPr>
            <w:rStyle w:val="Lienhypertexte"/>
          </w:rPr>
          <w:t>8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A2DB0">
          <w:rPr>
            <w:rStyle w:val="Lienhypertexte"/>
          </w:rPr>
          <w:t>Erreurs restantes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_Toc115273814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38E1779" w14:textId="212F4CB5" w:rsidR="00782077" w:rsidRDefault="00782077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5" w:history="1">
        <w:r w:rsidRPr="00CA2DB0">
          <w:rPr>
            <w:rStyle w:val="Lienhypertexte"/>
          </w:rPr>
          <w:t>9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A2DB0">
          <w:rPr>
            <w:rStyle w:val="Lienhypertexte"/>
          </w:rPr>
          <w:t>Liste des livrables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_Toc115273815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D2770A6" w14:textId="10432EEB" w:rsidR="00782077" w:rsidRDefault="00782077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6" w:history="1">
        <w:r w:rsidRPr="00CA2DB0">
          <w:rPr>
            <w:rStyle w:val="Lienhypertexte"/>
          </w:rPr>
          <w:t>10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A2DB0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_Toc115273816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288CA59" w14:textId="3D19552A" w:rsidR="007C53D3" w:rsidRDefault="003F2179" w:rsidP="00782077">
      <w:pPr>
        <w:jc w:val="center"/>
      </w:pPr>
      <w:r>
        <w:fldChar w:fldCharType="end"/>
      </w:r>
    </w:p>
    <w:p w14:paraId="649C6119" w14:textId="77777777" w:rsidR="00782077" w:rsidRDefault="00782077" w:rsidP="00782077">
      <w:pPr>
        <w:jc w:val="center"/>
        <w:rPr>
          <w:b/>
          <w:kern w:val="28"/>
          <w:sz w:val="28"/>
          <w:u w:val="single"/>
        </w:rPr>
      </w:pPr>
      <w:r>
        <w:br w:type="page"/>
      </w:r>
    </w:p>
    <w:p w14:paraId="2EF39FAF" w14:textId="719B0F07" w:rsidR="00C930E9" w:rsidRPr="003E60F7" w:rsidRDefault="007C53D3" w:rsidP="003A15E6">
      <w:pPr>
        <w:pStyle w:val="Titre1"/>
      </w:pPr>
      <w:bookmarkStart w:id="0" w:name="_Toc115273807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5341D06B" w14:textId="77777777" w:rsidR="00C930E9" w:rsidRDefault="00C930E9"/>
    <w:p w14:paraId="1EE57C87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64E710D8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F7E2B7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7655B3B7" w14:textId="7C6BA20B" w:rsidR="00782077" w:rsidRDefault="00782077">
      <w:pPr>
        <w:rPr>
          <w:szCs w:val="14"/>
        </w:rPr>
      </w:pPr>
      <w:r>
        <w:rPr>
          <w:szCs w:val="14"/>
        </w:rPr>
        <w:br w:type="page"/>
      </w:r>
    </w:p>
    <w:p w14:paraId="4834746F" w14:textId="77777777" w:rsidR="006E2C58" w:rsidRDefault="006E2C58" w:rsidP="001123ED">
      <w:pPr>
        <w:jc w:val="center"/>
        <w:rPr>
          <w:szCs w:val="14"/>
        </w:rPr>
      </w:pPr>
    </w:p>
    <w:p w14:paraId="50DC649F" w14:textId="77777777" w:rsidR="006E2C58" w:rsidRPr="003E60F7" w:rsidRDefault="006E2C58" w:rsidP="001123ED">
      <w:pPr>
        <w:pStyle w:val="Titre1"/>
        <w:jc w:val="center"/>
      </w:pPr>
      <w:bookmarkStart w:id="1" w:name="_Toc115273808"/>
      <w:r w:rsidRPr="00791020">
        <w:t>Objectifs</w:t>
      </w:r>
      <w:bookmarkEnd w:id="1"/>
    </w:p>
    <w:p w14:paraId="320D0C64" w14:textId="77777777" w:rsidR="006E2C58" w:rsidRDefault="006E2C58" w:rsidP="001123ED">
      <w:pPr>
        <w:jc w:val="center"/>
        <w:rPr>
          <w:szCs w:val="14"/>
        </w:rPr>
      </w:pPr>
    </w:p>
    <w:p w14:paraId="278AF0B0" w14:textId="7AF2064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général</w:t>
      </w:r>
    </w:p>
    <w:p w14:paraId="18406030" w14:textId="31E81701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Lancer une partie</w:t>
      </w:r>
    </w:p>
    <w:p w14:paraId="78B6D984" w14:textId="2FC75E3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Déplacements du canon</w:t>
      </w:r>
    </w:p>
    <w:p w14:paraId="19C3931E" w14:textId="0E75A665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 du joueur</w:t>
      </w:r>
    </w:p>
    <w:p w14:paraId="7EEFAA9B" w14:textId="527D18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Défenses</w:t>
      </w:r>
    </w:p>
    <w:p w14:paraId="4B70EBCD" w14:textId="241B2BBA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 des aliens</w:t>
      </w:r>
    </w:p>
    <w:p w14:paraId="4612FC1A" w14:textId="416956E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Tirs des aliens</w:t>
      </w:r>
    </w:p>
    <w:p w14:paraId="615E491C" w14:textId="0138086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alien</w:t>
      </w:r>
    </w:p>
    <w:p w14:paraId="7927A4F0" w14:textId="5DA736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Score</w:t>
      </w:r>
    </w:p>
    <w:p w14:paraId="00EF8F5D" w14:textId="72E2B99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joueur</w:t>
      </w:r>
    </w:p>
    <w:p w14:paraId="015BA626" w14:textId="7EF6F3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 over, plus de vies</w:t>
      </w:r>
    </w:p>
    <w:p w14:paraId="3401BE99" w14:textId="62E87C4B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 </w:t>
      </w:r>
      <w:r w:rsidRPr="00196818">
        <w:rPr>
          <w:rStyle w:val="spellingerror"/>
          <w:rFonts w:ascii="Calibri" w:hAnsi="Calibri" w:cs="Calibri"/>
          <w:lang w:val="fr-FR"/>
        </w:rPr>
        <w:t>over, envahi</w:t>
      </w:r>
    </w:p>
    <w:p w14:paraId="41F9BACD" w14:textId="0BF540C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réglage son / difficulté</w:t>
      </w:r>
    </w:p>
    <w:p w14:paraId="2480130B" w14:textId="5AC2217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réglage de son</w:t>
      </w:r>
    </w:p>
    <w:p w14:paraId="60675094" w14:textId="648A23D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niveau de difficulté</w:t>
      </w:r>
    </w:p>
    <w:p w14:paraId="768B37D2" w14:textId="228E2B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about</w:t>
      </w:r>
    </w:p>
    <w:p w14:paraId="55E96F5F" w14:textId="4320F3C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Enregistrement du score</w:t>
      </w:r>
    </w:p>
    <w:p w14:paraId="7762618E" w14:textId="62351752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de scores</w:t>
      </w:r>
    </w:p>
    <w:p w14:paraId="144580D2" w14:textId="29CC929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Elément original</w:t>
      </w:r>
    </w:p>
    <w:p w14:paraId="496BB20F" w14:textId="281F55C3" w:rsidR="001123ED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Documentation</w:t>
      </w:r>
    </w:p>
    <w:p w14:paraId="02E87B6E" w14:textId="7F689D1F" w:rsidR="00650A2A" w:rsidRPr="00E73A4B" w:rsidRDefault="001123ED" w:rsidP="00E73A4B">
      <w:pPr>
        <w:jc w:val="center"/>
        <w:rPr>
          <w:rFonts w:ascii="Calibri" w:hAnsi="Calibri" w:cs="Calibri"/>
          <w:szCs w:val="24"/>
          <w:lang w:eastAsia="fr-CH"/>
        </w:rPr>
      </w:pPr>
      <w:r>
        <w:rPr>
          <w:rStyle w:val="normaltextrun"/>
          <w:rFonts w:ascii="Calibri" w:hAnsi="Calibri" w:cs="Calibri"/>
        </w:rPr>
        <w:br w:type="page"/>
      </w:r>
    </w:p>
    <w:p w14:paraId="6350B88F" w14:textId="77777777" w:rsidR="0083170D" w:rsidRDefault="0083170D" w:rsidP="0083170D">
      <w:pPr>
        <w:pStyle w:val="Titre1"/>
      </w:pPr>
      <w:bookmarkStart w:id="2" w:name="_Toc115273809"/>
      <w:r>
        <w:lastRenderedPageBreak/>
        <w:t>Analyse</w:t>
      </w:r>
      <w:r w:rsidR="00E12330">
        <w:t xml:space="preserve"> </w:t>
      </w:r>
      <w:r w:rsidR="003A15E6">
        <w:t>Fonctionnelle</w:t>
      </w:r>
      <w:bookmarkEnd w:id="2"/>
    </w:p>
    <w:p w14:paraId="2AC52B1B" w14:textId="77777777" w:rsidR="003A15E6" w:rsidRPr="003A15E6" w:rsidRDefault="003A15E6" w:rsidP="003A15E6"/>
    <w:p w14:paraId="69136686" w14:textId="77777777" w:rsidR="003A15E6" w:rsidRDefault="003A15E6" w:rsidP="003A15E6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Ce chapitre contient l’ensemble des user stories. Chaque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doit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avoir :</w:t>
      </w:r>
    </w:p>
    <w:p w14:paraId="285119F8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 titre</w:t>
      </w:r>
    </w:p>
    <w:p w14:paraId="4A5DF92A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description (style « En tant que … »)</w:t>
      </w:r>
    </w:p>
    <w:p w14:paraId="122C9155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liste de tests d’acceptances, chacun étant vérifiable parce qu’il correspond au format « contexte / action / résultat »</w:t>
      </w:r>
    </w:p>
    <w:p w14:paraId="52D031E2" w14:textId="37F2232E" w:rsidR="00196818" w:rsidRDefault="003E60F7" w:rsidP="003E60F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Une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peut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s’appuyer sur une maquette</w:t>
      </w:r>
    </w:p>
    <w:p w14:paraId="237AC55C" w14:textId="030514DF" w:rsidR="003E60F7" w:rsidRPr="00791020" w:rsidRDefault="00196818" w:rsidP="0052368D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18169A4C" w14:textId="77777777" w:rsidR="00F53ED8" w:rsidRPr="003E60F7" w:rsidRDefault="00F53ED8" w:rsidP="003E60F7">
      <w:pPr>
        <w:pStyle w:val="Titre1"/>
      </w:pPr>
      <w:bookmarkStart w:id="3" w:name="_Toc115273810"/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tbl>
      <w:tblPr>
        <w:tblStyle w:val="TableGrid"/>
        <w:tblpPr w:leftFromText="141" w:rightFromText="141" w:vertAnchor="text" w:horzAnchor="margin" w:tblpXSpec="center" w:tblpY="111"/>
        <w:tblW w:w="16265" w:type="dxa"/>
        <w:tblInd w:w="0" w:type="dxa"/>
        <w:tblLayout w:type="fixed"/>
        <w:tblCellMar>
          <w:top w:w="0" w:type="dxa"/>
          <w:left w:w="108" w:type="dxa"/>
          <w:bottom w:w="351" w:type="dxa"/>
          <w:right w:w="0" w:type="dxa"/>
        </w:tblCellMar>
        <w:tblLook w:val="04A0" w:firstRow="1" w:lastRow="0" w:firstColumn="1" w:lastColumn="0" w:noHBand="0" w:noVBand="1"/>
      </w:tblPr>
      <w:tblGrid>
        <w:gridCol w:w="5421"/>
        <w:gridCol w:w="5422"/>
        <w:gridCol w:w="5422"/>
      </w:tblGrid>
      <w:tr w:rsidR="0052368D" w14:paraId="0B2BE132" w14:textId="77777777" w:rsidTr="0052368D">
        <w:trPr>
          <w:trHeight w:val="1066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1E69" w14:textId="77777777" w:rsidR="0052368D" w:rsidRDefault="0052368D" w:rsidP="0052368D">
            <w:pPr>
              <w:ind w:right="109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UML et </w:t>
            </w:r>
          </w:p>
          <w:p w14:paraId="1B9DA14D" w14:textId="77777777" w:rsidR="0052368D" w:rsidRDefault="0052368D" w:rsidP="0052368D">
            <w:pPr>
              <w:ind w:right="107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Tests </w:t>
            </w:r>
          </w:p>
          <w:p w14:paraId="0941C3D1" w14:textId="77777777" w:rsidR="0052368D" w:rsidRDefault="0052368D" w:rsidP="0052368D">
            <w:pPr>
              <w:ind w:left="334"/>
            </w:pPr>
            <w:r>
              <w:rPr>
                <w:rFonts w:ascii="Calibri" w:eastAsia="Calibri" w:hAnsi="Calibri" w:cs="Calibri"/>
                <w:sz w:val="72"/>
              </w:rPr>
              <w:t xml:space="preserve">Unitaires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EF49" w14:textId="77777777" w:rsidR="0052368D" w:rsidRDefault="0052368D" w:rsidP="0052368D">
            <w:pPr>
              <w:ind w:right="112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1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8C80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2 </w:t>
            </w:r>
          </w:p>
        </w:tc>
      </w:tr>
      <w:tr w:rsidR="0052368D" w14:paraId="30056561" w14:textId="77777777" w:rsidTr="0052368D">
        <w:trPr>
          <w:trHeight w:val="32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F4B6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40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AB0C5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45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C80C9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51 </w:t>
            </w:r>
          </w:p>
        </w:tc>
      </w:tr>
      <w:tr w:rsidR="0052368D" w14:paraId="4E5DECE5" w14:textId="77777777" w:rsidTr="0052368D">
        <w:trPr>
          <w:trHeight w:val="2845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520A" w14:textId="54C20341" w:rsidR="0052368D" w:rsidRPr="0052368D" w:rsidRDefault="0052368D" w:rsidP="0052368D">
            <w:pPr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- Tester les déplacements </w:t>
            </w:r>
          </w:p>
          <w:p w14:paraId="511D7743" w14:textId="72752552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>(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variables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localisations) </w:t>
            </w:r>
          </w:p>
          <w:p w14:paraId="1325AEC8" w14:textId="7777777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</w:p>
          <w:p w14:paraId="2087032E" w14:textId="27AEE90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 vaisseau (création, déplacement) </w:t>
            </w:r>
          </w:p>
          <w:p w14:paraId="7C2E781F" w14:textId="77777777" w:rsidR="0052368D" w:rsidRPr="0052368D" w:rsidRDefault="0052368D" w:rsidP="0052368D">
            <w:pPr>
              <w:rPr>
                <w:sz w:val="40"/>
                <w:szCs w:val="16"/>
              </w:rPr>
            </w:pPr>
          </w:p>
          <w:p w14:paraId="7691C25E" w14:textId="77777777" w:rsidR="0052368D" w:rsidRPr="0052368D" w:rsidRDefault="0052368D" w:rsidP="0052368D">
            <w:pPr>
              <w:ind w:right="87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les 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vie(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+ ou -)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A7500" w14:textId="77777777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Menu Options </w:t>
            </w:r>
          </w:p>
          <w:p w14:paraId="67C76DB8" w14:textId="5076BBC4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Musique - Menu pause en </w:t>
            </w:r>
            <w:r>
              <w:rPr>
                <w:rFonts w:ascii="Calibri" w:eastAsia="Calibri" w:hAnsi="Calibri" w:cs="Calibri"/>
                <w:sz w:val="40"/>
                <w:szCs w:val="16"/>
              </w:rPr>
              <w:t xml:space="preserve">    </w:t>
            </w: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partie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91B2F" w14:textId="77777777" w:rsidR="0052368D" w:rsidRPr="0052368D" w:rsidRDefault="0052368D" w:rsidP="0052368D">
            <w:pPr>
              <w:numPr>
                <w:ilvl w:val="0"/>
                <w:numId w:val="28"/>
              </w:numPr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Coloration aliens  </w:t>
            </w:r>
          </w:p>
          <w:p w14:paraId="0624D722" w14:textId="77777777" w:rsidR="0052368D" w:rsidRPr="0052368D" w:rsidRDefault="0052368D" w:rsidP="0052368D">
            <w:pPr>
              <w:numPr>
                <w:ilvl w:val="0"/>
                <w:numId w:val="28"/>
              </w:numPr>
              <w:spacing w:line="259" w:lineRule="auto"/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Animation 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aliens  -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Score en temps réel - Pseudo </w:t>
            </w:r>
          </w:p>
        </w:tc>
      </w:tr>
    </w:tbl>
    <w:p w14:paraId="362A1E5E" w14:textId="77777777" w:rsidR="00F53ED8" w:rsidRPr="00AA0785" w:rsidRDefault="00F53ED8" w:rsidP="00F53ED8"/>
    <w:p w14:paraId="7558BFC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68C2F742" w14:textId="77777777" w:rsidR="0011188A" w:rsidRDefault="0011188A" w:rsidP="003E60F7">
      <w:pPr>
        <w:pStyle w:val="Titre1"/>
      </w:pPr>
      <w:bookmarkStart w:id="4" w:name="_Toc115273811"/>
      <w:r>
        <w:lastRenderedPageBreak/>
        <w:t>Analyse Technique</w:t>
      </w:r>
      <w:bookmarkEnd w:id="4"/>
    </w:p>
    <w:p w14:paraId="1A948C73" w14:textId="77777777" w:rsidR="0011188A" w:rsidRDefault="0011188A" w:rsidP="0011188A"/>
    <w:p w14:paraId="4FDCD9B7" w14:textId="77777777" w:rsidR="0011188A" w:rsidRP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11188A">
        <w:rPr>
          <w:rFonts w:ascii="Arial" w:hAnsi="Arial"/>
          <w:i/>
          <w:iCs/>
          <w:sz w:val="24"/>
          <w:szCs w:val="14"/>
          <w:lang w:eastAsia="fr-FR"/>
        </w:rPr>
        <w:t>Cette section contient les diagrammes UML et la liste des tests unitaires.</w:t>
      </w:r>
    </w:p>
    <w:p w14:paraId="66991553" w14:textId="77777777" w:rsidR="00AA0785" w:rsidRPr="00791020" w:rsidRDefault="003E60F7" w:rsidP="003E60F7">
      <w:pPr>
        <w:pStyle w:val="Titre1"/>
      </w:pPr>
      <w:bookmarkStart w:id="5" w:name="_Toc115273812"/>
      <w:r>
        <w:t>Environnement de travail</w:t>
      </w:r>
      <w:bookmarkEnd w:id="5"/>
    </w:p>
    <w:p w14:paraId="19D3F4CF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363730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493FC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E4E4D20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CF18F68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A1746E6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5A07AF48" w14:textId="77777777" w:rsidR="00AA0785" w:rsidRDefault="00AA0785" w:rsidP="00AA0785"/>
    <w:p w14:paraId="73DC532A" w14:textId="77777777" w:rsidR="0049659A" w:rsidRPr="003E60F7" w:rsidRDefault="003E60F7" w:rsidP="003E60F7">
      <w:pPr>
        <w:pStyle w:val="Titre1"/>
      </w:pPr>
      <w:bookmarkStart w:id="6" w:name="_Toc115273813"/>
      <w:r>
        <w:t>Suivi du développement</w:t>
      </w:r>
      <w:bookmarkEnd w:id="6"/>
    </w:p>
    <w:p w14:paraId="666F75AE" w14:textId="77777777" w:rsidR="0049659A" w:rsidRDefault="0049659A" w:rsidP="0049659A">
      <w:pPr>
        <w:pStyle w:val="En-tte"/>
        <w:ind w:left="357"/>
        <w:rPr>
          <w:i/>
        </w:rPr>
      </w:pPr>
    </w:p>
    <w:p w14:paraId="5D028520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proofErr w:type="gramStart"/>
      <w:r w:rsidR="0011188A">
        <w:rPr>
          <w:i/>
        </w:rPr>
        <w:t>tableau:</w:t>
      </w:r>
      <w:proofErr w:type="gramEnd"/>
    </w:p>
    <w:p w14:paraId="44BA1290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3166F468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55BB084E" w14:textId="77777777" w:rsidR="00930260" w:rsidRDefault="00930260" w:rsidP="00930260">
      <w:pPr>
        <w:pStyle w:val="En-tte"/>
        <w:rPr>
          <w:i/>
        </w:rPr>
      </w:pPr>
    </w:p>
    <w:p w14:paraId="033A7FF7" w14:textId="77777777" w:rsidR="00930260" w:rsidRPr="0011188A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p w14:paraId="764BE238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5273814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58328717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25755AC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2228E4A1" w14:textId="77777777" w:rsidR="0049659A" w:rsidRPr="00791020" w:rsidRDefault="0049659A" w:rsidP="0049659A">
      <w:pPr>
        <w:ind w:left="426"/>
        <w:rPr>
          <w:i/>
        </w:rPr>
      </w:pPr>
    </w:p>
    <w:p w14:paraId="15D7C7E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21C095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589DFE3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02EF1C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3FF338A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5273815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50692ED1" w14:textId="77777777" w:rsidR="0049659A" w:rsidRDefault="0049659A" w:rsidP="00AA0785">
      <w:pPr>
        <w:ind w:left="426"/>
        <w:rPr>
          <w:rFonts w:cs="Arial"/>
          <w:iCs/>
        </w:rPr>
      </w:pPr>
    </w:p>
    <w:p w14:paraId="6E35E12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240BEEE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5273816"/>
      <w:r w:rsidRPr="0049659A">
        <w:t>C</w:t>
      </w:r>
      <w:bookmarkEnd w:id="14"/>
      <w:bookmarkEnd w:id="15"/>
      <w:r w:rsidR="00684B3D">
        <w:t>onclusions</w:t>
      </w:r>
      <w:bookmarkEnd w:id="16"/>
    </w:p>
    <w:p w14:paraId="78D934C9" w14:textId="77777777" w:rsidR="00AA0785" w:rsidRDefault="00AA0785" w:rsidP="00AA0785">
      <w:pPr>
        <w:pStyle w:val="En-tte"/>
        <w:ind w:left="357"/>
      </w:pPr>
    </w:p>
    <w:p w14:paraId="3FCB028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6A2D94B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1AE305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281D5A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9EEED6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E16013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C73AB8">
      <w:headerReference w:type="default" r:id="rId11"/>
      <w:footerReference w:type="default" r:id="rId12"/>
      <w:pgSz w:w="16838" w:h="11906" w:orient="landscape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E1428" w14:textId="77777777" w:rsidR="00FE0B55" w:rsidRDefault="00FE0B55">
      <w:r>
        <w:separator/>
      </w:r>
    </w:p>
  </w:endnote>
  <w:endnote w:type="continuationSeparator" w:id="0">
    <w:p w14:paraId="0F5388FD" w14:textId="77777777" w:rsidR="00FE0B55" w:rsidRDefault="00FE0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F6CE6" w14:textId="29178EB4" w:rsidR="00F53ED8" w:rsidRPr="00265744" w:rsidRDefault="00F53ED8" w:rsidP="000D3D54">
    <w:pPr>
      <w:pStyle w:val="Pieddepage"/>
      <w:pBdr>
        <w:top w:val="single" w:sz="4" w:space="1" w:color="auto"/>
      </w:pBdr>
      <w:jc w:val="center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8DFD2" w14:textId="77777777" w:rsidR="00FE0B55" w:rsidRDefault="00FE0B55">
      <w:r>
        <w:separator/>
      </w:r>
    </w:p>
  </w:footnote>
  <w:footnote w:type="continuationSeparator" w:id="0">
    <w:p w14:paraId="0836760D" w14:textId="77777777" w:rsidR="00FE0B55" w:rsidRDefault="00FE0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233F" w14:textId="1359F228" w:rsidR="00F53ED8" w:rsidRPr="00265744" w:rsidRDefault="00265744" w:rsidP="000D3D54">
    <w:pPr>
      <w:pStyle w:val="En-tte"/>
      <w:jc w:val="center"/>
      <w:rPr>
        <w:rFonts w:cs="Arial"/>
        <w:szCs w:val="24"/>
      </w:rPr>
    </w:pPr>
    <w:r>
      <w:rPr>
        <w:rFonts w:cs="Arial"/>
        <w:b/>
        <w:bCs/>
        <w:szCs w:val="24"/>
      </w:rPr>
      <w:t>Dossier de projet</w:t>
    </w:r>
  </w:p>
  <w:p w14:paraId="3B86FEF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4EFB307" w14:textId="77777777" w:rsidR="00F53ED8" w:rsidRPr="00B673BB" w:rsidRDefault="00F53ED8">
    <w:pPr>
      <w:pStyle w:val="En-tte"/>
      <w:rPr>
        <w:sz w:val="16"/>
        <w:szCs w:val="16"/>
      </w:rPr>
    </w:pPr>
  </w:p>
  <w:p w14:paraId="3AB3EBF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DBB"/>
    <w:multiLevelType w:val="hybridMultilevel"/>
    <w:tmpl w:val="6C9AA74A"/>
    <w:lvl w:ilvl="0" w:tplc="6C54695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C4BC151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4C2FE0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B6207FD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97890E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AA2920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44017F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CBA5A8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E3C069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23BCC"/>
    <w:multiLevelType w:val="hybridMultilevel"/>
    <w:tmpl w:val="A4FCCC14"/>
    <w:lvl w:ilvl="0" w:tplc="9C8E591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5D272E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3AFC5B1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DF42AD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65C7BC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56C1C9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7C6899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A4EB2D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1E43FB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C021E65"/>
    <w:multiLevelType w:val="multilevel"/>
    <w:tmpl w:val="8F6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5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4"/>
  </w:num>
  <w:num w:numId="14">
    <w:abstractNumId w:val="13"/>
  </w:num>
  <w:num w:numId="15">
    <w:abstractNumId w:val="1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6"/>
  </w:num>
  <w:num w:numId="21">
    <w:abstractNumId w:val="16"/>
  </w:num>
  <w:num w:numId="22">
    <w:abstractNumId w:val="16"/>
  </w:num>
  <w:num w:numId="23">
    <w:abstractNumId w:val="1"/>
  </w:num>
  <w:num w:numId="24">
    <w:abstractNumId w:val="1"/>
  </w:num>
  <w:num w:numId="25">
    <w:abstractNumId w:val="1"/>
  </w:num>
  <w:num w:numId="26">
    <w:abstractNumId w:val="5"/>
  </w:num>
  <w:num w:numId="27">
    <w:abstractNumId w:val="0"/>
  </w:num>
  <w:num w:numId="28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E"/>
    <w:rsid w:val="00063EDD"/>
    <w:rsid w:val="000D3D54"/>
    <w:rsid w:val="0011028F"/>
    <w:rsid w:val="0011188A"/>
    <w:rsid w:val="001123ED"/>
    <w:rsid w:val="00164517"/>
    <w:rsid w:val="00196818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24BDA"/>
    <w:rsid w:val="00442BB2"/>
    <w:rsid w:val="004502D9"/>
    <w:rsid w:val="00454B02"/>
    <w:rsid w:val="0047295B"/>
    <w:rsid w:val="0048128C"/>
    <w:rsid w:val="0049659A"/>
    <w:rsid w:val="004C38FB"/>
    <w:rsid w:val="005143EF"/>
    <w:rsid w:val="0052368D"/>
    <w:rsid w:val="00535DFD"/>
    <w:rsid w:val="005364AB"/>
    <w:rsid w:val="00577704"/>
    <w:rsid w:val="00591119"/>
    <w:rsid w:val="005A2EE8"/>
    <w:rsid w:val="005E1E76"/>
    <w:rsid w:val="00650A2A"/>
    <w:rsid w:val="00684B3D"/>
    <w:rsid w:val="006B033A"/>
    <w:rsid w:val="006C73A1"/>
    <w:rsid w:val="006D5235"/>
    <w:rsid w:val="006E2C58"/>
    <w:rsid w:val="00782077"/>
    <w:rsid w:val="00791020"/>
    <w:rsid w:val="007C53D3"/>
    <w:rsid w:val="0083170D"/>
    <w:rsid w:val="0083453E"/>
    <w:rsid w:val="008D7200"/>
    <w:rsid w:val="00930260"/>
    <w:rsid w:val="00995BD0"/>
    <w:rsid w:val="00997992"/>
    <w:rsid w:val="009D368F"/>
    <w:rsid w:val="00A06247"/>
    <w:rsid w:val="00AA0785"/>
    <w:rsid w:val="00AA3411"/>
    <w:rsid w:val="00AE470C"/>
    <w:rsid w:val="00B263B7"/>
    <w:rsid w:val="00B31079"/>
    <w:rsid w:val="00B673BB"/>
    <w:rsid w:val="00C315ED"/>
    <w:rsid w:val="00C505B1"/>
    <w:rsid w:val="00C52A0E"/>
    <w:rsid w:val="00C73AB8"/>
    <w:rsid w:val="00C83E77"/>
    <w:rsid w:val="00C930E9"/>
    <w:rsid w:val="00CB3227"/>
    <w:rsid w:val="00CB74C0"/>
    <w:rsid w:val="00D14A10"/>
    <w:rsid w:val="00D97582"/>
    <w:rsid w:val="00DA4CCB"/>
    <w:rsid w:val="00DB4900"/>
    <w:rsid w:val="00DC0A52"/>
    <w:rsid w:val="00E12330"/>
    <w:rsid w:val="00E63311"/>
    <w:rsid w:val="00E73A4B"/>
    <w:rsid w:val="00F43758"/>
    <w:rsid w:val="00F4663F"/>
    <w:rsid w:val="00F53ED8"/>
    <w:rsid w:val="00FB57D9"/>
    <w:rsid w:val="00F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A493E1"/>
  <w15:chartTrackingRefBased/>
  <w15:docId w15:val="{EB92793D-C7BA-46BA-B1BC-DE5D5252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82077"/>
    <w:pPr>
      <w:tabs>
        <w:tab w:val="left" w:pos="400"/>
        <w:tab w:val="right" w:leader="dot" w:pos="9062"/>
      </w:tabs>
      <w:spacing w:before="240"/>
      <w:jc w:val="center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650A2A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650A2A"/>
  </w:style>
  <w:style w:type="character" w:customStyle="1" w:styleId="spellingerror">
    <w:name w:val="spellingerror"/>
    <w:basedOn w:val="Policepardfaut"/>
    <w:rsid w:val="00650A2A"/>
  </w:style>
  <w:style w:type="table" w:customStyle="1" w:styleId="TableGrid">
    <w:name w:val="TableGrid"/>
    <w:rsid w:val="0019681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-Dev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94</TotalTime>
  <Pages>8</Pages>
  <Words>583</Words>
  <Characters>3211</Characters>
  <Application>Microsoft Office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3787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18</cp:revision>
  <cp:lastPrinted>2004-09-01T12:58:00Z</cp:lastPrinted>
  <dcterms:created xsi:type="dcterms:W3CDTF">2022-09-28T11:19:00Z</dcterms:created>
  <dcterms:modified xsi:type="dcterms:W3CDTF">2022-09-28T14:12:00Z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