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verify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请问小明在这片文章里面总共买了几只笔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1D5557"/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word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word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</w:t>
      </w:r>
      <w:bookmarkStart w:id="0" w:name="_GoBack"/>
      <w:bookmarkEnd w:id="0"/>
      <w:r>
        <w:rPr>
          <w:rStyle w:val="HTMLCode"/>
          <w:color w:val="111111"/>
        </w:rPr>
        <w:t>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/{level}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capacity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1D555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thinkpaper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WORD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lastRenderedPageBreak/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“WORD”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/exam/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/exam/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lastRenderedPageBreak/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771ED9" w:rsidRDefault="00771ED9" w:rsidP="00771ED9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2135CD" w:rsidRDefault="002135CD" w:rsidP="002135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Verified Exam info</w:t>
      </w:r>
    </w:p>
    <w:p w:rsidR="002135CD" w:rsidRDefault="000A0771" w:rsidP="002135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 w:rsidR="002135CD"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 w:rsidR="002135CD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22737D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2135CD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verifyexams</w:t>
      </w:r>
      <w:proofErr w:type="spellEnd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/pass/{</w:t>
      </w:r>
      <w:proofErr w:type="spellStart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2135CD" w:rsidRDefault="002135CD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pass Verified exam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90,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9,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"http://img11.360buyimg.com/n1/g14/M09/0E/00/rBEhVlIkRAkIAAAAAASXne6jNiMAACvDQFqHdgABJe1997.jpg",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70,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7,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80</w:t>
      </w:r>
    </w:p>
    <w:p w:rsid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}</w:t>
      </w:r>
    </w:p>
    <w:p w:rsidR="00771ED9" w:rsidRDefault="00771ED9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771ED9" w:rsidRDefault="00771ED9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2135CD" w:rsidRDefault="002135CD"/>
    <w:sectPr w:rsidR="002135CD" w:rsidSect="001D5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75B" w:rsidRDefault="00C8075B" w:rsidP="002135CD">
      <w:pPr>
        <w:spacing w:after="0" w:line="240" w:lineRule="auto"/>
      </w:pPr>
      <w:r>
        <w:separator/>
      </w:r>
    </w:p>
  </w:endnote>
  <w:endnote w:type="continuationSeparator" w:id="0">
    <w:p w:rsidR="00C8075B" w:rsidRDefault="00C8075B" w:rsidP="0021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75B" w:rsidRDefault="00C8075B" w:rsidP="002135CD">
      <w:pPr>
        <w:spacing w:after="0" w:line="240" w:lineRule="auto"/>
      </w:pPr>
      <w:r>
        <w:separator/>
      </w:r>
    </w:p>
  </w:footnote>
  <w:footnote w:type="continuationSeparator" w:id="0">
    <w:p w:rsidR="00C8075B" w:rsidRDefault="00C8075B" w:rsidP="0021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6C8"/>
    <w:rsid w:val="000A0771"/>
    <w:rsid w:val="000C26AE"/>
    <w:rsid w:val="000F146A"/>
    <w:rsid w:val="00117F43"/>
    <w:rsid w:val="001731A5"/>
    <w:rsid w:val="001D5557"/>
    <w:rsid w:val="002135CD"/>
    <w:rsid w:val="00221CE9"/>
    <w:rsid w:val="0022737D"/>
    <w:rsid w:val="002F78D6"/>
    <w:rsid w:val="003821A3"/>
    <w:rsid w:val="004D443E"/>
    <w:rsid w:val="00555F57"/>
    <w:rsid w:val="005C087E"/>
    <w:rsid w:val="005F1641"/>
    <w:rsid w:val="006820A8"/>
    <w:rsid w:val="00693F18"/>
    <w:rsid w:val="00695104"/>
    <w:rsid w:val="006A1D86"/>
    <w:rsid w:val="006C2AB7"/>
    <w:rsid w:val="006E0F9B"/>
    <w:rsid w:val="00705C88"/>
    <w:rsid w:val="00735C3B"/>
    <w:rsid w:val="00771ED9"/>
    <w:rsid w:val="007756D4"/>
    <w:rsid w:val="007C5129"/>
    <w:rsid w:val="00A07ED4"/>
    <w:rsid w:val="00B10D92"/>
    <w:rsid w:val="00BA26FA"/>
    <w:rsid w:val="00C67B15"/>
    <w:rsid w:val="00C8075B"/>
    <w:rsid w:val="00C81708"/>
    <w:rsid w:val="00C84419"/>
    <w:rsid w:val="00CB66C8"/>
    <w:rsid w:val="00CF1161"/>
    <w:rsid w:val="00DC68E5"/>
    <w:rsid w:val="00EA05B4"/>
    <w:rsid w:val="00EF5E6A"/>
    <w:rsid w:val="00F50696"/>
    <w:rsid w:val="2A21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57"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557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D5557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1D555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557"/>
  </w:style>
  <w:style w:type="character" w:customStyle="1" w:styleId="FooterChar">
    <w:name w:val="Footer Char"/>
    <w:basedOn w:val="DefaultParagraphFont"/>
    <w:link w:val="Footer"/>
    <w:uiPriority w:val="99"/>
    <w:semiHidden/>
    <w:rsid w:val="001D555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557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verify test paper</vt:lpstr>
    </vt:vector>
  </TitlesOfParts>
  <Company>Sony Ericsson Mobile Communications</Company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verify test paper</dc:title>
  <dc:creator>28852087</dc:creator>
  <cp:lastModifiedBy>28852087</cp:lastModifiedBy>
  <cp:revision>7</cp:revision>
  <dcterms:created xsi:type="dcterms:W3CDTF">2015-04-04T15:09:00Z</dcterms:created>
  <dcterms:modified xsi:type="dcterms:W3CDTF">2015-04-08T14:44:00Z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