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PlantVision AI</w:t>
      </w:r>
    </w:p>
    <w:p>
      <w:pPr>
        <w:jc w:val="center"/>
      </w:pPr>
      <w:r>
        <w:rPr>
          <w:b w:val="0"/>
        </w:rPr>
        <w:t>Отчёт по научно исследовательской работе</w:t>
      </w:r>
    </w:p>
    <w:p>
      <w:pPr>
        <w:jc w:val="center"/>
      </w:pPr>
      <w:r>
        <w:rPr>
          <w:b w:val="0"/>
        </w:rPr>
        <w:t>Тема: локальное компьютерное зрение для мониторинга городской растительности</w:t>
      </w:r>
    </w:p>
    <w:p>
      <w:pPr>
        <w:jc w:val="center"/>
      </w:pPr>
      <w:r>
        <w:rPr>
          <w:b w:val="0"/>
        </w:rPr>
        <w:t>2026</w:t>
      </w:r>
    </w:p>
    <w:p>
      <w:pPr>
        <w:pStyle w:val="Heading1"/>
      </w:pPr>
      <w:r>
        <w:rPr>
          <w:b w:val="0"/>
        </w:rPr>
        <w:t>Аннотация</w:t>
      </w:r>
    </w:p>
    <w:p>
      <w:r>
        <w:rPr>
          <w:b w:val="0"/>
        </w:rPr>
        <w:t>В работе описан программный прототип PlantVision AI для обработки видеопотока с локальной камеры и подготовки предварительной карточки наблюдения растительности. Реализованы захват видеокадров, выделение зоны растительного покрова, отображение результата в desktop-интерфейсе, WebSocket-транспорт и безопасный контур подключения локального классификатора вида. Прототип запускается на Apple Silicon и не требует облачной обработки изображений.</w:t>
      </w:r>
    </w:p>
    <w:p>
      <w:r>
        <w:rPr>
          <w:b w:val="0"/>
        </w:rPr>
        <w:t>Ключевые слова: компьютерное зрение, городская растительность, БПЛА, сегментация, классификация видов, FastAPI, OpenCV, Apple Silicon.</w:t>
      </w:r>
    </w:p>
    <w:p>
      <w:pPr>
        <w:pStyle w:val="Heading1"/>
      </w:pPr>
      <w:r>
        <w:rPr>
          <w:b w:val="0"/>
        </w:rPr>
        <w:t>1 Цель и задачи исследования</w:t>
      </w:r>
    </w:p>
    <w:p>
      <w:r>
        <w:rPr>
          <w:b w:val="0"/>
        </w:rPr>
        <w:t>Цель работы состоит в создании локального программного модуля, который способен принимать видеокадры с БПЛА или наземной камеры, выделять область растительности и передавать результат в форму, пригодную для последующего анализа специалистом и внешней информационной системой.</w:t>
      </w:r>
    </w:p>
    <w:p>
      <w:pPr>
        <w:pStyle w:val="ListBullet"/>
      </w:pPr>
      <w:r>
        <w:t>разработать архитектуру для сегментации органов растения и классификации видов;</w:t>
      </w:r>
    </w:p>
    <w:p>
      <w:pPr>
        <w:pStyle w:val="ListBullet"/>
      </w:pPr>
      <w:r>
        <w:t>реализовать desktop-приложение реального времени для локальной камеры;</w:t>
      </w:r>
    </w:p>
    <w:p>
      <w:pPr>
        <w:pStyle w:val="ListBullet"/>
      </w:pPr>
      <w:r>
        <w:t>обеспечить безопасное поведение при отсутствии валидированной модели;</w:t>
      </w:r>
    </w:p>
    <w:p>
      <w:pPr>
        <w:pStyle w:val="ListBullet"/>
      </w:pPr>
      <w:r>
        <w:t>подготовить интерфейсы для REST и WebSocket-интеграции;</w:t>
      </w:r>
    </w:p>
    <w:p>
      <w:pPr>
        <w:pStyle w:val="ListBullet"/>
      </w:pPr>
      <w:r>
        <w:t>определить протокол обучения и независимой валидации целевых ML-моделей.</w:t>
      </w:r>
    </w:p>
    <w:p>
      <w:r>
        <w:br w:type="page"/>
      </w:r>
    </w:p>
    <w:p>
      <w:pPr>
        <w:pStyle w:val="Heading1"/>
      </w:pPr>
      <w:r>
        <w:rPr>
          <w:b w:val="0"/>
        </w:rPr>
        <w:t>2 Научная гипотеза и архитектура</w:t>
      </w:r>
    </w:p>
    <w:p>
      <w:r>
        <w:rPr>
          <w:b w:val="0"/>
        </w:rPr>
        <w:t>Гипотеза исследования заключается в том, что локальная обработка видеопотока на Apple Silicon может сократить время первичного мониторинга зелёных насаждений при сохранении обязательного экспертного контроля. Архитектура разделяет задачи: instance-сегментация органов растения, классификация вида и оценка визуальных признаков состояния. Такое разделение исключает перенос ошибочного результата одной модели на другую задачу.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3D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Подсистема</w:t>
            </w:r>
          </w:p>
        </w:tc>
        <w:tc>
          <w:tcPr>
            <w:tcW w:type="dxa" w:w="3312"/>
            <w:vAlign w:val="center"/>
            <w:shd w:fill="1F4E3D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3312"/>
            <w:vAlign w:val="center"/>
            <w:shd w:fill="1F4E3D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Текущий статус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Desktop camera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Захват локального видеопотока, отображение наблюдения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Реализовано и функционально проверено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Vegetation observation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Выделение растительного покрова и границ области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Реализовано как базовый воспроизводимый алгоритм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Plant classifier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Подключение локальной TorchScript-модели вида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Интерфейс реализован, веса не включены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Health analysis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Оценка состояния кроны и аномалий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Требует экспертного датасета и валидации</w:t>
            </w:r>
          </w:p>
        </w:tc>
      </w:tr>
    </w:tbl>
    <w:p>
      <w:pPr>
        <w:pStyle w:val="Heading1"/>
      </w:pPr>
      <w:r>
        <w:rPr>
          <w:b w:val="0"/>
        </w:rPr>
        <w:t>3 Реализация программного прототипа</w:t>
      </w:r>
    </w:p>
    <w:p>
      <w:r>
        <w:rPr>
          <w:b w:val="0"/>
        </w:rPr>
        <w:t>Прототип реализован на Python 3.13 с использованием NumPy, Pillow, OpenCV, FastAPI и Uvicorn. Desktop-модуль открывает видеоустройство macOS через AVFoundation, отображает видеопоток и рисует кириллический интерфейс системным шрифтом. Пользователь не загружает фотографии: кадры поступают непосредственно с выбранной камеры. Обработка построена таким образом, чтобы локальный классификатор загружался только из файловой системы и не скачивал веса в момент инференса.</w:t>
      </w:r>
    </w:p>
    <w:p>
      <w:r>
        <w:rPr>
          <w:b w:val="0"/>
        </w:rPr>
        <w:t>Ответ программы содержит долю растительного покрова, прямоугольник наблюдаемой области, результат классификатора при наличии модели и статус состояния. При отсутствии валидированной модели система возвращает статус необходимости экспертного осмотра. Это предотвращает выдачу неподтверждённого вида растения или диагноза.</w:t>
      </w:r>
    </w:p>
    <w:p>
      <w:pPr>
        <w:pStyle w:val="Heading1"/>
      </w:pPr>
      <w:r>
        <w:rPr>
          <w:b w:val="0"/>
        </w:rPr>
        <w:t>4 Результаты функционального тестирования</w:t>
      </w:r>
    </w:p>
    <w:p>
      <w:r>
        <w:rPr>
          <w:b w:val="0"/>
        </w:rPr>
        <w:t>Для программного прототипа проведены автоматизированные функциональные испытания. Тестовый набор выполнен в локальном окружении Python 3.13. Все пять тестов завершились успешно. Проверки относятся к корректности программной реализации, а не к показателям точности нейросетевой модели.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3D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3312"/>
            <w:vAlign w:val="center"/>
            <w:shd w:fill="1F4E3D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Ожидаемый результат</w:t>
            </w:r>
          </w:p>
        </w:tc>
        <w:tc>
          <w:tcPr>
            <w:tcW w:type="dxa" w:w="3312"/>
            <w:vAlign w:val="center"/>
            <w:shd w:fill="1F4E3D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Итог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Выделение зелёной области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Расчёт покрытия и границ на синтетическом кадре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Успешно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Отсутствие растительности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Нулевое покрытие и отсутствие границы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Успешно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Fallback классификатора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Нет ложного названия без локальных весов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Успешно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WebSocket JPEG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Возврат корректного JSON-наблюдения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Успешно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Некорректный поток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Ошибка без закрытия соединения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Успешно</w:t>
            </w:r>
          </w:p>
        </w:tc>
      </w:tr>
    </w:tbl>
    <w:p>
      <w:pPr>
        <w:pStyle w:val="Heading1"/>
      </w:pPr>
      <w:r>
        <w:rPr>
          <w:b w:val="0"/>
        </w:rPr>
        <w:t>5 Методика обучения и валидации нейросетевой модели</w:t>
      </w:r>
    </w:p>
    <w:p>
      <w:r>
        <w:rPr>
          <w:b w:val="0"/>
        </w:rPr>
        <w:t>Полноценное обучение модели вида и здоровья требует отдельного размеченного набора. Для сегментации планируется использовать минимум 3 000 кадров в формате COCO с классами «лист», «ветка», «ствол», «цветок или бутон» и «фон». Выборка должна быть разделена по локациям, растениям и сезонам, чтобы исключить попадание близких кадров одного объекта одновременно в обучающую и тестовую части.</w:t>
      </w:r>
    </w:p>
    <w:p>
      <w:r>
        <w:rPr>
          <w:b w:val="0"/>
        </w:rPr>
        <w:t>Базовая модель сегментации: YOLO-seg Small или Medium. Для классификации видов и патчей аномалий предусмотрены MobileViT или EfficientNetV2. Экспорт выполняется в Core ML или ONNX с FP16 либо INT8. Тестирование включает измерение mAP@0.5:0.95, F1-score, Top-1 Accuracy, задержки полного конвейера и потребления памяти на Apple Silicon M4.</w:t>
      </w:r>
    </w:p>
    <w:p>
      <w:pPr>
        <w:pStyle w:val="Heading1"/>
      </w:pPr>
      <w:r>
        <w:rPr>
          <w:b w:val="0"/>
        </w:rPr>
        <w:t>6 Выводы</w:t>
      </w:r>
    </w:p>
    <w:p>
      <w:r>
        <w:rPr>
          <w:b w:val="0"/>
        </w:rPr>
        <w:t>На данном этапе создан и протестирован программный прототип PlantVision AI: камера, визуальный интерфейс, выделение растительного покрова, интеграционные контракты и защитный механизм отказа работают. Для научного подтверждения распознавания конкретных видов и диагностики состояния необходимы обученные веса, экспертная разметка и независимый протокол валидации. После их получения архитектура проекта позволяет подключить модели без изменения пользовательского сценария работы с камерой.</w:t>
      </w:r>
    </w:p>
    <w:p>
      <w:pPr>
        <w:pStyle w:val="Heading1"/>
      </w:pPr>
      <w:r>
        <w:rPr>
          <w:b w:val="0"/>
        </w:rPr>
        <w:t>Сведения об авторе и контактах</w:t>
      </w:r>
    </w:p>
    <w:p>
      <w:r>
        <w:rPr>
          <w:b w:val="0"/>
        </w:rPr>
        <w:t>Заполняются ответственным представителем проекта перед официальной передачей отчёта.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PlantVision AI Отчёт по научно исследовательской работе</dc:title>
  <dc:subject/>
  <dc:creator>PlantVision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