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86" w:rsidRPr="00E23AD4" w:rsidRDefault="00530186" w:rsidP="00530186">
      <w:pPr>
        <w:jc w:val="center"/>
        <w:rPr>
          <w:lang w:val="ru-RU"/>
        </w:rPr>
      </w:pPr>
      <w:r w:rsidRPr="00E23AD4">
        <w:rPr>
          <w:bCs/>
          <w:color w:val="000000"/>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Pr="00E23AD4">
        <w:rPr>
          <w:bCs/>
          <w:color w:val="000000"/>
          <w:lang w:val="ru-RU"/>
        </w:rPr>
        <w:br/>
        <w:t>(САМАРСКИЙ УНИВЕРСИТЕТ)»</w:t>
      </w:r>
      <w:r w:rsidRPr="00E23AD4">
        <w:rPr>
          <w:lang w:val="ru-RU"/>
        </w:rPr>
        <w:t xml:space="preserve"> </w:t>
      </w:r>
      <w:r w:rsidRPr="00E23AD4">
        <w:rPr>
          <w:lang w:val="ru-RU"/>
        </w:rPr>
        <w:br/>
      </w:r>
    </w:p>
    <w:p w:rsidR="00530186" w:rsidRPr="004C03DB" w:rsidRDefault="00530186" w:rsidP="00530186">
      <w:pPr>
        <w:jc w:val="center"/>
        <w:rPr>
          <w:b/>
          <w:lang w:val="ru-RU"/>
        </w:rPr>
      </w:pPr>
    </w:p>
    <w:p w:rsidR="00530186" w:rsidRPr="00B4638C" w:rsidRDefault="00530186" w:rsidP="00530186">
      <w:pPr>
        <w:tabs>
          <w:tab w:val="left" w:pos="3544"/>
          <w:tab w:val="left" w:pos="9356"/>
        </w:tabs>
        <w:jc w:val="both"/>
        <w:rPr>
          <w:sz w:val="28"/>
          <w:szCs w:val="28"/>
          <w:lang w:val="ru-RU"/>
        </w:rPr>
      </w:pPr>
      <w:r w:rsidRPr="00B4638C">
        <w:rPr>
          <w:sz w:val="28"/>
          <w:szCs w:val="28"/>
          <w:lang w:val="ru-RU"/>
        </w:rPr>
        <w:t>Институт (факультет)</w:t>
      </w:r>
      <w:r w:rsidRPr="00B4638C">
        <w:rPr>
          <w:sz w:val="28"/>
          <w:szCs w:val="28"/>
          <w:u w:val="single"/>
          <w:lang w:val="ru-RU"/>
        </w:rPr>
        <w:tab/>
        <w:t>информатики</w:t>
      </w:r>
      <w:r w:rsidRPr="00B4638C">
        <w:rPr>
          <w:sz w:val="28"/>
          <w:szCs w:val="28"/>
          <w:u w:val="single"/>
          <w:lang w:val="ru-RU"/>
        </w:rPr>
        <w:tab/>
      </w:r>
    </w:p>
    <w:p w:rsidR="00530186" w:rsidRPr="00E672EC" w:rsidRDefault="00530186" w:rsidP="00530186">
      <w:pPr>
        <w:tabs>
          <w:tab w:val="left" w:pos="3261"/>
          <w:tab w:val="left" w:pos="9356"/>
        </w:tabs>
        <w:jc w:val="both"/>
        <w:rPr>
          <w:sz w:val="28"/>
          <w:szCs w:val="28"/>
          <w:lang w:val="ru-RU"/>
        </w:rPr>
      </w:pPr>
      <w:r w:rsidRPr="00E672EC">
        <w:rPr>
          <w:sz w:val="28"/>
          <w:szCs w:val="28"/>
          <w:lang w:val="ru-RU"/>
        </w:rPr>
        <w:t xml:space="preserve">Кафедра </w:t>
      </w:r>
      <w:r w:rsidRPr="00B4638C">
        <w:rPr>
          <w:sz w:val="28"/>
          <w:szCs w:val="28"/>
          <w:u w:val="single"/>
          <w:lang w:val="ru-RU"/>
        </w:rPr>
        <w:tab/>
        <w:t>программных систем</w:t>
      </w:r>
      <w:r w:rsidRPr="00B4638C">
        <w:rPr>
          <w:sz w:val="28"/>
          <w:szCs w:val="28"/>
          <w:u w:val="single"/>
          <w:lang w:val="ru-RU"/>
        </w:rPr>
        <w:tab/>
      </w:r>
    </w:p>
    <w:p w:rsidR="00530186" w:rsidRPr="00E672EC"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Default="00530186" w:rsidP="00530186">
      <w:pPr>
        <w:jc w:val="center"/>
        <w:rPr>
          <w:sz w:val="28"/>
          <w:szCs w:val="28"/>
          <w:lang w:val="ru-RU"/>
        </w:rPr>
      </w:pPr>
    </w:p>
    <w:p w:rsidR="00530186" w:rsidRPr="00E672EC" w:rsidRDefault="00530186" w:rsidP="00530186">
      <w:pPr>
        <w:jc w:val="center"/>
        <w:rPr>
          <w:sz w:val="28"/>
          <w:szCs w:val="28"/>
          <w:lang w:val="ru-RU"/>
        </w:rPr>
      </w:pPr>
    </w:p>
    <w:p w:rsidR="00530186" w:rsidRDefault="00530186" w:rsidP="00530186">
      <w:pPr>
        <w:rPr>
          <w:lang w:val="ru-RU"/>
        </w:rPr>
      </w:pPr>
    </w:p>
    <w:p w:rsidR="00530186" w:rsidRDefault="00530186" w:rsidP="00530186">
      <w:pPr>
        <w:rPr>
          <w:lang w:val="ru-RU"/>
        </w:rPr>
      </w:pPr>
    </w:p>
    <w:p w:rsidR="00530186" w:rsidRPr="00B4638C" w:rsidRDefault="00530186" w:rsidP="00530186">
      <w:pPr>
        <w:spacing w:line="360" w:lineRule="auto"/>
        <w:jc w:val="center"/>
        <w:rPr>
          <w:sz w:val="28"/>
          <w:szCs w:val="28"/>
          <w:lang w:val="ru-RU"/>
        </w:rPr>
      </w:pPr>
      <w:r w:rsidRPr="00B4638C">
        <w:rPr>
          <w:sz w:val="32"/>
          <w:szCs w:val="32"/>
          <w:lang w:val="ru-RU"/>
        </w:rPr>
        <w:t>ВЫПУСКНАЯ КВАЛИФИКАЦИОННАЯ РАБОТА</w:t>
      </w:r>
    </w:p>
    <w:p w:rsidR="00530186" w:rsidRPr="00B4638C" w:rsidRDefault="00530186" w:rsidP="00530186">
      <w:pPr>
        <w:spacing w:line="360" w:lineRule="auto"/>
        <w:jc w:val="center"/>
        <w:rPr>
          <w:sz w:val="28"/>
          <w:szCs w:val="28"/>
          <w:lang w:val="ru-RU"/>
        </w:rPr>
      </w:pPr>
      <w:r w:rsidRPr="00B4638C">
        <w:rPr>
          <w:sz w:val="28"/>
          <w:szCs w:val="28"/>
          <w:lang w:val="ru-RU"/>
        </w:rPr>
        <w:t>(бакалавр)</w:t>
      </w:r>
    </w:p>
    <w:p w:rsidR="00530186" w:rsidRPr="00B4638C" w:rsidRDefault="00530186" w:rsidP="00530186">
      <w:pPr>
        <w:jc w:val="center"/>
        <w:rPr>
          <w:sz w:val="32"/>
          <w:szCs w:val="32"/>
          <w:lang w:val="ru-RU"/>
        </w:rPr>
      </w:pPr>
      <w:r w:rsidRPr="00B4638C">
        <w:rPr>
          <w:sz w:val="32"/>
          <w:szCs w:val="32"/>
          <w:lang w:val="ru-RU"/>
        </w:rPr>
        <w:t>ПОЯСНИТЕЛЬНАЯ ЗАПИСКА</w:t>
      </w: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F025FC" w:rsidRDefault="00F025FC" w:rsidP="00F025FC">
      <w:pPr>
        <w:tabs>
          <w:tab w:val="left" w:pos="1418"/>
          <w:tab w:val="left" w:pos="7513"/>
          <w:tab w:val="left" w:pos="9356"/>
        </w:tabs>
        <w:spacing w:line="360" w:lineRule="auto"/>
        <w:jc w:val="center"/>
        <w:rPr>
          <w:sz w:val="28"/>
          <w:szCs w:val="28"/>
          <w:u w:val="single"/>
          <w:lang w:val="ru-RU"/>
        </w:rPr>
      </w:pPr>
      <w:r>
        <w:rPr>
          <w:sz w:val="28"/>
          <w:szCs w:val="28"/>
          <w:u w:val="single"/>
          <w:lang w:val="ru-RU"/>
        </w:rPr>
        <w:tab/>
        <w:t>«</w:t>
      </w:r>
      <w:r w:rsidRPr="00F025FC">
        <w:rPr>
          <w:sz w:val="28"/>
          <w:szCs w:val="28"/>
          <w:u w:val="single"/>
          <w:lang w:val="ru-RU"/>
        </w:rPr>
        <w:t>Разработка автоматизированной системы моделирования</w:t>
      </w:r>
      <w:r>
        <w:rPr>
          <w:sz w:val="28"/>
          <w:szCs w:val="28"/>
          <w:u w:val="single"/>
          <w:lang w:val="ru-RU"/>
        </w:rPr>
        <w:tab/>
      </w:r>
    </w:p>
    <w:p w:rsidR="00530186" w:rsidRPr="00F025FC" w:rsidRDefault="00F025FC" w:rsidP="00F025FC">
      <w:pPr>
        <w:tabs>
          <w:tab w:val="left" w:pos="851"/>
          <w:tab w:val="left" w:pos="9356"/>
        </w:tabs>
        <w:spacing w:line="360" w:lineRule="auto"/>
        <w:jc w:val="center"/>
        <w:rPr>
          <w:sz w:val="28"/>
          <w:szCs w:val="28"/>
          <w:u w:val="single"/>
          <w:lang w:val="ru-RU"/>
        </w:rPr>
      </w:pPr>
      <w:r>
        <w:rPr>
          <w:sz w:val="28"/>
          <w:szCs w:val="28"/>
          <w:u w:val="single"/>
          <w:lang w:val="ru-RU"/>
        </w:rPr>
        <w:tab/>
      </w:r>
      <w:r w:rsidRPr="00F025FC">
        <w:rPr>
          <w:sz w:val="28"/>
          <w:szCs w:val="28"/>
          <w:u w:val="single"/>
          <w:lang w:val="ru-RU"/>
        </w:rPr>
        <w:t>волоконно-оптических датчиков</w:t>
      </w:r>
      <w:r>
        <w:rPr>
          <w:sz w:val="28"/>
          <w:szCs w:val="28"/>
          <w:u w:val="single"/>
          <w:lang w:val="ru-RU"/>
        </w:rPr>
        <w:t xml:space="preserve"> со структурным резервированием»</w:t>
      </w:r>
      <w:r>
        <w:rPr>
          <w:sz w:val="28"/>
          <w:szCs w:val="28"/>
          <w:u w:val="single"/>
          <w:lang w:val="ru-RU"/>
        </w:rPr>
        <w:tab/>
      </w:r>
    </w:p>
    <w:p w:rsidR="00530186" w:rsidRPr="00A30EB1" w:rsidRDefault="00530186" w:rsidP="00530186">
      <w:pPr>
        <w:spacing w:line="360" w:lineRule="auto"/>
        <w:jc w:val="center"/>
        <w:rPr>
          <w:lang w:val="ru-RU"/>
        </w:rPr>
      </w:pPr>
    </w:p>
    <w:p w:rsidR="00530186" w:rsidRDefault="00530186" w:rsidP="00530186">
      <w:pPr>
        <w:ind w:left="1800"/>
        <w:rPr>
          <w:sz w:val="28"/>
          <w:szCs w:val="28"/>
          <w:lang w:val="ru-RU"/>
        </w:rPr>
      </w:pPr>
    </w:p>
    <w:p w:rsidR="00530186" w:rsidRDefault="00530186" w:rsidP="00530186">
      <w:pPr>
        <w:ind w:left="1800"/>
        <w:rPr>
          <w:sz w:val="28"/>
          <w:szCs w:val="28"/>
          <w:lang w:val="ru-RU"/>
        </w:rPr>
      </w:pPr>
    </w:p>
    <w:p w:rsidR="00530186" w:rsidRPr="002F2C27" w:rsidRDefault="00530186" w:rsidP="00D7539C">
      <w:pPr>
        <w:tabs>
          <w:tab w:val="left" w:pos="7371"/>
          <w:tab w:val="left" w:pos="9356"/>
        </w:tabs>
        <w:rPr>
          <w:sz w:val="28"/>
          <w:szCs w:val="28"/>
          <w:u w:val="single"/>
          <w:lang w:val="ru-RU"/>
        </w:rPr>
      </w:pPr>
      <w:r>
        <w:rPr>
          <w:sz w:val="28"/>
          <w:szCs w:val="28"/>
          <w:lang w:val="ru-RU"/>
        </w:rPr>
        <w:t>Выпускник</w:t>
      </w:r>
      <w:r w:rsidRPr="00A30EB1">
        <w:rPr>
          <w:lang w:val="ru-RU"/>
        </w:rPr>
        <w:t xml:space="preserve"> </w:t>
      </w:r>
      <w:r w:rsidRPr="002F2C27">
        <w:rPr>
          <w:u w:val="single"/>
          <w:lang w:val="ru-RU"/>
        </w:rPr>
        <w:tab/>
      </w:r>
      <w:r w:rsidR="00D7539C">
        <w:rPr>
          <w:sz w:val="28"/>
          <w:szCs w:val="28"/>
          <w:u w:val="single"/>
          <w:lang w:val="ru-RU"/>
        </w:rPr>
        <w:t>(Лукьянов А.А.)</w:t>
      </w:r>
      <w:r>
        <w:rPr>
          <w:sz w:val="28"/>
          <w:szCs w:val="28"/>
          <w:u w:val="single"/>
          <w:lang w:val="ru-RU"/>
        </w:rPr>
        <w:tab/>
      </w:r>
    </w:p>
    <w:p w:rsidR="00530186" w:rsidRPr="00A30EB1" w:rsidRDefault="00530186" w:rsidP="00530186">
      <w:pPr>
        <w:rPr>
          <w:sz w:val="20"/>
          <w:szCs w:val="20"/>
          <w:lang w:val="ru-RU"/>
        </w:rPr>
      </w:pPr>
    </w:p>
    <w:p w:rsidR="00530186" w:rsidRDefault="00530186" w:rsidP="00530186">
      <w:pPr>
        <w:tabs>
          <w:tab w:val="left" w:pos="7371"/>
          <w:tab w:val="left" w:pos="9356"/>
        </w:tabs>
        <w:spacing w:before="240"/>
        <w:rPr>
          <w:sz w:val="28"/>
          <w:szCs w:val="28"/>
          <w:u w:val="single"/>
          <w:lang w:val="ru-RU"/>
        </w:rPr>
      </w:pPr>
      <w:r w:rsidRPr="00A30EB1">
        <w:rPr>
          <w:sz w:val="28"/>
          <w:szCs w:val="28"/>
          <w:lang w:val="ru-RU"/>
        </w:rPr>
        <w:t>Руководитель</w:t>
      </w:r>
      <w:r w:rsidRPr="002F2C27">
        <w:rPr>
          <w:sz w:val="28"/>
          <w:szCs w:val="28"/>
          <w:u w:val="single"/>
          <w:lang w:val="ru-RU"/>
        </w:rPr>
        <w:tab/>
      </w:r>
      <w:r>
        <w:rPr>
          <w:sz w:val="28"/>
          <w:szCs w:val="28"/>
          <w:u w:val="single"/>
          <w:lang w:val="ru-RU"/>
        </w:rPr>
        <w:t>(</w:t>
      </w:r>
      <w:r w:rsidR="00F025FC">
        <w:rPr>
          <w:sz w:val="28"/>
          <w:szCs w:val="28"/>
          <w:u w:val="single"/>
          <w:lang w:val="ru-RU"/>
        </w:rPr>
        <w:t>Сопченко Е.В.</w:t>
      </w:r>
      <w:r>
        <w:rPr>
          <w:sz w:val="28"/>
          <w:szCs w:val="28"/>
          <w:u w:val="single"/>
          <w:lang w:val="ru-RU"/>
        </w:rPr>
        <w:t>)</w:t>
      </w:r>
      <w:r>
        <w:rPr>
          <w:sz w:val="28"/>
          <w:szCs w:val="28"/>
          <w:u w:val="single"/>
          <w:lang w:val="ru-RU"/>
        </w:rPr>
        <w:tab/>
      </w:r>
    </w:p>
    <w:p w:rsidR="00530186" w:rsidRPr="00A30EB1" w:rsidRDefault="00530186" w:rsidP="00530186">
      <w:pPr>
        <w:rPr>
          <w:sz w:val="20"/>
          <w:szCs w:val="20"/>
          <w:lang w:val="ru-RU"/>
        </w:rPr>
      </w:pPr>
    </w:p>
    <w:p w:rsidR="00530186" w:rsidRPr="00A30EB1" w:rsidRDefault="00530186" w:rsidP="00530186">
      <w:pPr>
        <w:rPr>
          <w:sz w:val="20"/>
          <w:szCs w:val="20"/>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Default="00530186" w:rsidP="00530186">
      <w:pPr>
        <w:spacing w:line="360" w:lineRule="auto"/>
        <w:jc w:val="center"/>
        <w:rPr>
          <w:lang w:val="ru-RU"/>
        </w:rPr>
      </w:pPr>
    </w:p>
    <w:p w:rsidR="00530186" w:rsidRPr="0031777C" w:rsidRDefault="00530186" w:rsidP="00530186">
      <w:pPr>
        <w:spacing w:line="360" w:lineRule="auto"/>
        <w:jc w:val="center"/>
        <w:rPr>
          <w:lang w:val="ru-RU"/>
        </w:rPr>
      </w:pPr>
    </w:p>
    <w:p w:rsidR="00864970" w:rsidRPr="00864970" w:rsidRDefault="00530186" w:rsidP="00864970">
      <w:pPr>
        <w:spacing w:line="360" w:lineRule="auto"/>
        <w:jc w:val="center"/>
        <w:rPr>
          <w:sz w:val="28"/>
          <w:szCs w:val="28"/>
          <w:lang w:val="ru-RU"/>
        </w:rPr>
      </w:pPr>
      <w:r w:rsidRPr="004E3953">
        <w:rPr>
          <w:sz w:val="28"/>
          <w:szCs w:val="28"/>
          <w:lang w:val="ru-RU"/>
        </w:rPr>
        <w:t>Самара 20</w:t>
      </w:r>
      <w:r>
        <w:rPr>
          <w:sz w:val="28"/>
          <w:szCs w:val="28"/>
          <w:lang w:val="ru-RU"/>
        </w:rPr>
        <w:t>18</w:t>
      </w:r>
    </w:p>
    <w:sdt>
      <w:sdtPr>
        <w:rPr>
          <w:rFonts w:ascii="Times New Roman" w:eastAsia="Times New Roman" w:hAnsi="Times New Roman" w:cs="Times New Roman"/>
          <w:b w:val="0"/>
          <w:bCs w:val="0"/>
          <w:color w:val="auto"/>
          <w:sz w:val="24"/>
          <w:szCs w:val="24"/>
          <w:lang w:val="ru-RU" w:eastAsia="ru-RU"/>
        </w:rPr>
        <w:id w:val="588040705"/>
        <w:docPartObj>
          <w:docPartGallery w:val="Table of Contents"/>
          <w:docPartUnique/>
        </w:docPartObj>
      </w:sdtPr>
      <w:sdtEndPr>
        <w:rPr>
          <w:lang w:val="en-US"/>
        </w:rPr>
      </w:sdtEndPr>
      <w:sdtContent>
        <w:p w:rsidR="00864970" w:rsidRPr="00864970" w:rsidRDefault="00864970" w:rsidP="00864970">
          <w:pPr>
            <w:pStyle w:val="af9"/>
            <w:numPr>
              <w:ilvl w:val="0"/>
              <w:numId w:val="0"/>
            </w:numPr>
            <w:ind w:left="284"/>
            <w:jc w:val="center"/>
            <w:rPr>
              <w:color w:val="auto"/>
            </w:rPr>
          </w:pPr>
          <w:r>
            <w:rPr>
              <w:color w:val="auto"/>
              <w:lang w:val="ru-RU"/>
            </w:rPr>
            <w:t>Содержание</w:t>
          </w:r>
        </w:p>
        <w:p w:rsidR="00A759FA" w:rsidRDefault="00864970" w:rsidP="00A759FA">
          <w:pPr>
            <w:pStyle w:val="17"/>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502001558" w:history="1">
            <w:r w:rsidR="00A759FA" w:rsidRPr="007363EC">
              <w:rPr>
                <w:rStyle w:val="af7"/>
                <w:noProof/>
                <w:lang w:val="ru-RU"/>
              </w:rPr>
              <w:t>Введение</w:t>
            </w:r>
            <w:r w:rsidR="00A759FA">
              <w:rPr>
                <w:noProof/>
                <w:webHidden/>
              </w:rPr>
              <w:tab/>
            </w:r>
            <w:r w:rsidR="00A759FA">
              <w:rPr>
                <w:noProof/>
                <w:webHidden/>
              </w:rPr>
              <w:fldChar w:fldCharType="begin"/>
            </w:r>
            <w:r w:rsidR="00A759FA">
              <w:rPr>
                <w:noProof/>
                <w:webHidden/>
              </w:rPr>
              <w:instrText xml:space="preserve"> PAGEREF _Toc502001558 \h </w:instrText>
            </w:r>
            <w:r w:rsidR="00A759FA">
              <w:rPr>
                <w:noProof/>
                <w:webHidden/>
              </w:rPr>
            </w:r>
            <w:r w:rsidR="00A759FA">
              <w:rPr>
                <w:noProof/>
                <w:webHidden/>
              </w:rPr>
              <w:fldChar w:fldCharType="separate"/>
            </w:r>
            <w:r w:rsidR="00A759FA">
              <w:rPr>
                <w:noProof/>
                <w:webHidden/>
              </w:rPr>
              <w:t>3</w:t>
            </w:r>
            <w:r w:rsidR="00A759FA">
              <w:rPr>
                <w:noProof/>
                <w:webHidden/>
              </w:rPr>
              <w:fldChar w:fldCharType="end"/>
            </w:r>
          </w:hyperlink>
        </w:p>
        <w:p w:rsidR="00A759FA" w:rsidRDefault="00A759FA" w:rsidP="00A759FA">
          <w:pPr>
            <w:pStyle w:val="17"/>
            <w:rPr>
              <w:rFonts w:asciiTheme="minorHAnsi" w:eastAsiaTheme="minorEastAsia" w:hAnsiTheme="minorHAnsi" w:cstheme="minorBidi"/>
              <w:noProof/>
              <w:sz w:val="22"/>
              <w:szCs w:val="22"/>
              <w:lang w:val="ru-RU"/>
            </w:rPr>
          </w:pPr>
          <w:hyperlink w:anchor="_Toc502001559" w:history="1">
            <w:r w:rsidRPr="007363EC">
              <w:rPr>
                <w:rStyle w:val="af7"/>
                <w:noProof/>
              </w:rPr>
              <w:t>1</w:t>
            </w:r>
            <w:r>
              <w:rPr>
                <w:rFonts w:asciiTheme="minorHAnsi" w:eastAsiaTheme="minorEastAsia" w:hAnsiTheme="minorHAnsi" w:cstheme="minorBidi"/>
                <w:noProof/>
                <w:sz w:val="22"/>
                <w:szCs w:val="22"/>
                <w:lang w:val="ru-RU"/>
              </w:rPr>
              <w:tab/>
            </w:r>
            <w:r w:rsidRPr="007363EC">
              <w:rPr>
                <w:rStyle w:val="af7"/>
                <w:noProof/>
                <w:lang w:val="ru-RU"/>
              </w:rPr>
              <w:t>Описание и анализ предметной области</w:t>
            </w:r>
            <w:r>
              <w:rPr>
                <w:noProof/>
                <w:webHidden/>
              </w:rPr>
              <w:tab/>
            </w:r>
            <w:r>
              <w:rPr>
                <w:noProof/>
                <w:webHidden/>
              </w:rPr>
              <w:fldChar w:fldCharType="begin"/>
            </w:r>
            <w:r>
              <w:rPr>
                <w:noProof/>
                <w:webHidden/>
              </w:rPr>
              <w:instrText xml:space="preserve"> PAGEREF _Toc502001559 \h </w:instrText>
            </w:r>
            <w:r>
              <w:rPr>
                <w:noProof/>
                <w:webHidden/>
              </w:rPr>
            </w:r>
            <w:r>
              <w:rPr>
                <w:noProof/>
                <w:webHidden/>
              </w:rPr>
              <w:fldChar w:fldCharType="separate"/>
            </w:r>
            <w:r>
              <w:rPr>
                <w:noProof/>
                <w:webHidden/>
              </w:rPr>
              <w:t>5</w:t>
            </w:r>
            <w:r>
              <w:rPr>
                <w:noProof/>
                <w:webHidden/>
              </w:rPr>
              <w:fldChar w:fldCharType="end"/>
            </w:r>
          </w:hyperlink>
        </w:p>
        <w:p w:rsidR="00A759FA" w:rsidRDefault="00A759FA" w:rsidP="00A759FA">
          <w:pPr>
            <w:pStyle w:val="23"/>
            <w:rPr>
              <w:rFonts w:asciiTheme="minorHAnsi" w:eastAsiaTheme="minorEastAsia" w:hAnsiTheme="minorHAnsi" w:cstheme="minorBidi"/>
              <w:noProof/>
              <w:sz w:val="22"/>
              <w:szCs w:val="22"/>
              <w:lang w:val="ru-RU"/>
            </w:rPr>
          </w:pPr>
          <w:hyperlink w:anchor="_Toc502001560" w:history="1">
            <w:r w:rsidRPr="007363EC">
              <w:rPr>
                <w:rStyle w:val="af7"/>
                <w:noProof/>
              </w:rPr>
              <w:t>1.1</w:t>
            </w:r>
            <w:r>
              <w:rPr>
                <w:rFonts w:asciiTheme="minorHAnsi" w:eastAsiaTheme="minorEastAsia" w:hAnsiTheme="minorHAnsi" w:cstheme="minorBidi"/>
                <w:noProof/>
                <w:sz w:val="22"/>
                <w:szCs w:val="22"/>
                <w:lang w:val="ru-RU"/>
              </w:rPr>
              <w:tab/>
            </w:r>
            <w:r w:rsidRPr="007363EC">
              <w:rPr>
                <w:rStyle w:val="af7"/>
                <w:noProof/>
                <w:lang w:val="ru-RU"/>
              </w:rPr>
              <w:t>Описание предметной области</w:t>
            </w:r>
            <w:r>
              <w:rPr>
                <w:noProof/>
                <w:webHidden/>
              </w:rPr>
              <w:tab/>
            </w:r>
            <w:r>
              <w:rPr>
                <w:noProof/>
                <w:webHidden/>
              </w:rPr>
              <w:fldChar w:fldCharType="begin"/>
            </w:r>
            <w:r>
              <w:rPr>
                <w:noProof/>
                <w:webHidden/>
              </w:rPr>
              <w:instrText xml:space="preserve"> PAGEREF _Toc502001560 \h </w:instrText>
            </w:r>
            <w:r>
              <w:rPr>
                <w:noProof/>
                <w:webHidden/>
              </w:rPr>
            </w:r>
            <w:r>
              <w:rPr>
                <w:noProof/>
                <w:webHidden/>
              </w:rPr>
              <w:fldChar w:fldCharType="separate"/>
            </w:r>
            <w:r>
              <w:rPr>
                <w:noProof/>
                <w:webHidden/>
              </w:rPr>
              <w:t>5</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1" w:history="1">
            <w:r w:rsidRPr="007363EC">
              <w:rPr>
                <w:rStyle w:val="af7"/>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7363EC">
              <w:rPr>
                <w:rStyle w:val="af7"/>
                <w:noProof/>
              </w:rPr>
              <w:t>Волоконно</w:t>
            </w:r>
            <w:r w:rsidRPr="007363EC">
              <w:rPr>
                <w:rStyle w:val="af7"/>
                <w:noProof/>
                <w:lang w:val="ru-RU"/>
              </w:rPr>
              <w:t>-оптические датчики</w:t>
            </w:r>
            <w:r>
              <w:rPr>
                <w:noProof/>
                <w:webHidden/>
              </w:rPr>
              <w:tab/>
            </w:r>
            <w:r>
              <w:rPr>
                <w:noProof/>
                <w:webHidden/>
              </w:rPr>
              <w:fldChar w:fldCharType="begin"/>
            </w:r>
            <w:r>
              <w:rPr>
                <w:noProof/>
                <w:webHidden/>
              </w:rPr>
              <w:instrText xml:space="preserve"> PAGEREF _Toc502001561 \h </w:instrText>
            </w:r>
            <w:r>
              <w:rPr>
                <w:noProof/>
                <w:webHidden/>
              </w:rPr>
            </w:r>
            <w:r>
              <w:rPr>
                <w:noProof/>
                <w:webHidden/>
              </w:rPr>
              <w:fldChar w:fldCharType="separate"/>
            </w:r>
            <w:r>
              <w:rPr>
                <w:noProof/>
                <w:webHidden/>
              </w:rPr>
              <w:t>5</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2" w:history="1">
            <w:r w:rsidRPr="007363EC">
              <w:rPr>
                <w:rStyle w:val="af7"/>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7363EC">
              <w:rPr>
                <w:rStyle w:val="af7"/>
                <w:noProof/>
                <w:lang w:val="ru-RU"/>
              </w:rPr>
              <w:t>Линейное резервирование</w:t>
            </w:r>
            <w:r>
              <w:rPr>
                <w:noProof/>
                <w:webHidden/>
              </w:rPr>
              <w:tab/>
            </w:r>
            <w:r>
              <w:rPr>
                <w:noProof/>
                <w:webHidden/>
              </w:rPr>
              <w:fldChar w:fldCharType="begin"/>
            </w:r>
            <w:r>
              <w:rPr>
                <w:noProof/>
                <w:webHidden/>
              </w:rPr>
              <w:instrText xml:space="preserve"> PAGEREF _Toc502001562 \h </w:instrText>
            </w:r>
            <w:r>
              <w:rPr>
                <w:noProof/>
                <w:webHidden/>
              </w:rPr>
            </w:r>
            <w:r>
              <w:rPr>
                <w:noProof/>
                <w:webHidden/>
              </w:rPr>
              <w:fldChar w:fldCharType="separate"/>
            </w:r>
            <w:r>
              <w:rPr>
                <w:noProof/>
                <w:webHidden/>
              </w:rPr>
              <w:t>6</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3" w:history="1">
            <w:r w:rsidRPr="007363EC">
              <w:rPr>
                <w:rStyle w:val="af7"/>
                <w:noProof/>
                <w:lang w:val="ru-RU" w:bidi="x-none"/>
                <w14:scene3d>
                  <w14:camera w14:prst="orthographicFront"/>
                  <w14:lightRig w14:rig="threePt" w14:dir="t">
                    <w14:rot w14:lat="0" w14:lon="0" w14:rev="0"/>
                  </w14:lightRig>
                </w14:scene3d>
              </w:rPr>
              <w:t>1.1.3</w:t>
            </w:r>
            <w:r>
              <w:rPr>
                <w:rFonts w:asciiTheme="minorHAnsi" w:eastAsiaTheme="minorEastAsia" w:hAnsiTheme="minorHAnsi" w:cstheme="minorBidi"/>
                <w:noProof/>
                <w:sz w:val="22"/>
                <w:szCs w:val="22"/>
                <w:lang w:val="ru-RU"/>
              </w:rPr>
              <w:tab/>
            </w:r>
            <w:r w:rsidRPr="007363EC">
              <w:rPr>
                <w:rStyle w:val="af7"/>
                <w:noProof/>
                <w:lang w:val="ru-RU"/>
              </w:rPr>
              <w:t>Кольцевые структуры</w:t>
            </w:r>
            <w:r>
              <w:rPr>
                <w:noProof/>
                <w:webHidden/>
              </w:rPr>
              <w:tab/>
            </w:r>
            <w:r>
              <w:rPr>
                <w:noProof/>
                <w:webHidden/>
              </w:rPr>
              <w:fldChar w:fldCharType="begin"/>
            </w:r>
            <w:r>
              <w:rPr>
                <w:noProof/>
                <w:webHidden/>
              </w:rPr>
              <w:instrText xml:space="preserve"> PAGEREF _Toc502001563 \h </w:instrText>
            </w:r>
            <w:r>
              <w:rPr>
                <w:noProof/>
                <w:webHidden/>
              </w:rPr>
            </w:r>
            <w:r>
              <w:rPr>
                <w:noProof/>
                <w:webHidden/>
              </w:rPr>
              <w:fldChar w:fldCharType="separate"/>
            </w:r>
            <w:r>
              <w:rPr>
                <w:noProof/>
                <w:webHidden/>
              </w:rPr>
              <w:t>7</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4" w:history="1">
            <w:r w:rsidRPr="007363EC">
              <w:rPr>
                <w:rStyle w:val="af7"/>
                <w:noProof/>
                <w:lang w:val="ru-RU" w:bidi="x-none"/>
                <w14:scene3d>
                  <w14:camera w14:prst="orthographicFront"/>
                  <w14:lightRig w14:rig="threePt" w14:dir="t">
                    <w14:rot w14:lat="0" w14:lon="0" w14:rev="0"/>
                  </w14:lightRig>
                </w14:scene3d>
              </w:rPr>
              <w:t>1.1.4</w:t>
            </w:r>
            <w:r>
              <w:rPr>
                <w:rFonts w:asciiTheme="minorHAnsi" w:eastAsiaTheme="minorEastAsia" w:hAnsiTheme="minorHAnsi" w:cstheme="minorBidi"/>
                <w:noProof/>
                <w:sz w:val="22"/>
                <w:szCs w:val="22"/>
                <w:lang w:val="ru-RU"/>
              </w:rPr>
              <w:tab/>
            </w:r>
            <w:r w:rsidRPr="007363EC">
              <w:rPr>
                <w:rStyle w:val="af7"/>
                <w:noProof/>
                <w:lang w:val="ru-RU"/>
              </w:rPr>
              <w:t>Системное резервирование</w:t>
            </w:r>
            <w:r>
              <w:rPr>
                <w:noProof/>
                <w:webHidden/>
              </w:rPr>
              <w:tab/>
            </w:r>
            <w:r>
              <w:rPr>
                <w:noProof/>
                <w:webHidden/>
              </w:rPr>
              <w:fldChar w:fldCharType="begin"/>
            </w:r>
            <w:r>
              <w:rPr>
                <w:noProof/>
                <w:webHidden/>
              </w:rPr>
              <w:instrText xml:space="preserve"> PAGEREF _Toc502001564 \h </w:instrText>
            </w:r>
            <w:r>
              <w:rPr>
                <w:noProof/>
                <w:webHidden/>
              </w:rPr>
            </w:r>
            <w:r>
              <w:rPr>
                <w:noProof/>
                <w:webHidden/>
              </w:rPr>
              <w:fldChar w:fldCharType="separate"/>
            </w:r>
            <w:r>
              <w:rPr>
                <w:noProof/>
                <w:webHidden/>
              </w:rPr>
              <w:t>8</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5" w:history="1">
            <w:r w:rsidRPr="007363EC">
              <w:rPr>
                <w:rStyle w:val="af7"/>
                <w:noProof/>
                <w:lang w:val="ru-RU" w:bidi="x-none"/>
                <w14:scene3d>
                  <w14:camera w14:prst="orthographicFront"/>
                  <w14:lightRig w14:rig="threePt" w14:dir="t">
                    <w14:rot w14:lat="0" w14:lon="0" w14:rev="0"/>
                  </w14:lightRig>
                </w14:scene3d>
              </w:rPr>
              <w:t>1.1.5</w:t>
            </w:r>
            <w:r>
              <w:rPr>
                <w:rFonts w:asciiTheme="minorHAnsi" w:eastAsiaTheme="minorEastAsia" w:hAnsiTheme="minorHAnsi" w:cstheme="minorBidi"/>
                <w:noProof/>
                <w:sz w:val="22"/>
                <w:szCs w:val="22"/>
                <w:lang w:val="ru-RU"/>
              </w:rPr>
              <w:tab/>
            </w:r>
            <w:r w:rsidRPr="007363EC">
              <w:rPr>
                <w:rStyle w:val="af7"/>
                <w:noProof/>
                <w:lang w:val="ru-RU"/>
              </w:rPr>
              <w:t>Надежность оптоволоконной сети</w:t>
            </w:r>
            <w:r>
              <w:rPr>
                <w:noProof/>
                <w:webHidden/>
              </w:rPr>
              <w:tab/>
            </w:r>
            <w:r>
              <w:rPr>
                <w:noProof/>
                <w:webHidden/>
              </w:rPr>
              <w:fldChar w:fldCharType="begin"/>
            </w:r>
            <w:r>
              <w:rPr>
                <w:noProof/>
                <w:webHidden/>
              </w:rPr>
              <w:instrText xml:space="preserve"> PAGEREF _Toc502001565 \h </w:instrText>
            </w:r>
            <w:r>
              <w:rPr>
                <w:noProof/>
                <w:webHidden/>
              </w:rPr>
            </w:r>
            <w:r>
              <w:rPr>
                <w:noProof/>
                <w:webHidden/>
              </w:rPr>
              <w:fldChar w:fldCharType="separate"/>
            </w:r>
            <w:r>
              <w:rPr>
                <w:noProof/>
                <w:webHidden/>
              </w:rPr>
              <w:t>8</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6" w:history="1">
            <w:r w:rsidRPr="007363EC">
              <w:rPr>
                <w:rStyle w:val="af7"/>
                <w:noProof/>
                <w:lang w:val="ru-RU" w:bidi="x-none"/>
                <w14:scene3d>
                  <w14:camera w14:prst="orthographicFront"/>
                  <w14:lightRig w14:rig="threePt" w14:dir="t">
                    <w14:rot w14:lat="0" w14:lon="0" w14:rev="0"/>
                  </w14:lightRig>
                </w14:scene3d>
              </w:rPr>
              <w:t>1.1.6</w:t>
            </w:r>
            <w:r>
              <w:rPr>
                <w:rFonts w:asciiTheme="minorHAnsi" w:eastAsiaTheme="minorEastAsia" w:hAnsiTheme="minorHAnsi" w:cstheme="minorBidi"/>
                <w:noProof/>
                <w:sz w:val="22"/>
                <w:szCs w:val="22"/>
                <w:lang w:val="ru-RU"/>
              </w:rPr>
              <w:tab/>
            </w:r>
            <w:r w:rsidRPr="007363EC">
              <w:rPr>
                <w:rStyle w:val="af7"/>
                <w:noProof/>
                <w:lang w:val="ru-RU"/>
              </w:rPr>
              <w:t>Достоверность информации</w:t>
            </w:r>
            <w:r>
              <w:rPr>
                <w:noProof/>
                <w:webHidden/>
              </w:rPr>
              <w:tab/>
            </w:r>
            <w:r>
              <w:rPr>
                <w:noProof/>
                <w:webHidden/>
              </w:rPr>
              <w:fldChar w:fldCharType="begin"/>
            </w:r>
            <w:r>
              <w:rPr>
                <w:noProof/>
                <w:webHidden/>
              </w:rPr>
              <w:instrText xml:space="preserve"> PAGEREF _Toc502001566 \h </w:instrText>
            </w:r>
            <w:r>
              <w:rPr>
                <w:noProof/>
                <w:webHidden/>
              </w:rPr>
            </w:r>
            <w:r>
              <w:rPr>
                <w:noProof/>
                <w:webHidden/>
              </w:rPr>
              <w:fldChar w:fldCharType="separate"/>
            </w:r>
            <w:r>
              <w:rPr>
                <w:noProof/>
                <w:webHidden/>
              </w:rPr>
              <w:t>9</w:t>
            </w:r>
            <w:r>
              <w:rPr>
                <w:noProof/>
                <w:webHidden/>
              </w:rPr>
              <w:fldChar w:fldCharType="end"/>
            </w:r>
          </w:hyperlink>
        </w:p>
        <w:p w:rsidR="00A759FA" w:rsidRDefault="00A759FA" w:rsidP="00A759FA">
          <w:pPr>
            <w:pStyle w:val="23"/>
            <w:rPr>
              <w:rFonts w:asciiTheme="minorHAnsi" w:eastAsiaTheme="minorEastAsia" w:hAnsiTheme="minorHAnsi" w:cstheme="minorBidi"/>
              <w:noProof/>
              <w:sz w:val="22"/>
              <w:szCs w:val="22"/>
              <w:lang w:val="ru-RU"/>
            </w:rPr>
          </w:pPr>
          <w:hyperlink w:anchor="_Toc502001567" w:history="1">
            <w:r w:rsidRPr="007363EC">
              <w:rPr>
                <w:rStyle w:val="af7"/>
                <w:noProof/>
              </w:rPr>
              <w:t>1.2</w:t>
            </w:r>
            <w:r>
              <w:rPr>
                <w:rFonts w:asciiTheme="minorHAnsi" w:eastAsiaTheme="minorEastAsia" w:hAnsiTheme="minorHAnsi" w:cstheme="minorBidi"/>
                <w:noProof/>
                <w:sz w:val="22"/>
                <w:szCs w:val="22"/>
                <w:lang w:val="ru-RU"/>
              </w:rPr>
              <w:tab/>
            </w:r>
            <w:r w:rsidRPr="007363EC">
              <w:rPr>
                <w:rStyle w:val="af7"/>
                <w:noProof/>
                <w:lang w:val="ru-RU"/>
              </w:rPr>
              <w:t>Обзор систем аналогов</w:t>
            </w:r>
            <w:r>
              <w:rPr>
                <w:noProof/>
                <w:webHidden/>
              </w:rPr>
              <w:tab/>
            </w:r>
            <w:r>
              <w:rPr>
                <w:noProof/>
                <w:webHidden/>
              </w:rPr>
              <w:fldChar w:fldCharType="begin"/>
            </w:r>
            <w:r>
              <w:rPr>
                <w:noProof/>
                <w:webHidden/>
              </w:rPr>
              <w:instrText xml:space="preserve"> PAGEREF _Toc502001567 \h </w:instrText>
            </w:r>
            <w:r>
              <w:rPr>
                <w:noProof/>
                <w:webHidden/>
              </w:rPr>
            </w:r>
            <w:r>
              <w:rPr>
                <w:noProof/>
                <w:webHidden/>
              </w:rPr>
              <w:fldChar w:fldCharType="separate"/>
            </w:r>
            <w:r>
              <w:rPr>
                <w:noProof/>
                <w:webHidden/>
              </w:rPr>
              <w:t>10</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8" w:history="1">
            <w:r w:rsidRPr="007363EC">
              <w:rPr>
                <w:rStyle w:val="af7"/>
                <w:noProof/>
                <w:lang w:val="ru-RU" w:bidi="x-none"/>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lang w:val="ru-RU"/>
              </w:rPr>
              <w:tab/>
            </w:r>
            <w:r w:rsidRPr="007363EC">
              <w:rPr>
                <w:rStyle w:val="af7"/>
                <w:noProof/>
                <w:lang w:val="ru-RU"/>
              </w:rPr>
              <w:t>Система «Автоматизированная система моделирования и анализа волоконно-оптических датчиков на брэгговских решетках»</w:t>
            </w:r>
            <w:r>
              <w:rPr>
                <w:noProof/>
                <w:webHidden/>
              </w:rPr>
              <w:tab/>
            </w:r>
            <w:r>
              <w:rPr>
                <w:noProof/>
                <w:webHidden/>
              </w:rPr>
              <w:fldChar w:fldCharType="begin"/>
            </w:r>
            <w:r>
              <w:rPr>
                <w:noProof/>
                <w:webHidden/>
              </w:rPr>
              <w:instrText xml:space="preserve"> PAGEREF _Toc502001568 \h </w:instrText>
            </w:r>
            <w:r>
              <w:rPr>
                <w:noProof/>
                <w:webHidden/>
              </w:rPr>
            </w:r>
            <w:r>
              <w:rPr>
                <w:noProof/>
                <w:webHidden/>
              </w:rPr>
              <w:fldChar w:fldCharType="separate"/>
            </w:r>
            <w:r>
              <w:rPr>
                <w:noProof/>
                <w:webHidden/>
              </w:rPr>
              <w:t>10</w:t>
            </w:r>
            <w:r>
              <w:rPr>
                <w:noProof/>
                <w:webHidden/>
              </w:rPr>
              <w:fldChar w:fldCharType="end"/>
            </w:r>
          </w:hyperlink>
        </w:p>
        <w:p w:rsidR="00A759FA" w:rsidRDefault="00A759FA" w:rsidP="00A759FA">
          <w:pPr>
            <w:pStyle w:val="31"/>
            <w:rPr>
              <w:rFonts w:asciiTheme="minorHAnsi" w:eastAsiaTheme="minorEastAsia" w:hAnsiTheme="minorHAnsi" w:cstheme="minorBidi"/>
              <w:noProof/>
              <w:sz w:val="22"/>
              <w:szCs w:val="22"/>
              <w:lang w:val="ru-RU"/>
            </w:rPr>
          </w:pPr>
          <w:hyperlink w:anchor="_Toc502001569" w:history="1">
            <w:r w:rsidRPr="007363EC">
              <w:rPr>
                <w:rStyle w:val="af7"/>
                <w:noProof/>
                <w:lang w:val="ru-RU" w:bidi="x-none"/>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lang w:val="ru-RU"/>
              </w:rPr>
              <w:tab/>
            </w:r>
            <w:r w:rsidRPr="007363EC">
              <w:rPr>
                <w:rStyle w:val="af7"/>
                <w:noProof/>
                <w:lang w:val="ru-RU"/>
              </w:rPr>
              <w:t xml:space="preserve">Система </w:t>
            </w:r>
            <w:r w:rsidRPr="007363EC">
              <w:rPr>
                <w:rStyle w:val="af7"/>
                <w:noProof/>
              </w:rPr>
              <w:t>«Trace Mode»</w:t>
            </w:r>
            <w:r>
              <w:rPr>
                <w:noProof/>
                <w:webHidden/>
              </w:rPr>
              <w:tab/>
            </w:r>
            <w:r>
              <w:rPr>
                <w:noProof/>
                <w:webHidden/>
              </w:rPr>
              <w:fldChar w:fldCharType="begin"/>
            </w:r>
            <w:r>
              <w:rPr>
                <w:noProof/>
                <w:webHidden/>
              </w:rPr>
              <w:instrText xml:space="preserve"> PAGEREF _Toc502001569 \h </w:instrText>
            </w:r>
            <w:r>
              <w:rPr>
                <w:noProof/>
                <w:webHidden/>
              </w:rPr>
            </w:r>
            <w:r>
              <w:rPr>
                <w:noProof/>
                <w:webHidden/>
              </w:rPr>
              <w:fldChar w:fldCharType="separate"/>
            </w:r>
            <w:r>
              <w:rPr>
                <w:noProof/>
                <w:webHidden/>
              </w:rPr>
              <w:t>11</w:t>
            </w:r>
            <w:r>
              <w:rPr>
                <w:noProof/>
                <w:webHidden/>
              </w:rPr>
              <w:fldChar w:fldCharType="end"/>
            </w:r>
          </w:hyperlink>
        </w:p>
        <w:p w:rsidR="00A759FA" w:rsidRDefault="00A759FA" w:rsidP="00A759FA">
          <w:pPr>
            <w:pStyle w:val="23"/>
            <w:rPr>
              <w:rFonts w:asciiTheme="minorHAnsi" w:eastAsiaTheme="minorEastAsia" w:hAnsiTheme="minorHAnsi" w:cstheme="minorBidi"/>
              <w:noProof/>
              <w:sz w:val="22"/>
              <w:szCs w:val="22"/>
              <w:lang w:val="ru-RU"/>
            </w:rPr>
          </w:pPr>
          <w:hyperlink w:anchor="_Toc502001570" w:history="1">
            <w:r w:rsidRPr="007363EC">
              <w:rPr>
                <w:rStyle w:val="af7"/>
                <w:noProof/>
                <w:lang w:val="ru-RU"/>
              </w:rPr>
              <w:t>1.3</w:t>
            </w:r>
            <w:r>
              <w:rPr>
                <w:rFonts w:asciiTheme="minorHAnsi" w:eastAsiaTheme="minorEastAsia" w:hAnsiTheme="minorHAnsi" w:cstheme="minorBidi"/>
                <w:noProof/>
                <w:sz w:val="22"/>
                <w:szCs w:val="22"/>
                <w:lang w:val="ru-RU"/>
              </w:rPr>
              <w:tab/>
            </w:r>
            <w:r w:rsidRPr="007363EC">
              <w:rPr>
                <w:rStyle w:val="af7"/>
                <w:noProof/>
                <w:lang w:val="ru-RU"/>
              </w:rPr>
              <w:t>Постановка задачи</w:t>
            </w:r>
            <w:r>
              <w:rPr>
                <w:noProof/>
                <w:webHidden/>
              </w:rPr>
              <w:tab/>
            </w:r>
            <w:r>
              <w:rPr>
                <w:noProof/>
                <w:webHidden/>
              </w:rPr>
              <w:fldChar w:fldCharType="begin"/>
            </w:r>
            <w:r>
              <w:rPr>
                <w:noProof/>
                <w:webHidden/>
              </w:rPr>
              <w:instrText xml:space="preserve"> PAGEREF _Toc502001570 \h </w:instrText>
            </w:r>
            <w:r>
              <w:rPr>
                <w:noProof/>
                <w:webHidden/>
              </w:rPr>
            </w:r>
            <w:r>
              <w:rPr>
                <w:noProof/>
                <w:webHidden/>
              </w:rPr>
              <w:fldChar w:fldCharType="separate"/>
            </w:r>
            <w:r>
              <w:rPr>
                <w:noProof/>
                <w:webHidden/>
              </w:rPr>
              <w:t>13</w:t>
            </w:r>
            <w:r>
              <w:rPr>
                <w:noProof/>
                <w:webHidden/>
              </w:rPr>
              <w:fldChar w:fldCharType="end"/>
            </w:r>
          </w:hyperlink>
        </w:p>
        <w:p w:rsidR="00A759FA" w:rsidRDefault="00A759FA" w:rsidP="00A759FA">
          <w:pPr>
            <w:pStyle w:val="17"/>
            <w:rPr>
              <w:rFonts w:asciiTheme="minorHAnsi" w:eastAsiaTheme="minorEastAsia" w:hAnsiTheme="minorHAnsi" w:cstheme="minorBidi"/>
              <w:noProof/>
              <w:sz w:val="22"/>
              <w:szCs w:val="22"/>
              <w:lang w:val="ru-RU"/>
            </w:rPr>
          </w:pPr>
          <w:hyperlink w:anchor="_Toc502001571" w:history="1">
            <w:r w:rsidRPr="007363EC">
              <w:rPr>
                <w:rStyle w:val="af7"/>
                <w:noProof/>
                <w:lang w:val="ru-RU"/>
              </w:rPr>
              <w:t>Список использованной литературы</w:t>
            </w:r>
            <w:r>
              <w:rPr>
                <w:noProof/>
                <w:webHidden/>
              </w:rPr>
              <w:tab/>
            </w:r>
            <w:r>
              <w:rPr>
                <w:noProof/>
                <w:webHidden/>
              </w:rPr>
              <w:fldChar w:fldCharType="begin"/>
            </w:r>
            <w:r>
              <w:rPr>
                <w:noProof/>
                <w:webHidden/>
              </w:rPr>
              <w:instrText xml:space="preserve"> PAGEREF _Toc502001571 \h </w:instrText>
            </w:r>
            <w:r>
              <w:rPr>
                <w:noProof/>
                <w:webHidden/>
              </w:rPr>
            </w:r>
            <w:r>
              <w:rPr>
                <w:noProof/>
                <w:webHidden/>
              </w:rPr>
              <w:fldChar w:fldCharType="separate"/>
            </w:r>
            <w:r>
              <w:rPr>
                <w:noProof/>
                <w:webHidden/>
              </w:rPr>
              <w:t>16</w:t>
            </w:r>
            <w:r>
              <w:rPr>
                <w:noProof/>
                <w:webHidden/>
              </w:rPr>
              <w:fldChar w:fldCharType="end"/>
            </w:r>
          </w:hyperlink>
        </w:p>
        <w:p w:rsidR="00864970" w:rsidRDefault="00864970">
          <w:r>
            <w:rPr>
              <w:b/>
              <w:bCs/>
            </w:rPr>
            <w:fldChar w:fldCharType="end"/>
          </w:r>
        </w:p>
      </w:sdtContent>
    </w:sdt>
    <w:p w:rsidR="00F025FC" w:rsidRDefault="00864970">
      <w:pPr>
        <w:spacing w:after="200" w:line="276" w:lineRule="auto"/>
        <w:rPr>
          <w:lang w:val="ru-RU"/>
        </w:rPr>
      </w:pPr>
      <w:r>
        <w:rPr>
          <w:lang w:val="ru-RU"/>
        </w:rPr>
        <w:br w:type="page"/>
      </w:r>
      <w:bookmarkStart w:id="0" w:name="_GoBack"/>
      <w:bookmarkEnd w:id="0"/>
    </w:p>
    <w:p w:rsidR="0081156F" w:rsidRDefault="00F025FC" w:rsidP="00F025FC">
      <w:pPr>
        <w:pStyle w:val="af8"/>
        <w:rPr>
          <w:lang w:val="ru-RU"/>
        </w:rPr>
      </w:pPr>
      <w:bookmarkStart w:id="1" w:name="_Toc502001558"/>
      <w:r>
        <w:rPr>
          <w:lang w:val="ru-RU"/>
        </w:rPr>
        <w:lastRenderedPageBreak/>
        <w:t>Введение</w:t>
      </w:r>
      <w:bookmarkEnd w:id="1"/>
    </w:p>
    <w:p w:rsidR="009F6DE6" w:rsidRDefault="00294D99" w:rsidP="00294D99">
      <w:pPr>
        <w:pStyle w:val="ae"/>
      </w:pPr>
      <w:r w:rsidRPr="00294D99">
        <w:t>Создание перспективных образцов ракетно-космической и авиационной техники требует решения целого комплекса научно-технических проблем, в том числе разработки высокопроизводител</w:t>
      </w:r>
      <w:r w:rsidR="009F6DE6">
        <w:t xml:space="preserve">ьных, </w:t>
      </w:r>
      <w:proofErr w:type="spellStart"/>
      <w:r w:rsidR="009F6DE6">
        <w:t>энергоэффективных</w:t>
      </w:r>
      <w:proofErr w:type="spellEnd"/>
      <w:r w:rsidR="009F6DE6">
        <w:t>, малога</w:t>
      </w:r>
      <w:r w:rsidRPr="00294D99">
        <w:t xml:space="preserve">баритных и надежных сенсорных сетей при решении </w:t>
      </w:r>
      <w:r w:rsidR="009F6DE6">
        <w:t>задач многопараметри</w:t>
      </w:r>
      <w:r w:rsidRPr="00294D99">
        <w:t xml:space="preserve">ческого контроля, измерения и управления. С точки зрения устойчивости к дестабилизирующим факторам, габаритов, </w:t>
      </w:r>
      <w:r w:rsidR="009F6DE6">
        <w:t>энергопотребления, простоты кон</w:t>
      </w:r>
      <w:r w:rsidRPr="00294D99">
        <w:t>струкции и эксплуатационной надежности</w:t>
      </w:r>
      <w:r w:rsidR="009F6DE6">
        <w:t xml:space="preserve"> наиболее перспективными для со</w:t>
      </w:r>
      <w:r w:rsidRPr="00294D99">
        <w:t xml:space="preserve">здания сенсорных сетей являются оптические, </w:t>
      </w:r>
      <w:proofErr w:type="spellStart"/>
      <w:r w:rsidRPr="00294D99">
        <w:t>оптомеханические</w:t>
      </w:r>
      <w:proofErr w:type="spellEnd"/>
      <w:r w:rsidRPr="00294D99">
        <w:t xml:space="preserve"> и волоконно-оптические датчики (ВОД)</w:t>
      </w:r>
      <w:r w:rsidR="00BF3861" w:rsidRPr="00BF3861">
        <w:t xml:space="preserve"> [1]</w:t>
      </w:r>
      <w:r w:rsidRPr="00294D99">
        <w:t>.</w:t>
      </w:r>
    </w:p>
    <w:p w:rsidR="00714452" w:rsidRDefault="00714452" w:rsidP="00714452">
      <w:pPr>
        <w:pStyle w:val="ae"/>
      </w:pPr>
      <w:r>
        <w:t>В истории волоконно-оптических датчиков трудно зафиксировать какой-либо начальный момент в отличие от истории волоконно-оптических линий связи. Первые публикации о проектах и экспериментах с измерительной техникой, в которой использовалось бы оптическое волокно, начали появляться с 1973 г</w:t>
      </w:r>
      <w:r w:rsidRPr="00714452">
        <w:t xml:space="preserve"> [2]</w:t>
      </w:r>
      <w:r>
        <w:t>.</w:t>
      </w:r>
    </w:p>
    <w:p w:rsidR="00714452" w:rsidRDefault="00714452" w:rsidP="00714452">
      <w:pPr>
        <w:pStyle w:val="ae"/>
      </w:pPr>
      <w:r>
        <w:t xml:space="preserve">К 1978 г. число исследований и разработок в Японии и других странах стало уже ощутимым. Однако в публикациях 1970-х годов термин «волоконно-оптический датчик» еще не был общепринятым. В японской технической литературе этого периода чаще всего использовался термин «измеритель на основе оптических волокон», а в статьях на английском языке «оптический датчик на волокне». Лишь в 1981 г. термин «волоконно-оптический датчик» признан всеми и окончательно утвердился после состоявшейся в 1982 г. в Лондоне первой международной конференции по волоконно-оптическим датчикам </w:t>
      </w:r>
      <w:r w:rsidRPr="00714452">
        <w:t>[2]</w:t>
      </w:r>
      <w:r>
        <w:t>.</w:t>
      </w:r>
    </w:p>
    <w:p w:rsidR="00714452" w:rsidRPr="00BD02C4" w:rsidRDefault="00714452" w:rsidP="00714452">
      <w:pPr>
        <w:pStyle w:val="ae"/>
      </w:pPr>
      <w:r w:rsidRPr="00BD02C4">
        <w:t xml:space="preserve">При разработке программного обеспечения будет использоваться технология </w:t>
      </w:r>
      <w:proofErr w:type="spellStart"/>
      <w:r w:rsidRPr="00BD02C4">
        <w:t>Rapid</w:t>
      </w:r>
      <w:proofErr w:type="spellEnd"/>
      <w:r w:rsidRPr="00BD02C4">
        <w:t xml:space="preserve"> </w:t>
      </w:r>
      <w:proofErr w:type="spellStart"/>
      <w:r w:rsidRPr="00BD02C4">
        <w:t>Application</w:t>
      </w:r>
      <w:proofErr w:type="spellEnd"/>
      <w:r w:rsidRPr="00BD02C4">
        <w:t xml:space="preserve"> </w:t>
      </w:r>
      <w:proofErr w:type="spellStart"/>
      <w:r w:rsidRPr="00BD02C4">
        <w:t>Development</w:t>
      </w:r>
      <w:proofErr w:type="spellEnd"/>
      <w:r w:rsidRPr="00BD02C4">
        <w:t xml:space="preserve"> (</w:t>
      </w:r>
      <w:r w:rsidRPr="00BD02C4">
        <w:rPr>
          <w:lang w:val="en-US"/>
        </w:rPr>
        <w:t>RAD</w:t>
      </w:r>
      <w:r w:rsidRPr="00BD02C4">
        <w:t xml:space="preserve">) – быстрая разработка приложений. </w:t>
      </w:r>
      <w:proofErr w:type="gramStart"/>
      <w:r w:rsidRPr="00BD02C4">
        <w:rPr>
          <w:lang w:val="en-US"/>
        </w:rPr>
        <w:t>RAD</w:t>
      </w:r>
      <w:r w:rsidRPr="00BD02C4">
        <w:t xml:space="preserve"> предполагает небольшую команду и короткий, но </w:t>
      </w:r>
      <w:r>
        <w:t>тщательно проработанный</w:t>
      </w:r>
      <w:r w:rsidRPr="00BD02C4">
        <w:t xml:space="preserve"> производственный график.</w:t>
      </w:r>
      <w:proofErr w:type="gramEnd"/>
      <w:r w:rsidRPr="00BD02C4">
        <w:t xml:space="preserve"> Разработка </w:t>
      </w:r>
      <w:r w:rsidRPr="00BD02C4">
        <w:lastRenderedPageBreak/>
        <w:t xml:space="preserve">осуществляется по спирали, когда по мере создания программы уточняются и реализуются все более и более мелкие детали. </w:t>
      </w:r>
    </w:p>
    <w:p w:rsidR="00714452" w:rsidRPr="00BD02C4" w:rsidRDefault="00714452" w:rsidP="00714452">
      <w:pPr>
        <w:pStyle w:val="ae"/>
      </w:pPr>
      <w:proofErr w:type="gramStart"/>
      <w:r w:rsidRPr="00BD02C4">
        <w:t>Во время проектирования буд</w:t>
      </w:r>
      <w:r>
        <w:t>у</w:t>
      </w:r>
      <w:r w:rsidRPr="00BD02C4">
        <w:t>т использоваться</w:t>
      </w:r>
      <w:r>
        <w:t xml:space="preserve"> две основные методологии:</w:t>
      </w:r>
      <w:r w:rsidRPr="00BD02C4">
        <w:t xml:space="preserve"> </w:t>
      </w:r>
      <w:r>
        <w:t>методология</w:t>
      </w:r>
      <w:r w:rsidRPr="00BD02C4">
        <w:t xml:space="preserve"> ООАП (</w:t>
      </w:r>
      <w:proofErr w:type="spellStart"/>
      <w:r w:rsidRPr="00BD02C4">
        <w:t>Object-Oriented</w:t>
      </w:r>
      <w:proofErr w:type="spellEnd"/>
      <w:r w:rsidRPr="00BD02C4">
        <w:t xml:space="preserve"> </w:t>
      </w:r>
      <w:proofErr w:type="spellStart"/>
      <w:r w:rsidRPr="00BD02C4">
        <w:t>Analysis</w:t>
      </w:r>
      <w:proofErr w:type="spellEnd"/>
      <w:r w:rsidRPr="00BD02C4">
        <w:t>/</w:t>
      </w:r>
      <w:proofErr w:type="spellStart"/>
      <w:r w:rsidRPr="00BD02C4">
        <w:t>Design</w:t>
      </w:r>
      <w:proofErr w:type="spellEnd"/>
      <w:r w:rsidRPr="00BD02C4">
        <w:t>) технология разработки программных систем, в основу которой положена объектно-ориентированная методология представления предметной области в виде объектов, являющихся экземплярами соответствующих классов [</w:t>
      </w:r>
      <w:r w:rsidRPr="00714452">
        <w:t>3</w:t>
      </w:r>
      <w:r w:rsidRPr="0044382E">
        <w:t>]</w:t>
      </w:r>
      <w:r>
        <w:t xml:space="preserve"> и методология </w:t>
      </w:r>
      <w:r>
        <w:rPr>
          <w:lang w:val="en-US"/>
        </w:rPr>
        <w:t>UML</w:t>
      </w:r>
      <w:r w:rsidRPr="00FD1109">
        <w:t xml:space="preserve"> </w:t>
      </w:r>
      <w:hyperlink r:id="rId9" w:tooltip="Визуализация" w:history="1">
        <w:r w:rsidRPr="00FD1109">
          <w:t>графического</w:t>
        </w:r>
      </w:hyperlink>
      <w:r w:rsidRPr="00FD1109">
        <w:t xml:space="preserve"> </w:t>
      </w:r>
      <w:r>
        <w:t>описания для</w:t>
      </w:r>
      <w:r w:rsidRPr="00FD1109">
        <w:t xml:space="preserve"> </w:t>
      </w:r>
      <w:hyperlink r:id="rId10" w:tooltip="Объектное моделирование (страница отсутствует)" w:history="1">
        <w:r w:rsidRPr="00FD1109">
          <w:t>объектного моделирования</w:t>
        </w:r>
      </w:hyperlink>
      <w:r w:rsidRPr="00FD1109">
        <w:t xml:space="preserve"> </w:t>
      </w:r>
      <w:r>
        <w:t>в области</w:t>
      </w:r>
      <w:r w:rsidRPr="00FD1109">
        <w:t xml:space="preserve"> </w:t>
      </w:r>
      <w:hyperlink r:id="rId11" w:tooltip="Разработка программного обеспечения" w:history="1">
        <w:r w:rsidRPr="00FD1109">
          <w:t>разработки программного обеспечения</w:t>
        </w:r>
      </w:hyperlink>
      <w:r>
        <w:t>,</w:t>
      </w:r>
      <w:r w:rsidRPr="00FD1109">
        <w:t xml:space="preserve"> </w:t>
      </w:r>
      <w:hyperlink r:id="rId12" w:tooltip="Бизнес-моделирование (страница отсутствует)" w:history="1">
        <w:r w:rsidRPr="00FD1109">
          <w:t>моделирования бизнес-процессов</w:t>
        </w:r>
      </w:hyperlink>
      <w:r>
        <w:t>,</w:t>
      </w:r>
      <w:r w:rsidRPr="00FD1109">
        <w:t xml:space="preserve"> </w:t>
      </w:r>
      <w:hyperlink r:id="rId13" w:tooltip="Системное проектирование" w:history="1">
        <w:r w:rsidRPr="00FD1109">
          <w:t>системного проектирования</w:t>
        </w:r>
      </w:hyperlink>
      <w:r w:rsidRPr="00FD1109">
        <w:t xml:space="preserve"> </w:t>
      </w:r>
      <w:r>
        <w:t>и отображения</w:t>
      </w:r>
      <w:proofErr w:type="gramEnd"/>
      <w:r w:rsidRPr="00FD1109">
        <w:t xml:space="preserve"> </w:t>
      </w:r>
      <w:hyperlink r:id="rId14" w:tooltip="Организационная структура" w:history="1">
        <w:r w:rsidRPr="00FD1109">
          <w:t>организационных структур</w:t>
        </w:r>
      </w:hyperlink>
      <w:r w:rsidRPr="00FD1109">
        <w:t xml:space="preserve"> [</w:t>
      </w:r>
      <w:r w:rsidRPr="00714452">
        <w:t>4</w:t>
      </w:r>
      <w:r w:rsidRPr="00FD1109">
        <w:t>]</w:t>
      </w:r>
      <w:r w:rsidRPr="00BD02C4">
        <w:t>.</w:t>
      </w:r>
    </w:p>
    <w:p w:rsidR="00F025FC" w:rsidRPr="00294D99" w:rsidRDefault="00F025FC" w:rsidP="009F6DE6">
      <w:pPr>
        <w:pStyle w:val="ae"/>
      </w:pPr>
      <w:r w:rsidRPr="00294D99">
        <w:br w:type="page"/>
      </w:r>
    </w:p>
    <w:p w:rsidR="00F025FC" w:rsidRPr="00B040E8" w:rsidRDefault="00864970" w:rsidP="00B040E8">
      <w:pPr>
        <w:pStyle w:val="ad"/>
      </w:pPr>
      <w:bookmarkStart w:id="2" w:name="_Toc502001559"/>
      <w:r>
        <w:rPr>
          <w:lang w:val="ru-RU"/>
        </w:rPr>
        <w:lastRenderedPageBreak/>
        <w:t>Описание и анализ предметной области</w:t>
      </w:r>
      <w:bookmarkEnd w:id="2"/>
    </w:p>
    <w:p w:rsidR="00B040E8" w:rsidRPr="00A16E39" w:rsidRDefault="00B040E8" w:rsidP="00373AE1">
      <w:pPr>
        <w:pStyle w:val="112"/>
      </w:pPr>
      <w:bookmarkStart w:id="3" w:name="_Toc502001560"/>
      <w:r w:rsidRPr="00A16E39">
        <w:rPr>
          <w:lang w:val="ru-RU"/>
        </w:rPr>
        <w:t>Описание предметной области</w:t>
      </w:r>
      <w:bookmarkEnd w:id="3"/>
    </w:p>
    <w:p w:rsidR="00373AE1" w:rsidRPr="00A16E39" w:rsidRDefault="00373AE1" w:rsidP="00FC5EFF">
      <w:pPr>
        <w:pStyle w:val="111"/>
        <w:rPr>
          <w:lang w:val="ru-RU"/>
        </w:rPr>
      </w:pPr>
      <w:bookmarkStart w:id="4" w:name="_Toc502001561"/>
      <w:proofErr w:type="spellStart"/>
      <w:r w:rsidRPr="00A16E39">
        <w:t>Волоконно</w:t>
      </w:r>
      <w:proofErr w:type="spellEnd"/>
      <w:r w:rsidRPr="00A16E39">
        <w:rPr>
          <w:lang w:val="ru-RU"/>
        </w:rPr>
        <w:t>-оптические датчики</w:t>
      </w:r>
      <w:bookmarkEnd w:id="4"/>
    </w:p>
    <w:p w:rsidR="005E676E" w:rsidRDefault="005E676E" w:rsidP="005E676E">
      <w:pPr>
        <w:pStyle w:val="ae"/>
      </w:pPr>
      <w:r w:rsidRPr="00A16E39">
        <w:t>Волоконно-оптический датчик или сенсор (ВОС) — небольшое по</w:t>
      </w:r>
      <w:r w:rsidRPr="005E676E">
        <w:t xml:space="preserve"> размерам устройство, в котором оптическое волокно используется как в качестве линии передачи данных, так и в качестве чувствительного элемента, способного детектировать изменения различных величин</w:t>
      </w:r>
      <w:r>
        <w:t xml:space="preserve"> </w:t>
      </w:r>
      <w:r w:rsidR="0019606B">
        <w:t>[5</w:t>
      </w:r>
      <w:r w:rsidRPr="005E676E">
        <w:t>].</w:t>
      </w:r>
    </w:p>
    <w:p w:rsidR="005E676E" w:rsidRDefault="005E676E" w:rsidP="005E676E">
      <w:pPr>
        <w:pStyle w:val="ae"/>
      </w:pPr>
      <w:r w:rsidRPr="005E676E">
        <w:t xml:space="preserve">Первые попытки создания сенсоров на основе оптических волокон можно отнести к середине 70-х годов ХХ в. Публикации о более или менее </w:t>
      </w:r>
      <w:r w:rsidR="005C4CBD">
        <w:t>приемлемых разработках и экспе</w:t>
      </w:r>
      <w:r w:rsidRPr="005E676E">
        <w:t xml:space="preserve">риментальных образцах подобных сенсоров появились во </w:t>
      </w:r>
      <w:r w:rsidR="005C4CBD">
        <w:t>второй половине 70-х годов. Од</w:t>
      </w:r>
      <w:r w:rsidRPr="005E676E">
        <w:t>нако считается, что этот тип сенсоров сформировался как одно из направлений техники только в начале 80-х годов</w:t>
      </w:r>
      <w:r w:rsidR="005C4CBD">
        <w:t>. Тогда же</w:t>
      </w:r>
      <w:r w:rsidR="005C4CBD" w:rsidRPr="005C4CBD">
        <w:t xml:space="preserve"> </w:t>
      </w:r>
      <w:r w:rsidR="005C4CBD">
        <w:t>появился и термин «</w:t>
      </w:r>
      <w:r w:rsidRPr="005E676E">
        <w:t>волоконно-оптические сенс</w:t>
      </w:r>
      <w:r w:rsidR="005C4CBD">
        <w:t>оры»</w:t>
      </w:r>
      <w:r w:rsidR="0019606B">
        <w:t xml:space="preserve"> (</w:t>
      </w:r>
      <w:proofErr w:type="spellStart"/>
      <w:r w:rsidR="0019606B">
        <w:t>optical-fiber</w:t>
      </w:r>
      <w:proofErr w:type="spellEnd"/>
      <w:r w:rsidR="0019606B">
        <w:t xml:space="preserve"> </w:t>
      </w:r>
      <w:proofErr w:type="spellStart"/>
      <w:r w:rsidR="0019606B">
        <w:t>sensors</w:t>
      </w:r>
      <w:proofErr w:type="spellEnd"/>
      <w:r w:rsidR="0019606B">
        <w:t>) [6</w:t>
      </w:r>
      <w:r w:rsidRPr="005E676E">
        <w:t>].</w:t>
      </w:r>
    </w:p>
    <w:p w:rsidR="005E676E" w:rsidRDefault="005E676E" w:rsidP="005E676E">
      <w:pPr>
        <w:pStyle w:val="ae"/>
      </w:pPr>
      <w:r>
        <w:t>Волоконно-оптические сенсоры могут быть трех типов:</w:t>
      </w:r>
    </w:p>
    <w:p w:rsidR="005E676E" w:rsidRDefault="005E676E" w:rsidP="005E676E">
      <w:pPr>
        <w:pStyle w:val="a2"/>
      </w:pPr>
      <w:r>
        <w:t>точечные</w:t>
      </w:r>
      <w:r>
        <w:rPr>
          <w:lang w:val="en-US"/>
        </w:rPr>
        <w:t>;</w:t>
      </w:r>
    </w:p>
    <w:p w:rsidR="005E676E" w:rsidRPr="005E676E" w:rsidRDefault="005E676E" w:rsidP="005E676E">
      <w:pPr>
        <w:pStyle w:val="a2"/>
      </w:pPr>
      <w:r>
        <w:t>распределенные</w:t>
      </w:r>
      <w:r>
        <w:rPr>
          <w:lang w:val="en-US"/>
        </w:rPr>
        <w:t>;</w:t>
      </w:r>
    </w:p>
    <w:p w:rsidR="005E676E" w:rsidRPr="005E676E" w:rsidRDefault="005E676E" w:rsidP="005E676E">
      <w:pPr>
        <w:pStyle w:val="a2"/>
      </w:pPr>
      <w:r>
        <w:t>квазираспределенные</w:t>
      </w:r>
      <w:r>
        <w:rPr>
          <w:lang w:val="en-US"/>
        </w:rPr>
        <w:t>.</w:t>
      </w:r>
    </w:p>
    <w:p w:rsidR="005E676E" w:rsidRPr="00857373" w:rsidRDefault="002F1D43" w:rsidP="002F1D43">
      <w:pPr>
        <w:pStyle w:val="ae"/>
      </w:pPr>
      <w:r w:rsidRPr="002F1D43">
        <w:t xml:space="preserve">Точечные сенсоры позволяют проводить измерения и контролировать </w:t>
      </w:r>
      <w:r w:rsidR="00BF64EA">
        <w:t>параметры в определенной точке. Обычно сенсоры данного типа обладают довольно высокой точностью и небольшими размерами</w:t>
      </w:r>
      <w:r w:rsidRPr="002F1D43">
        <w:t xml:space="preserve">. </w:t>
      </w:r>
      <w:r>
        <w:t>В зависимости от типа сенсорно</w:t>
      </w:r>
      <w:r w:rsidRPr="002F1D43">
        <w:t>го элемента локализация с</w:t>
      </w:r>
      <w:r>
        <w:t>енсоров может достигать 0,1 см</w:t>
      </w:r>
      <w:proofErr w:type="gramStart"/>
      <w:r>
        <w:rPr>
          <w:vertAlign w:val="superscript"/>
        </w:rPr>
        <w:t>2</w:t>
      </w:r>
      <w:proofErr w:type="gramEnd"/>
      <w:r w:rsidRPr="002F1D43">
        <w:t>, как в случае чувствительног</w:t>
      </w:r>
      <w:r w:rsidR="00857373">
        <w:t>о элемента на основе решетки Брэ</w:t>
      </w:r>
      <w:r w:rsidRPr="002F1D43">
        <w:t>гга</w:t>
      </w:r>
      <w:r>
        <w:t xml:space="preserve"> </w:t>
      </w:r>
      <w:r w:rsidR="0019606B">
        <w:t>[6</w:t>
      </w:r>
      <w:r w:rsidRPr="002F1D43">
        <w:t>].</w:t>
      </w:r>
      <w:r>
        <w:t xml:space="preserve"> </w:t>
      </w:r>
    </w:p>
    <w:p w:rsidR="002F1D43" w:rsidRDefault="00857373" w:rsidP="002F1D43">
      <w:pPr>
        <w:pStyle w:val="ae"/>
      </w:pPr>
      <w:r>
        <w:t>Решетка Брэ</w:t>
      </w:r>
      <w:r w:rsidR="002F1D43">
        <w:t xml:space="preserve">гга ‒ </w:t>
      </w:r>
      <w:r>
        <w:t xml:space="preserve">элемент, расположенный внутри оптоволокна и имеющий большое количество точек отражения, расположенных на определенном интервале друг от друга. При прохождении через волоконную брэгговскую решетку, отразится узкий спектр света, который регистрируется измерительными приборами. Если на оптоволокно воздействуют извне, </w:t>
      </w:r>
      <w:r>
        <w:lastRenderedPageBreak/>
        <w:t>деформируя его, длина волны отраженного света изменяется, что позволяет отследить изменения измеряемого параметра.</w:t>
      </w:r>
    </w:p>
    <w:p w:rsidR="00BF64EA" w:rsidRDefault="00857373" w:rsidP="002F1D43">
      <w:pPr>
        <w:pStyle w:val="ae"/>
      </w:pPr>
      <w:r>
        <w:t>Распределенные</w:t>
      </w:r>
      <w:r w:rsidRPr="00857373">
        <w:t xml:space="preserve"> сенс</w:t>
      </w:r>
      <w:r w:rsidR="00BF64EA">
        <w:t>оры осуществляют постоянный</w:t>
      </w:r>
      <w:r>
        <w:t xml:space="preserve"> контроль</w:t>
      </w:r>
      <w:r w:rsidRPr="00857373">
        <w:t xml:space="preserve"> параметров по длине (объему) объекта в любой его точке, где уст</w:t>
      </w:r>
      <w:r w:rsidR="005C4CBD">
        <w:t>анов</w:t>
      </w:r>
      <w:r w:rsidRPr="00857373">
        <w:t>лен сенсорный световод. Принцип действия таких сенсорны</w:t>
      </w:r>
      <w:r w:rsidR="005C4CBD">
        <w:t>х систем основан на анализе из</w:t>
      </w:r>
      <w:r w:rsidRPr="00857373">
        <w:t xml:space="preserve">менения параметров по длине световода и на нелинейных </w:t>
      </w:r>
      <w:r w:rsidR="005C4CBD">
        <w:t>эффектах. Недостатком распреде</w:t>
      </w:r>
      <w:r w:rsidRPr="00857373">
        <w:t>ления измеряемого параметра по длине является относительно невысокая точность</w:t>
      </w:r>
      <w:r w:rsidR="005C4CBD">
        <w:t xml:space="preserve"> измере</w:t>
      </w:r>
      <w:r w:rsidRPr="00857373">
        <w:t xml:space="preserve">ния. </w:t>
      </w:r>
    </w:p>
    <w:p w:rsidR="00857373" w:rsidRDefault="00857373" w:rsidP="002F1D43">
      <w:pPr>
        <w:pStyle w:val="ae"/>
      </w:pPr>
      <w:r w:rsidRPr="00857373">
        <w:t>К</w:t>
      </w:r>
      <w:r w:rsidR="00BF64EA">
        <w:t>вазираспределенный сенсор</w:t>
      </w:r>
      <w:r w:rsidR="005C4CBD">
        <w:t xml:space="preserve"> представляет собой мас</w:t>
      </w:r>
      <w:r w:rsidR="00BF64EA">
        <w:t>сив точечных сенсоров, которые основаны на</w:t>
      </w:r>
      <w:r w:rsidR="005C4CBD">
        <w:t xml:space="preserve"> </w:t>
      </w:r>
      <w:r w:rsidR="00BF64EA">
        <w:t>волоконных решетках</w:t>
      </w:r>
      <w:r w:rsidR="005C4CBD">
        <w:t xml:space="preserve"> Брэ</w:t>
      </w:r>
      <w:r w:rsidR="00BF64EA">
        <w:t>гга и объединены</w:t>
      </w:r>
      <w:r w:rsidRPr="00857373">
        <w:t xml:space="preserve"> одним общим световодом. Каждый э</w:t>
      </w:r>
      <w:r w:rsidR="00BF64EA">
        <w:t>лемент имеет свои уникальные характеристики</w:t>
      </w:r>
      <w:r w:rsidRPr="00857373">
        <w:t xml:space="preserve">, </w:t>
      </w:r>
      <w:r w:rsidR="00BF64EA">
        <w:t>что дает возможность провести анализ его параметров независимо от других элементов</w:t>
      </w:r>
      <w:r w:rsidRPr="00857373">
        <w:t>. Точность таких систем определя</w:t>
      </w:r>
      <w:r w:rsidR="005C4CBD">
        <w:t>ется точностью отдельных сенсо</w:t>
      </w:r>
      <w:r w:rsidRPr="00857373">
        <w:t>ров, а массив может объединять до 100 и более элементов. Сенсорные массивы позволяют проводить мониторинг сложных объектов, инженерных соо</w:t>
      </w:r>
      <w:r w:rsidR="005C4CBD">
        <w:t>ружений, мостов, туннелей, кор</w:t>
      </w:r>
      <w:r w:rsidRPr="00857373">
        <w:t>пусов кораблей и летательных аппаратов</w:t>
      </w:r>
      <w:r w:rsidR="00BF64EA">
        <w:t>. Именно квазирас</w:t>
      </w:r>
      <w:r w:rsidRPr="00857373">
        <w:t>пределенные системы по сравнению с электрическими аналогами обладают малой массой и размерами, что особенно важно для авиации и космонавтики</w:t>
      </w:r>
      <w:r w:rsidR="005C4CBD">
        <w:rPr>
          <w:lang w:val="en-US"/>
        </w:rPr>
        <w:t> </w:t>
      </w:r>
      <w:r w:rsidR="0019606B">
        <w:t>[6</w:t>
      </w:r>
      <w:r w:rsidR="005C4CBD" w:rsidRPr="005C4CBD">
        <w:t>]</w:t>
      </w:r>
      <w:r w:rsidRPr="00857373">
        <w:t>.</w:t>
      </w:r>
    </w:p>
    <w:p w:rsidR="00D7539C" w:rsidRDefault="00D7539C" w:rsidP="00D7539C">
      <w:pPr>
        <w:pStyle w:val="111"/>
        <w:rPr>
          <w:lang w:val="ru-RU"/>
        </w:rPr>
      </w:pPr>
      <w:bookmarkStart w:id="5" w:name="_Toc502001562"/>
      <w:r>
        <w:rPr>
          <w:lang w:val="ru-RU"/>
        </w:rPr>
        <w:t>Линейное резервирование</w:t>
      </w:r>
      <w:bookmarkEnd w:id="5"/>
    </w:p>
    <w:p w:rsidR="00D7539C" w:rsidRDefault="00D7539C" w:rsidP="00D7539C">
      <w:pPr>
        <w:pStyle w:val="ae"/>
        <w:rPr>
          <w:lang w:eastAsia="ru-RU"/>
        </w:rPr>
      </w:pPr>
      <w:r w:rsidRPr="00D7539C">
        <w:rPr>
          <w:lang w:eastAsia="ru-RU"/>
        </w:rPr>
        <w:t>Высокий уровень надежности современных сетей оптической связи обеспечивается реализацией комплекса различных мер, среди них одной из ключевых являются средства полного или хотя бы частичного восстановления связи в аварийных ситуациях. Традиционно для этого применялось резервирование — целенаправленное введение в систему определенной избыточности с целью увеличения степени связности отдельных ее узлов, то есть количества независ</w:t>
      </w:r>
      <w:r w:rsidR="0019606B">
        <w:rPr>
          <w:lang w:eastAsia="ru-RU"/>
        </w:rPr>
        <w:t>имых путей передачи информации[7</w:t>
      </w:r>
      <w:r w:rsidRPr="00D7539C">
        <w:rPr>
          <w:lang w:eastAsia="ru-RU"/>
        </w:rPr>
        <w:t>].</w:t>
      </w:r>
    </w:p>
    <w:p w:rsidR="002C2BF9" w:rsidRDefault="002C2BF9" w:rsidP="002C2BF9">
      <w:pPr>
        <w:pStyle w:val="ae"/>
        <w:ind w:firstLine="0"/>
        <w:rPr>
          <w:lang w:eastAsia="ru-RU"/>
        </w:rPr>
      </w:pPr>
    </w:p>
    <w:p w:rsidR="002C2BF9" w:rsidRDefault="002C2BF9" w:rsidP="00AA47F2">
      <w:pPr>
        <w:pStyle w:val="ae"/>
        <w:rPr>
          <w:lang w:eastAsia="ru-RU"/>
        </w:rPr>
      </w:pPr>
      <w:r>
        <w:rPr>
          <w:lang w:eastAsia="ru-RU"/>
        </w:rPr>
        <w:lastRenderedPageBreak/>
        <w:t xml:space="preserve">Увеличение количества передающих трактов, на которые осуществляется переключение </w:t>
      </w:r>
      <w:r w:rsidR="00892F64">
        <w:rPr>
          <w:lang w:eastAsia="ru-RU"/>
        </w:rPr>
        <w:t>при аварийных ситуациях, называется линейным резервированием.</w:t>
      </w:r>
    </w:p>
    <w:p w:rsidR="00892F64" w:rsidRDefault="00892F64" w:rsidP="00892F64">
      <w:pPr>
        <w:pStyle w:val="ae"/>
        <w:rPr>
          <w:lang w:eastAsia="ru-RU"/>
        </w:rPr>
      </w:pPr>
      <w:r>
        <w:rPr>
          <w:lang w:eastAsia="ru-RU"/>
        </w:rPr>
        <w:t>В простом случае резервные волноводы находятся в том же кабеле, что и основные. Но это не гарантирует надежность системы.  Для уменьшения риска одновременного обрыва основного и резервного кабеля, их прокладывают по разным маршрутам.</w:t>
      </w:r>
    </w:p>
    <w:p w:rsidR="00892F64" w:rsidRPr="00892F64" w:rsidRDefault="00892F64" w:rsidP="00892F64">
      <w:pPr>
        <w:pStyle w:val="ae"/>
        <w:rPr>
          <w:lang w:eastAsia="ru-RU"/>
        </w:rPr>
      </w:pPr>
      <w:r>
        <w:rPr>
          <w:lang w:eastAsia="ru-RU"/>
        </w:rPr>
        <w:t>Линейное резервирование может быть осуществлено по схеме</w:t>
      </w:r>
      <w:r w:rsidRPr="00892F64">
        <w:rPr>
          <w:lang w:eastAsia="ru-RU"/>
        </w:rPr>
        <w:t xml:space="preserve"> 1+1 </w:t>
      </w:r>
      <w:r>
        <w:rPr>
          <w:lang w:eastAsia="ru-RU"/>
        </w:rPr>
        <w:t>и 1:1. В первом случае информация передается по двум трактам сразу и приемник выбирает сигнал, содержащий наименьшее количество шумов либо наиболее сильный сигнал. В схеме 1:1 передача переключается на резервный тракт сразу при возникновении неисправности в основном.  Данная схема линейного резервирования представлена на Рисунке 1.</w:t>
      </w:r>
    </w:p>
    <w:p w:rsidR="00AA47F2" w:rsidRDefault="0031087D" w:rsidP="0031087D">
      <w:pPr>
        <w:pStyle w:val="af5"/>
      </w:pPr>
      <w:r>
        <w:rPr>
          <w:noProof/>
          <w:bdr w:val="none" w:sz="0" w:space="0" w:color="auto" w:frame="1"/>
          <w:lang w:eastAsia="ru-RU"/>
        </w:rPr>
        <w:drawing>
          <wp:inline distT="0" distB="0" distL="0" distR="0" wp14:anchorId="0B22469A" wp14:editId="3CFB3CEA">
            <wp:extent cx="4762500" cy="1174750"/>
            <wp:effectExtent l="0" t="0" r="0" b="6350"/>
            <wp:docPr id="33" name="Рисунок 33" descr="ZHurnal_setevyh_reshenij_Telekom_1_(4115)_5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Hurnal_setevyh_reshenij_Telekom_1_(4115)_5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174750"/>
                    </a:xfrm>
                    <a:prstGeom prst="rect">
                      <a:avLst/>
                    </a:prstGeom>
                    <a:noFill/>
                    <a:ln>
                      <a:noFill/>
                    </a:ln>
                  </pic:spPr>
                </pic:pic>
              </a:graphicData>
            </a:graphic>
          </wp:inline>
        </w:drawing>
      </w:r>
    </w:p>
    <w:p w:rsidR="0031087D" w:rsidRPr="00AA47F2" w:rsidRDefault="0019606B" w:rsidP="0031087D">
      <w:pPr>
        <w:pStyle w:val="a0"/>
        <w:tabs>
          <w:tab w:val="left" w:pos="284"/>
          <w:tab w:val="left" w:pos="2268"/>
          <w:tab w:val="left" w:pos="3402"/>
        </w:tabs>
      </w:pPr>
      <w:r>
        <w:t>Схема работы у</w:t>
      </w:r>
      <w:r w:rsidR="0031087D">
        <w:t>частка сети с линейным резервированием в нормальном состоянии а) и при обрыве б)</w:t>
      </w:r>
    </w:p>
    <w:p w:rsidR="00D7539C" w:rsidRDefault="00340819" w:rsidP="00340819">
      <w:pPr>
        <w:pStyle w:val="111"/>
        <w:rPr>
          <w:lang w:val="ru-RU"/>
        </w:rPr>
      </w:pPr>
      <w:bookmarkStart w:id="6" w:name="_Toc502001563"/>
      <w:r>
        <w:rPr>
          <w:lang w:val="ru-RU"/>
        </w:rPr>
        <w:t>Кольцевые структуры</w:t>
      </w:r>
      <w:bookmarkEnd w:id="6"/>
    </w:p>
    <w:p w:rsidR="00340819" w:rsidRDefault="00340819" w:rsidP="00340819">
      <w:pPr>
        <w:pStyle w:val="ae"/>
      </w:pPr>
      <w:r>
        <w:rPr>
          <w:lang w:eastAsia="ru-RU"/>
        </w:rPr>
        <w:t xml:space="preserve">Волоконно-оптические системы часто построены на основе кольцевых топологий. </w:t>
      </w:r>
      <w:r w:rsidRPr="00A310E6">
        <w:t>В большинстве случаев линейная часть кольцевой структуры в сетях связи общего пользования строится на основе пары волокон (так называемое сдвоенное кольцо).</w:t>
      </w:r>
      <w:r>
        <w:t xml:space="preserve"> Таким образом, сигнал может передаваться в направлении по часовой стрелке или против. </w:t>
      </w:r>
      <w:r w:rsidR="001F5B7D">
        <w:t xml:space="preserve">Один из маршрутов исполняет роль основного тракта, а другой резервного. </w:t>
      </w:r>
    </w:p>
    <w:p w:rsidR="00BF2069" w:rsidRDefault="001F5B7D" w:rsidP="00BF2069">
      <w:pPr>
        <w:pStyle w:val="ae"/>
      </w:pPr>
      <w:r>
        <w:t>Резервирование в кольцевых структурах может исполняться по схемам 1+1 и 1:1</w:t>
      </w:r>
      <w:r w:rsidR="00BF2069">
        <w:t xml:space="preserve">, что говорит об отсутствии отличий от линейного резервирования. В схеме 1:1 при возникновении обрыва, на узлах, находящихся на границах </w:t>
      </w:r>
      <w:r w:rsidR="00BF2069">
        <w:lastRenderedPageBreak/>
        <w:t xml:space="preserve">вышедшего из строя участка, возникает закольцовывание трафика. Пример данной схемы резервирования представлен на Рисунке 2 </w:t>
      </w:r>
      <w:r w:rsidR="0019606B">
        <w:rPr>
          <w:lang w:val="en-US"/>
        </w:rPr>
        <w:t>[</w:t>
      </w:r>
      <w:r w:rsidR="0019606B">
        <w:t>7</w:t>
      </w:r>
      <w:r w:rsidR="00BF2069">
        <w:rPr>
          <w:lang w:val="en-US"/>
        </w:rPr>
        <w:t>]</w:t>
      </w:r>
      <w:r w:rsidR="00BF2069">
        <w:t>.</w:t>
      </w:r>
    </w:p>
    <w:p w:rsidR="00BF2069" w:rsidRDefault="00BF2069" w:rsidP="00BF2069">
      <w:pPr>
        <w:pStyle w:val="af5"/>
        <w:rPr>
          <w:lang w:val="en-US"/>
        </w:rPr>
      </w:pPr>
      <w:r>
        <w:t xml:space="preserve"> </w:t>
      </w:r>
      <w:r>
        <w:rPr>
          <w:noProof/>
          <w:bdr w:val="none" w:sz="0" w:space="0" w:color="auto" w:frame="1"/>
          <w:lang w:eastAsia="ru-RU"/>
        </w:rPr>
        <w:drawing>
          <wp:inline distT="0" distB="0" distL="0" distR="0" wp14:anchorId="35AE2D0C" wp14:editId="7602E785">
            <wp:extent cx="4762500" cy="2667000"/>
            <wp:effectExtent l="0" t="0" r="0" b="0"/>
            <wp:docPr id="36" name="Рисунок 36" descr="ZHurnal_setevyh_reshenij_Telekom_2_(7969)_5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Hurnal_setevyh_reshenij_Telekom_2_(7969)_5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BF2069" w:rsidRPr="00BF2069" w:rsidRDefault="00BF2069" w:rsidP="00BF2069">
      <w:pPr>
        <w:pStyle w:val="a0"/>
        <w:tabs>
          <w:tab w:val="left" w:pos="2268"/>
          <w:tab w:val="left" w:pos="2835"/>
        </w:tabs>
      </w:pPr>
      <w:r>
        <w:t>Схема работы участка цепи с кольцевым резервированием в нормальном состоянии а) и после обрыва б)</w:t>
      </w:r>
    </w:p>
    <w:p w:rsidR="00D7539C" w:rsidRDefault="00BF2069" w:rsidP="00BF2069">
      <w:pPr>
        <w:pStyle w:val="111"/>
        <w:rPr>
          <w:lang w:val="ru-RU"/>
        </w:rPr>
      </w:pPr>
      <w:bookmarkStart w:id="7" w:name="_Toc502001564"/>
      <w:r>
        <w:rPr>
          <w:lang w:val="ru-RU"/>
        </w:rPr>
        <w:t>Системное резервирование</w:t>
      </w:r>
      <w:bookmarkEnd w:id="7"/>
    </w:p>
    <w:p w:rsidR="00BF2069" w:rsidRDefault="00BF2069" w:rsidP="00BF2069">
      <w:pPr>
        <w:pStyle w:val="ae"/>
        <w:rPr>
          <w:lang w:eastAsia="ru-RU"/>
        </w:rPr>
      </w:pPr>
      <w:r>
        <w:rPr>
          <w:lang w:eastAsia="ru-RU"/>
        </w:rPr>
        <w:t xml:space="preserve">Системное резервирование представляет собой одновременное увеличение количества дополнительных волокон и приемопередающих устройств. При отказе в одном из приемопередающих устройств или при обрыве </w:t>
      </w:r>
      <w:r w:rsidR="00DF469D">
        <w:rPr>
          <w:lang w:eastAsia="ru-RU"/>
        </w:rPr>
        <w:t>основного волокна происходит переключение на резервные волокна. Пример системного резервирования представлен на Рисунке 3.</w:t>
      </w:r>
    </w:p>
    <w:p w:rsidR="00DF469D" w:rsidRDefault="00DF469D" w:rsidP="00DF469D">
      <w:pPr>
        <w:pStyle w:val="af5"/>
      </w:pPr>
      <w:r>
        <w:rPr>
          <w:noProof/>
          <w:bdr w:val="none" w:sz="0" w:space="0" w:color="auto" w:frame="1"/>
          <w:lang w:eastAsia="ru-RU"/>
        </w:rPr>
        <w:drawing>
          <wp:inline distT="0" distB="0" distL="0" distR="0" wp14:anchorId="38B975C1" wp14:editId="3DE7447B">
            <wp:extent cx="4762500" cy="1409700"/>
            <wp:effectExtent l="0" t="0" r="0" b="0"/>
            <wp:docPr id="37" name="Рисунок 37" descr="ZHurnal_setevyh_reshenij_Telekom_4_(2948)_5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Hurnal_setevyh_reshenij_Telekom_4_(2948)_5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DF469D" w:rsidRDefault="00DF469D" w:rsidP="00DF469D">
      <w:pPr>
        <w:pStyle w:val="a0"/>
        <w:tabs>
          <w:tab w:val="left" w:pos="1276"/>
          <w:tab w:val="left" w:pos="2268"/>
        </w:tabs>
        <w:ind w:left="0" w:firstLine="652"/>
      </w:pPr>
      <w:r>
        <w:t>Схема участка цепи с системным резервированием</w:t>
      </w:r>
    </w:p>
    <w:p w:rsidR="00A73C08" w:rsidRDefault="002F2FAC" w:rsidP="002F2FAC">
      <w:pPr>
        <w:pStyle w:val="111"/>
        <w:rPr>
          <w:lang w:val="ru-RU"/>
        </w:rPr>
      </w:pPr>
      <w:bookmarkStart w:id="8" w:name="_Toc502001565"/>
      <w:r>
        <w:rPr>
          <w:lang w:val="ru-RU"/>
        </w:rPr>
        <w:t>Надежность оптоволоконной сети</w:t>
      </w:r>
      <w:bookmarkEnd w:id="8"/>
    </w:p>
    <w:p w:rsidR="004514A2" w:rsidRPr="004514A2" w:rsidRDefault="004514A2" w:rsidP="004514A2">
      <w:pPr>
        <w:pStyle w:val="ae"/>
      </w:pPr>
      <w:r w:rsidRPr="004514A2">
        <w:t xml:space="preserve">Надежность – свойство сети связи выполнять заданные функции, то есть обеспечивать возможность передачи требуемой информации на </w:t>
      </w:r>
      <w:r w:rsidRPr="004514A2">
        <w:lastRenderedPageBreak/>
        <w:t>заданных направлениях с установленной нормами достоверностью в течение требуемого промежутка времени</w:t>
      </w:r>
      <w:r>
        <w:t>.</w:t>
      </w:r>
    </w:p>
    <w:p w:rsidR="002F1D43" w:rsidRPr="00435DF7" w:rsidRDefault="002F2FAC" w:rsidP="002F2FAC">
      <w:pPr>
        <w:pStyle w:val="ae"/>
      </w:pPr>
      <w:r w:rsidRPr="002F2FAC">
        <w:t xml:space="preserve">Рассмотрим оценку надежности по такому комплексному </w:t>
      </w:r>
      <w:r>
        <w:t>показателю</w:t>
      </w:r>
      <w:r w:rsidR="004514A2">
        <w:t>, как коэффициент готовности (К</w:t>
      </w:r>
      <w:r w:rsidR="004514A2">
        <w:rPr>
          <w:vertAlign w:val="subscript"/>
        </w:rPr>
        <w:t>г</w:t>
      </w:r>
      <w:r w:rsidRPr="002F2FAC">
        <w:t xml:space="preserve">), </w:t>
      </w:r>
      <w:r>
        <w:t>который характеризует безотказ</w:t>
      </w:r>
      <w:r w:rsidRPr="002F2FAC">
        <w:t>ность и ремонтопригодность. Если оценивается</w:t>
      </w:r>
      <w:r>
        <w:t xml:space="preserve"> надежность единичной волоконно-оптической ли</w:t>
      </w:r>
      <w:r w:rsidRPr="002F2FAC">
        <w:t>нии связи (ВОЛС)</w:t>
      </w:r>
      <w:r>
        <w:t>, то в случае обрыва оптическо</w:t>
      </w:r>
      <w:r w:rsidRPr="002F2FAC">
        <w:t>го кабеля (аварии</w:t>
      </w:r>
      <w:r>
        <w:t>) время восстановления связи (t</w:t>
      </w:r>
      <w:r>
        <w:rPr>
          <w:vertAlign w:val="subscript"/>
        </w:rPr>
        <w:t>в</w:t>
      </w:r>
      <w:r w:rsidRPr="002F2FAC">
        <w:t>) будет равнят</w:t>
      </w:r>
      <w:r>
        <w:t>ься времени восстановления дан</w:t>
      </w:r>
      <w:r w:rsidRPr="002F2FAC">
        <w:t>ного кабеля. Если конкретный оптический кабель является фрагм</w:t>
      </w:r>
      <w:r>
        <w:t>ентом сети ВОЛС, то вполне возможно, t</w:t>
      </w:r>
      <w:r>
        <w:rPr>
          <w:vertAlign w:val="subscript"/>
        </w:rPr>
        <w:t>в</w:t>
      </w:r>
      <w:r w:rsidRPr="002F2FAC">
        <w:t xml:space="preserve"> будет</w:t>
      </w:r>
      <w:r>
        <w:t xml:space="preserve"> равняться времени, необходимо</w:t>
      </w:r>
      <w:r w:rsidRPr="002F2FAC">
        <w:t>му для организации обходных путей. Это время в большинстве случаев значительно меньше, чем время восстановления оптического кабеля.</w:t>
      </w:r>
      <w:r>
        <w:t xml:space="preserve"> Основными составляющими t</w:t>
      </w:r>
      <w:r>
        <w:rPr>
          <w:vertAlign w:val="subscript"/>
        </w:rPr>
        <w:t>в</w:t>
      </w:r>
      <w:r>
        <w:t xml:space="preserve"> мож</w:t>
      </w:r>
      <w:r w:rsidRPr="002F2FAC">
        <w:t>но считать врем</w:t>
      </w:r>
      <w:r>
        <w:t>я: на определение места повреж</w:t>
      </w:r>
      <w:r w:rsidRPr="002F2FAC">
        <w:t>дения, на во</w:t>
      </w:r>
      <w:r>
        <w:t>сстановление кабельной канализа</w:t>
      </w:r>
      <w:r w:rsidRPr="002F2FAC">
        <w:t>ции, на прокладку аварийной вставки и на монтаж аварийной встав</w:t>
      </w:r>
      <w:r>
        <w:t>ки с комплексом измерений. Вре</w:t>
      </w:r>
      <w:r w:rsidRPr="002F2FAC">
        <w:t>мя восстановления кабельной канализации может варьироваться от</w:t>
      </w:r>
      <w:r>
        <w:t xml:space="preserve"> нуля до нескольких часов в за</w:t>
      </w:r>
      <w:r w:rsidRPr="002F2FAC">
        <w:t>висимости от ха</w:t>
      </w:r>
      <w:r>
        <w:t>рактера повреждений. Время про</w:t>
      </w:r>
      <w:r w:rsidRPr="002F2FAC">
        <w:t>кладки аварийно</w:t>
      </w:r>
      <w:r>
        <w:t>й вставки зависит от ее величи</w:t>
      </w:r>
      <w:r w:rsidRPr="002F2FAC">
        <w:t>ны</w:t>
      </w:r>
      <w:r w:rsidR="004514A2" w:rsidRPr="00435DF7">
        <w:t>.</w:t>
      </w:r>
    </w:p>
    <w:p w:rsidR="005E676E" w:rsidRPr="00C66A1E" w:rsidRDefault="004514A2" w:rsidP="005E676E">
      <w:pPr>
        <w:pStyle w:val="ae"/>
      </w:pPr>
      <w:r>
        <w:t>Коэффициент готовности (</w:t>
      </w:r>
      <w:proofErr w:type="gramStart"/>
      <w:r>
        <w:t>К</w:t>
      </w:r>
      <w:r>
        <w:rPr>
          <w:vertAlign w:val="subscript"/>
        </w:rPr>
        <w:t>г</w:t>
      </w:r>
      <w:proofErr w:type="gramEnd"/>
      <w:r>
        <w:t>) – вероятность того, что сеть связи в произвольно выбранный момент будет исправна. К</w:t>
      </w:r>
      <w:r>
        <w:rPr>
          <w:vertAlign w:val="subscript"/>
        </w:rPr>
        <w:t>г</w:t>
      </w:r>
      <w:proofErr w:type="gramStart"/>
      <w:r>
        <w:t xml:space="preserve"> = Т</w:t>
      </w:r>
      <w:proofErr w:type="gramEnd"/>
      <w:r>
        <w:t>/(Т+ t</w:t>
      </w:r>
      <w:r>
        <w:rPr>
          <w:vertAlign w:val="subscript"/>
        </w:rPr>
        <w:t>в</w:t>
      </w:r>
      <w:r>
        <w:t>) Т – среднее время между отказами (наработка на отказ); t</w:t>
      </w:r>
      <w:r>
        <w:rPr>
          <w:vertAlign w:val="subscript"/>
        </w:rPr>
        <w:t>в</w:t>
      </w:r>
      <w:r>
        <w:t xml:space="preserve"> – среднее время восстановления связи</w:t>
      </w:r>
      <w:r w:rsidR="0019606B">
        <w:t xml:space="preserve"> [8</w:t>
      </w:r>
      <w:r w:rsidRPr="004514A2">
        <w:t>]</w:t>
      </w:r>
      <w:r>
        <w:t>.</w:t>
      </w:r>
    </w:p>
    <w:p w:rsidR="004514A2" w:rsidRDefault="004514A2" w:rsidP="005E676E">
      <w:pPr>
        <w:pStyle w:val="ae"/>
      </w:pPr>
      <w:r>
        <w:t>Четыре фактора, влияющих на коэффициент готовности:</w:t>
      </w:r>
    </w:p>
    <w:p w:rsidR="004514A2" w:rsidRDefault="004514A2" w:rsidP="004514A2">
      <w:pPr>
        <w:pStyle w:val="a2"/>
      </w:pPr>
      <w:r>
        <w:t>отказоустойчивость оборудования;</w:t>
      </w:r>
    </w:p>
    <w:p w:rsidR="004514A2" w:rsidRDefault="004514A2" w:rsidP="004514A2">
      <w:pPr>
        <w:pStyle w:val="a2"/>
      </w:pPr>
      <w:r>
        <w:t>автоматическое защитное переключение;</w:t>
      </w:r>
    </w:p>
    <w:p w:rsidR="004514A2" w:rsidRDefault="004514A2" w:rsidP="004514A2">
      <w:pPr>
        <w:pStyle w:val="a2"/>
      </w:pPr>
      <w:r>
        <w:t>методика и технологическая дисциплина эксплуатации;</w:t>
      </w:r>
    </w:p>
    <w:p w:rsidR="004514A2" w:rsidRDefault="004514A2" w:rsidP="004514A2">
      <w:pPr>
        <w:pStyle w:val="a2"/>
      </w:pPr>
      <w:r>
        <w:t xml:space="preserve">характер трассы и защитные мероприятия </w:t>
      </w:r>
      <w:r w:rsidR="0019606B">
        <w:t>[9</w:t>
      </w:r>
      <w:r w:rsidRPr="00864970">
        <w:t>]</w:t>
      </w:r>
      <w:r>
        <w:t>.</w:t>
      </w:r>
    </w:p>
    <w:p w:rsidR="00864970" w:rsidRDefault="00864970" w:rsidP="00294D99">
      <w:pPr>
        <w:pStyle w:val="111"/>
        <w:rPr>
          <w:lang w:val="ru-RU"/>
        </w:rPr>
      </w:pPr>
      <w:bookmarkStart w:id="9" w:name="_Toc502001566"/>
      <w:r>
        <w:rPr>
          <w:lang w:val="ru-RU"/>
        </w:rPr>
        <w:t>Достоверность информации</w:t>
      </w:r>
      <w:bookmarkEnd w:id="9"/>
    </w:p>
    <w:p w:rsidR="00864970" w:rsidRPr="00C66A1E" w:rsidRDefault="00864970" w:rsidP="00864970">
      <w:pPr>
        <w:pStyle w:val="ae"/>
      </w:pPr>
      <w:r w:rsidRPr="00864970">
        <w:t xml:space="preserve">Достоверность передачи данных характеризует вероятность получить искажение для передаваемого бита данных. Часто этот показатель называют </w:t>
      </w:r>
      <w:r w:rsidRPr="00864970">
        <w:lastRenderedPageBreak/>
        <w:t>интенсивностью битовых ошибок (Bit Error Rate, BER). Величина BER для каналов связи без дополнительных средств защиты от ошибок составляет, 10−4 — 10−6, в оптоволокне — 10−9. Значение BER в 10−4 говорит о том, что в среднем из 10000 бит искажается значение одного бита. Искажения бит происходят как из-за наличия помех на линии, так и по причине искажений формы сигнала ограниченной полосой пропускания линии. Для повышения достоверности передаваемых данных нужно повышать степень помехозащищённости линии, снижать уровень перекрёстных наводок в кабеле, а также использовать бол</w:t>
      </w:r>
      <w:r w:rsidR="003B1699">
        <w:t>ее широкополосные линии связи [10</w:t>
      </w:r>
      <w:r w:rsidRPr="00864970">
        <w:t>].</w:t>
      </w:r>
    </w:p>
    <w:p w:rsidR="00864970" w:rsidRPr="00435DF7" w:rsidRDefault="00864970" w:rsidP="00864970">
      <w:pPr>
        <w:pStyle w:val="112"/>
      </w:pPr>
      <w:bookmarkStart w:id="10" w:name="_Toc502001567"/>
      <w:r>
        <w:rPr>
          <w:lang w:val="ru-RU"/>
        </w:rPr>
        <w:t>Обзор систем аналогов</w:t>
      </w:r>
      <w:bookmarkEnd w:id="10"/>
    </w:p>
    <w:p w:rsidR="00435DF7" w:rsidRPr="00156FDC" w:rsidRDefault="00802E8C" w:rsidP="00802E8C">
      <w:pPr>
        <w:pStyle w:val="ae"/>
      </w:pPr>
      <w:r>
        <w:t xml:space="preserve">Рассматриваются три системы-аналоги автоматизированных систем моделирования волоконно-оптических датчиков: «Автоматизированная система моделирования и анализа волоконно-оптических датчиков на </w:t>
      </w:r>
      <w:proofErr w:type="spellStart"/>
      <w:r>
        <w:t>брэгговских</w:t>
      </w:r>
      <w:proofErr w:type="spellEnd"/>
      <w:r>
        <w:t xml:space="preserve"> решетках», «</w:t>
      </w:r>
      <w:r w:rsidR="00156FDC">
        <w:rPr>
          <w:lang w:val="en-US"/>
        </w:rPr>
        <w:t>Trace</w:t>
      </w:r>
      <w:r w:rsidR="00156FDC" w:rsidRPr="00156FDC">
        <w:t xml:space="preserve"> </w:t>
      </w:r>
      <w:r w:rsidR="00156FDC">
        <w:rPr>
          <w:lang w:val="en-US"/>
        </w:rPr>
        <w:t>Mode</w:t>
      </w:r>
      <w:r>
        <w:t>»</w:t>
      </w:r>
      <w:r w:rsidRPr="00802E8C">
        <w:t xml:space="preserve">. </w:t>
      </w:r>
    </w:p>
    <w:p w:rsidR="00802E8C" w:rsidRPr="00294D99" w:rsidRDefault="00294D99" w:rsidP="00294D99">
      <w:pPr>
        <w:pStyle w:val="111"/>
        <w:numPr>
          <w:ilvl w:val="0"/>
          <w:numId w:val="27"/>
        </w:numPr>
        <w:rPr>
          <w:lang w:val="ru-RU"/>
        </w:rPr>
      </w:pPr>
      <w:bookmarkStart w:id="11" w:name="_Toc502001568"/>
      <w:r w:rsidRPr="00294D99">
        <w:rPr>
          <w:lang w:val="ru-RU"/>
        </w:rPr>
        <w:t>Система</w:t>
      </w:r>
      <w:r w:rsidR="00802E8C" w:rsidRPr="00294D99">
        <w:rPr>
          <w:lang w:val="ru-RU"/>
        </w:rPr>
        <w:t xml:space="preserve"> «Автоматизированная система моделирования и анализа волоконно-оптических датчиков на </w:t>
      </w:r>
      <w:proofErr w:type="spellStart"/>
      <w:r w:rsidR="00802E8C" w:rsidRPr="00294D99">
        <w:rPr>
          <w:lang w:val="ru-RU"/>
        </w:rPr>
        <w:t>брэгговских</w:t>
      </w:r>
      <w:proofErr w:type="spellEnd"/>
      <w:r w:rsidR="00802E8C" w:rsidRPr="00294D99">
        <w:rPr>
          <w:lang w:val="ru-RU"/>
        </w:rPr>
        <w:t xml:space="preserve"> решетках»</w:t>
      </w:r>
      <w:bookmarkEnd w:id="11"/>
    </w:p>
    <w:p w:rsidR="00802E8C" w:rsidRDefault="004720D3" w:rsidP="00802E8C">
      <w:pPr>
        <w:pStyle w:val="ae"/>
        <w:rPr>
          <w:lang w:eastAsia="ru-RU"/>
        </w:rPr>
      </w:pPr>
      <w:r>
        <w:rPr>
          <w:lang w:eastAsia="ru-RU"/>
        </w:rPr>
        <w:t>Интерфейс системы представлен на рисунке 4. Данная система не реализует основные функции, необходимые для моделирования датчиков с резервированием.</w:t>
      </w:r>
    </w:p>
    <w:p w:rsidR="004720D3" w:rsidRDefault="004720D3" w:rsidP="00802E8C">
      <w:pPr>
        <w:pStyle w:val="ae"/>
        <w:rPr>
          <w:lang w:eastAsia="ru-RU"/>
        </w:rPr>
      </w:pPr>
      <w:r>
        <w:rPr>
          <w:lang w:eastAsia="ru-RU"/>
        </w:rPr>
        <w:t>Можно выделить основные достоинства данной системы:</w:t>
      </w:r>
    </w:p>
    <w:p w:rsidR="004720D3" w:rsidRDefault="00B041E1" w:rsidP="004720D3">
      <w:pPr>
        <w:pStyle w:val="a2"/>
      </w:pPr>
      <w:r>
        <w:t>удобное отображение графиков</w:t>
      </w:r>
      <w:r>
        <w:rPr>
          <w:lang w:val="en-US"/>
        </w:rPr>
        <w:t>;</w:t>
      </w:r>
    </w:p>
    <w:p w:rsidR="00B041E1" w:rsidRDefault="00B041E1" w:rsidP="004720D3">
      <w:pPr>
        <w:pStyle w:val="a2"/>
      </w:pPr>
      <w:r>
        <w:t>большое количество параметров, позволяющее гибко настраивать объект моделирования.</w:t>
      </w:r>
    </w:p>
    <w:p w:rsidR="00B041E1" w:rsidRDefault="00B041E1" w:rsidP="00B041E1">
      <w:pPr>
        <w:pStyle w:val="a2"/>
        <w:numPr>
          <w:ilvl w:val="0"/>
          <w:numId w:val="0"/>
        </w:numPr>
        <w:ind w:left="709"/>
      </w:pPr>
      <w:r>
        <w:t>Недостатками системы являются:</w:t>
      </w:r>
    </w:p>
    <w:p w:rsidR="00B041E1" w:rsidRPr="00B041E1" w:rsidRDefault="00B041E1" w:rsidP="00B041E1">
      <w:pPr>
        <w:pStyle w:val="a2"/>
      </w:pPr>
      <w:r>
        <w:t>ограниченный функционал</w:t>
      </w:r>
      <w:r>
        <w:rPr>
          <w:lang w:val="en-US"/>
        </w:rPr>
        <w:t>;</w:t>
      </w:r>
    </w:p>
    <w:p w:rsidR="00B041E1" w:rsidRPr="00B041E1" w:rsidRDefault="00B041E1" w:rsidP="00B041E1">
      <w:pPr>
        <w:pStyle w:val="a2"/>
      </w:pPr>
      <w:r>
        <w:t>отсутствие резервирования датчиков</w:t>
      </w:r>
      <w:r>
        <w:rPr>
          <w:lang w:val="en-US"/>
        </w:rPr>
        <w:t>;</w:t>
      </w:r>
    </w:p>
    <w:p w:rsidR="00B041E1" w:rsidRPr="00B041E1" w:rsidRDefault="00B041E1" w:rsidP="00B041E1">
      <w:pPr>
        <w:pStyle w:val="a2"/>
      </w:pPr>
      <w:r>
        <w:t>отсутствие ограничения массы датчиков</w:t>
      </w:r>
      <w:r>
        <w:rPr>
          <w:lang w:val="en-US"/>
        </w:rPr>
        <w:t>;</w:t>
      </w:r>
    </w:p>
    <w:p w:rsidR="004720D3" w:rsidRDefault="00B041E1" w:rsidP="00B041E1">
      <w:pPr>
        <w:pStyle w:val="a2"/>
      </w:pPr>
      <w:r>
        <w:lastRenderedPageBreak/>
        <w:t>отсутствие показателя достоверности информации</w:t>
      </w:r>
      <w:r>
        <w:rPr>
          <w:lang w:val="en-US"/>
        </w:rPr>
        <w:t>.</w:t>
      </w:r>
    </w:p>
    <w:p w:rsidR="004720D3" w:rsidRDefault="004720D3" w:rsidP="004720D3">
      <w:pPr>
        <w:pStyle w:val="af5"/>
        <w:rPr>
          <w:lang w:eastAsia="ru-RU"/>
        </w:rPr>
      </w:pPr>
      <w:r>
        <w:rPr>
          <w:noProof/>
          <w:lang w:eastAsia="ru-RU"/>
        </w:rPr>
        <w:drawing>
          <wp:inline distT="0" distB="0" distL="0" distR="0" wp14:anchorId="1967368C" wp14:editId="27A466F0">
            <wp:extent cx="4579028" cy="30499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0375" t="23744" r="25617" b="12304"/>
                    <a:stretch/>
                  </pic:blipFill>
                  <pic:spPr bwMode="auto">
                    <a:xfrm>
                      <a:off x="0" y="0"/>
                      <a:ext cx="4587212" cy="3055380"/>
                    </a:xfrm>
                    <a:prstGeom prst="rect">
                      <a:avLst/>
                    </a:prstGeom>
                    <a:ln>
                      <a:noFill/>
                    </a:ln>
                    <a:extLst>
                      <a:ext uri="{53640926-AAD7-44D8-BBD7-CCE9431645EC}">
                        <a14:shadowObscured xmlns:a14="http://schemas.microsoft.com/office/drawing/2010/main"/>
                      </a:ext>
                    </a:extLst>
                  </pic:spPr>
                </pic:pic>
              </a:graphicData>
            </a:graphic>
          </wp:inline>
        </w:drawing>
      </w:r>
    </w:p>
    <w:p w:rsidR="004720D3" w:rsidRDefault="004720D3" w:rsidP="004720D3">
      <w:pPr>
        <w:pStyle w:val="a0"/>
        <w:tabs>
          <w:tab w:val="left" w:pos="2410"/>
          <w:tab w:val="left" w:pos="5529"/>
        </w:tabs>
        <w:ind w:left="0" w:firstLine="851"/>
      </w:pPr>
      <w:r>
        <w:t>Интерфейс автоматизированной системы</w:t>
      </w:r>
    </w:p>
    <w:p w:rsidR="00B041E1" w:rsidRDefault="00156FDC" w:rsidP="00B041E1">
      <w:pPr>
        <w:pStyle w:val="111"/>
        <w:rPr>
          <w:rFonts w:cs="Times New Roman"/>
        </w:rPr>
      </w:pPr>
      <w:bookmarkStart w:id="12" w:name="_Toc502001569"/>
      <w:r>
        <w:rPr>
          <w:lang w:val="ru-RU"/>
        </w:rPr>
        <w:t xml:space="preserve">Система </w:t>
      </w:r>
      <w:r>
        <w:rPr>
          <w:rFonts w:cs="Times New Roman"/>
        </w:rPr>
        <w:t>«Trace Mode»</w:t>
      </w:r>
      <w:bookmarkEnd w:id="12"/>
    </w:p>
    <w:p w:rsidR="00295F99" w:rsidRDefault="00295F99" w:rsidP="00295F99">
      <w:pPr>
        <w:pStyle w:val="ae"/>
      </w:pPr>
      <w:r>
        <w:rPr>
          <w:lang w:val="en-US"/>
        </w:rPr>
        <w:t>Trace</w:t>
      </w:r>
      <w:r w:rsidRPr="00295F99">
        <w:t xml:space="preserve"> </w:t>
      </w:r>
      <w:r>
        <w:rPr>
          <w:lang w:val="en-US"/>
        </w:rPr>
        <w:t>Mode</w:t>
      </w:r>
      <w:r w:rsidRPr="00295F99">
        <w:t xml:space="preserve"> </w:t>
      </w:r>
      <w:r>
        <w:t xml:space="preserve">– это высокотехнологическая программная система для автоматизации </w:t>
      </w:r>
      <w:r w:rsidRPr="00295F99">
        <w:t>технологических процессов (АСУ ТП), телемеханики, диспетчеризации, учета ресурсов (АСКУЭ, АСКУГ) и автоматизации зданий</w:t>
      </w:r>
      <w:r>
        <w:rPr>
          <w:lang w:val="en-US"/>
        </w:rPr>
        <w:t> </w:t>
      </w:r>
      <w:r w:rsidR="003B1699">
        <w:t>[11</w:t>
      </w:r>
      <w:r w:rsidRPr="00295F99">
        <w:t>].</w:t>
      </w:r>
      <w:r w:rsidR="007E71D0">
        <w:t xml:space="preserve"> Пример интерфейса и функционала программы представлен на рисунках</w:t>
      </w:r>
      <w:r>
        <w:t xml:space="preserve"> 5</w:t>
      </w:r>
      <w:r w:rsidR="007E71D0">
        <w:t xml:space="preserve"> и 6</w:t>
      </w:r>
      <w:r>
        <w:t>.</w:t>
      </w:r>
      <w:r w:rsidRPr="00295F99">
        <w:t xml:space="preserve"> </w:t>
      </w:r>
      <w:r>
        <w:t xml:space="preserve">Данная система </w:t>
      </w:r>
      <w:r w:rsidR="007E71D0">
        <w:t>обладает огромным</w:t>
      </w:r>
      <w:r>
        <w:t xml:space="preserve"> функционалом и обладает следующими достоинствами:</w:t>
      </w:r>
    </w:p>
    <w:p w:rsidR="00156FDC" w:rsidRPr="007E71D0" w:rsidRDefault="007E71D0" w:rsidP="00295F99">
      <w:pPr>
        <w:pStyle w:val="a2"/>
      </w:pPr>
      <w:r>
        <w:t>большой выбор вида объекта моделирования</w:t>
      </w:r>
      <w:r w:rsidRPr="007E71D0">
        <w:t>;</w:t>
      </w:r>
    </w:p>
    <w:p w:rsidR="007E71D0" w:rsidRPr="007E71D0" w:rsidRDefault="007E71D0" w:rsidP="00295F99">
      <w:pPr>
        <w:pStyle w:val="a2"/>
      </w:pPr>
      <w:r>
        <w:t>наличие функция резервирования датчиков</w:t>
      </w:r>
      <w:r w:rsidRPr="007E71D0">
        <w:t>;</w:t>
      </w:r>
    </w:p>
    <w:p w:rsidR="007E71D0" w:rsidRDefault="007E71D0" w:rsidP="00295F99">
      <w:pPr>
        <w:pStyle w:val="a2"/>
      </w:pPr>
      <w:r>
        <w:t>наличие развитых средств обеспечения надежности и отказоустойчивости.</w:t>
      </w:r>
    </w:p>
    <w:p w:rsidR="007E71D0" w:rsidRDefault="007E71D0" w:rsidP="007E71D0">
      <w:pPr>
        <w:pStyle w:val="a2"/>
        <w:numPr>
          <w:ilvl w:val="0"/>
          <w:numId w:val="0"/>
        </w:numPr>
        <w:ind w:left="709"/>
      </w:pPr>
      <w:r>
        <w:t>Недостатками данной системы являются:</w:t>
      </w:r>
    </w:p>
    <w:p w:rsidR="007E71D0" w:rsidRPr="007E71D0" w:rsidRDefault="007E71D0" w:rsidP="007E71D0">
      <w:pPr>
        <w:pStyle w:val="a2"/>
      </w:pPr>
      <w:r>
        <w:t>система предоставляется платно</w:t>
      </w:r>
      <w:r>
        <w:rPr>
          <w:lang w:val="en-US"/>
        </w:rPr>
        <w:t>;</w:t>
      </w:r>
    </w:p>
    <w:p w:rsidR="007E71D0" w:rsidRDefault="007E71D0" w:rsidP="007E71D0">
      <w:pPr>
        <w:pStyle w:val="a2"/>
      </w:pPr>
      <w:r>
        <w:t>большой порог вхождения из-за наличия огромного количества функционала.</w:t>
      </w:r>
    </w:p>
    <w:p w:rsidR="007E71D0" w:rsidRDefault="007E71D0" w:rsidP="007E71D0">
      <w:pPr>
        <w:pStyle w:val="af5"/>
      </w:pPr>
      <w:r>
        <w:rPr>
          <w:noProof/>
          <w:lang w:eastAsia="ru-RU"/>
        </w:rPr>
        <w:lastRenderedPageBreak/>
        <w:drawing>
          <wp:inline distT="0" distB="0" distL="0" distR="0" wp14:anchorId="7E950871" wp14:editId="3671D4B5">
            <wp:extent cx="5197033" cy="3553414"/>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23863" b="7452"/>
                    <a:stretch/>
                  </pic:blipFill>
                  <pic:spPr bwMode="auto">
                    <a:xfrm>
                      <a:off x="0" y="0"/>
                      <a:ext cx="5200386" cy="3555707"/>
                    </a:xfrm>
                    <a:prstGeom prst="rect">
                      <a:avLst/>
                    </a:prstGeom>
                    <a:ln>
                      <a:noFill/>
                    </a:ln>
                    <a:extLst>
                      <a:ext uri="{53640926-AAD7-44D8-BBD7-CCE9431645EC}">
                        <a14:shadowObscured xmlns:a14="http://schemas.microsoft.com/office/drawing/2010/main"/>
                      </a:ext>
                    </a:extLst>
                  </pic:spPr>
                </pic:pic>
              </a:graphicData>
            </a:graphic>
          </wp:inline>
        </w:drawing>
      </w:r>
    </w:p>
    <w:p w:rsidR="007E71D0" w:rsidRDefault="007E71D0" w:rsidP="007E71D0">
      <w:pPr>
        <w:pStyle w:val="a0"/>
        <w:tabs>
          <w:tab w:val="left" w:pos="2268"/>
        </w:tabs>
      </w:pPr>
      <w:r>
        <w:t xml:space="preserve">Пример интерфейса системы </w:t>
      </w:r>
      <w:r>
        <w:rPr>
          <w:lang w:val="en-US"/>
        </w:rPr>
        <w:t>Trace Mode</w:t>
      </w:r>
    </w:p>
    <w:p w:rsidR="007E71D0" w:rsidRDefault="007E71D0" w:rsidP="007E71D0">
      <w:pPr>
        <w:pStyle w:val="af5"/>
      </w:pPr>
      <w:r>
        <w:rPr>
          <w:noProof/>
          <w:lang w:eastAsia="ru-RU"/>
        </w:rPr>
        <w:drawing>
          <wp:inline distT="0" distB="0" distL="0" distR="0" wp14:anchorId="2AB1D544" wp14:editId="034F6002">
            <wp:extent cx="3854370" cy="33176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_rus_350.gif"/>
                    <pic:cNvPicPr/>
                  </pic:nvPicPr>
                  <pic:blipFill>
                    <a:blip r:embed="rId23">
                      <a:extLst>
                        <a:ext uri="{28A0092B-C50C-407E-A947-70E740481C1C}">
                          <a14:useLocalDpi xmlns:a14="http://schemas.microsoft.com/office/drawing/2010/main" val="0"/>
                        </a:ext>
                      </a:extLst>
                    </a:blip>
                    <a:stretch>
                      <a:fillRect/>
                    </a:stretch>
                  </pic:blipFill>
                  <pic:spPr>
                    <a:xfrm>
                      <a:off x="0" y="0"/>
                      <a:ext cx="3854370" cy="3317686"/>
                    </a:xfrm>
                    <a:prstGeom prst="rect">
                      <a:avLst/>
                    </a:prstGeom>
                  </pic:spPr>
                </pic:pic>
              </a:graphicData>
            </a:graphic>
          </wp:inline>
        </w:drawing>
      </w:r>
    </w:p>
    <w:p w:rsidR="007E71D0" w:rsidRDefault="007E71D0" w:rsidP="00294D99">
      <w:pPr>
        <w:pStyle w:val="a0"/>
        <w:tabs>
          <w:tab w:val="left" w:pos="2268"/>
        </w:tabs>
      </w:pPr>
      <w:r>
        <w:t xml:space="preserve">Пример фунционала системы </w:t>
      </w:r>
      <w:r>
        <w:rPr>
          <w:lang w:val="en-US"/>
        </w:rPr>
        <w:t>Trace Mode</w:t>
      </w:r>
    </w:p>
    <w:p w:rsidR="0019606B" w:rsidRPr="00295F99" w:rsidRDefault="0019606B" w:rsidP="0019606B">
      <w:pPr>
        <w:pStyle w:val="ae"/>
      </w:pPr>
      <w:r>
        <w:t>Рассмотренные системы не реализуют весь необходимый функционал и не пригодны для выполнения поставленной задачи.</w:t>
      </w:r>
    </w:p>
    <w:p w:rsidR="00864970" w:rsidRPr="00295F99" w:rsidRDefault="00864970" w:rsidP="00864970">
      <w:pPr>
        <w:pStyle w:val="112"/>
        <w:rPr>
          <w:lang w:val="ru-RU"/>
        </w:rPr>
      </w:pPr>
      <w:bookmarkStart w:id="13" w:name="_Toc502001570"/>
      <w:r>
        <w:rPr>
          <w:lang w:val="ru-RU"/>
        </w:rPr>
        <w:lastRenderedPageBreak/>
        <w:t>Постановка задачи</w:t>
      </w:r>
      <w:bookmarkEnd w:id="13"/>
    </w:p>
    <w:p w:rsidR="00C66A1E" w:rsidRPr="00DC7769" w:rsidRDefault="00C66A1E" w:rsidP="00A16E39">
      <w:pPr>
        <w:pStyle w:val="ae"/>
        <w:rPr>
          <w:i/>
        </w:rPr>
      </w:pPr>
      <w:proofErr w:type="gramStart"/>
      <w:r>
        <w:t>Перед автором поставлена задача – разработать автоматизированную систему моделирования волоконно-оптических датчиков со структурным резервированием, в которой должны быть реализованы функции администрирования системы, управления входными и выход</w:t>
      </w:r>
      <w:r w:rsidR="00DC7769">
        <w:t xml:space="preserve">ными параметрами, автоматического формирования параметров, моделирования </w:t>
      </w:r>
      <w:r w:rsidR="00DC7769" w:rsidRPr="00604A5D">
        <w:t>волоконно-оптических датчиков и сенсорных групп с резервированием (ДСГР</w:t>
      </w:r>
      <w:r w:rsidR="00DC7769">
        <w:t>).</w:t>
      </w:r>
      <w:proofErr w:type="gramEnd"/>
    </w:p>
    <w:p w:rsidR="00C66A1E" w:rsidRPr="009E26D7" w:rsidRDefault="00C66A1E" w:rsidP="00C66A1E">
      <w:pPr>
        <w:pStyle w:val="ae"/>
      </w:pPr>
      <w:r>
        <w:t xml:space="preserve">Система должна представлять собой </w:t>
      </w:r>
      <w:r>
        <w:rPr>
          <w:lang w:val="en-US"/>
        </w:rPr>
        <w:t>WEB</w:t>
      </w:r>
      <w:r w:rsidRPr="009E26D7">
        <w:t>-</w:t>
      </w:r>
      <w:r>
        <w:t>приложение.</w:t>
      </w:r>
    </w:p>
    <w:p w:rsidR="00C66A1E" w:rsidRDefault="00C66A1E" w:rsidP="00C66A1E">
      <w:pPr>
        <w:pStyle w:val="ae"/>
      </w:pPr>
      <w:r>
        <w:t>В системе должно быть реализовано две роли пользователей: администратор и пользователь.</w:t>
      </w:r>
    </w:p>
    <w:p w:rsidR="00E642A8" w:rsidRDefault="00C66A1E" w:rsidP="00E642A8">
      <w:pPr>
        <w:pStyle w:val="ae"/>
      </w:pPr>
      <w:r w:rsidRPr="0024240C">
        <w:rPr>
          <w:i/>
        </w:rPr>
        <w:t>Администратор</w:t>
      </w:r>
      <w:r>
        <w:t xml:space="preserve"> должен авторизоваться в системе. Система должна проверить введенные данные и настроить интерфейс на данную роль. </w:t>
      </w:r>
      <w:r w:rsidR="00071C10">
        <w:t xml:space="preserve">Администратор должен иметь возможность настраивать постоянные и переменные параметров моделирования ДСГР: задавать формат записи данных и параметров (количество форматов от ‒ </w:t>
      </w:r>
      <w:proofErr w:type="gramStart"/>
      <w:r w:rsidR="00071C10">
        <w:t>от</w:t>
      </w:r>
      <w:proofErr w:type="gramEnd"/>
      <w:r w:rsidR="00071C10">
        <w:t xml:space="preserve"> 2 до 6), выбирать вид отображения (количество видов ‒</w:t>
      </w:r>
      <w:r w:rsidR="00F14960">
        <w:t xml:space="preserve"> от 1 до 3</w:t>
      </w:r>
      <w:r w:rsidR="00491D32">
        <w:t>)</w:t>
      </w:r>
      <w:r w:rsidR="00071C10">
        <w:t xml:space="preserve">. Так же администратор должен добавлять и удалять входные и выходные параметры (количество входных параметров ‒ </w:t>
      </w:r>
      <w:r w:rsidR="00F14960">
        <w:t>от 1 до 100</w:t>
      </w:r>
      <w:r w:rsidR="00071C10">
        <w:t>, количество выходных параметров ‒</w:t>
      </w:r>
      <w:r w:rsidR="00F14960">
        <w:t xml:space="preserve"> от 1 до 100</w:t>
      </w:r>
      <w:r w:rsidR="00071C10">
        <w:t>). В процессе работы администратор должен сохранять модели ДСГР в файл и загружать модель ДСГР из файла  (количес</w:t>
      </w:r>
      <w:r w:rsidR="00491D32">
        <w:t>тво форматов файла ‒ от 1 до 6)</w:t>
      </w:r>
      <w:r w:rsidR="00E642A8">
        <w:t>.</w:t>
      </w:r>
    </w:p>
    <w:p w:rsidR="00E642A8" w:rsidRDefault="00E642A8" w:rsidP="00071C10">
      <w:pPr>
        <w:pStyle w:val="ae"/>
      </w:pPr>
      <w:r w:rsidRPr="0024240C">
        <w:rPr>
          <w:i/>
        </w:rPr>
        <w:t>Пользователю</w:t>
      </w:r>
      <w:r>
        <w:t xml:space="preserve"> не нужно регистрироваться в системе. Ему будет доступна возможность моделировать ДСГР, предварительно выбрав учитывающиеся варианты резервирования (количество вариантов резервирования ‒ от 1 до 100). Так же пользователь должен иметь возможность реализовать алгоритм введения изменений в модель ДСГР в выбранном варианте резервирования, проводить вычислительный эксперимент с математической моделью ДСГР, оценивать текущие изменения достоверности информации и надежности при изменении </w:t>
      </w:r>
      <w:r>
        <w:lastRenderedPageBreak/>
        <w:t>параметров резервирования, проводить сравнительный анализ полученных результатов с результатами натурного эксперимента.</w:t>
      </w:r>
    </w:p>
    <w:p w:rsidR="00E642A8" w:rsidRPr="0023374C"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23374C">
        <w:rPr>
          <w:rFonts w:ascii="Times New Roman CYR" w:hAnsi="Times New Roman CYR" w:cs="Times New Roman CYR"/>
          <w:i/>
          <w:sz w:val="28"/>
          <w:szCs w:val="28"/>
        </w:rPr>
        <w:t>Общесистемные</w:t>
      </w:r>
      <w:proofErr w:type="spellEnd"/>
      <w:r w:rsidRPr="0023374C">
        <w:rPr>
          <w:rFonts w:ascii="Times New Roman CYR" w:hAnsi="Times New Roman CYR" w:cs="Times New Roman CYR"/>
          <w:i/>
          <w:sz w:val="28"/>
          <w:szCs w:val="28"/>
        </w:rPr>
        <w:t xml:space="preserve"> </w:t>
      </w:r>
      <w:proofErr w:type="spellStart"/>
      <w:r w:rsidRPr="0023374C">
        <w:rPr>
          <w:rFonts w:ascii="Times New Roman CYR" w:hAnsi="Times New Roman CYR" w:cs="Times New Roman CYR"/>
          <w:i/>
          <w:sz w:val="28"/>
          <w:szCs w:val="28"/>
        </w:rPr>
        <w:t>функции</w:t>
      </w:r>
      <w:proofErr w:type="spellEnd"/>
      <w:r w:rsidRPr="0023374C">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lang w:val="ru-RU"/>
        </w:rPr>
      </w:pPr>
      <w:r w:rsidRPr="00604A5D">
        <w:rPr>
          <w:sz w:val="28"/>
          <w:szCs w:val="28"/>
          <w:lang w:val="ru-RU"/>
        </w:rPr>
        <w:t>авторизация пользователя в системе (ввод логина/пароля);</w:t>
      </w:r>
    </w:p>
    <w:p w:rsidR="00E642A8"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rPr>
      </w:pPr>
      <w:proofErr w:type="spellStart"/>
      <w:r w:rsidRPr="0023374C">
        <w:rPr>
          <w:sz w:val="28"/>
          <w:szCs w:val="28"/>
        </w:rPr>
        <w:t>аутентификация</w:t>
      </w:r>
      <w:proofErr w:type="spellEnd"/>
      <w:r w:rsidRPr="0023374C">
        <w:rPr>
          <w:sz w:val="28"/>
          <w:szCs w:val="28"/>
        </w:rPr>
        <w:t xml:space="preserve"> </w:t>
      </w:r>
      <w:proofErr w:type="spellStart"/>
      <w:r w:rsidRPr="0023374C">
        <w:rPr>
          <w:sz w:val="28"/>
          <w:szCs w:val="28"/>
        </w:rPr>
        <w:t>пользователя</w:t>
      </w:r>
      <w:proofErr w:type="spellEnd"/>
      <w:r w:rsidRPr="0023374C">
        <w:rPr>
          <w:sz w:val="28"/>
          <w:szCs w:val="28"/>
        </w:rPr>
        <w:t xml:space="preserve"> в </w:t>
      </w:r>
      <w:proofErr w:type="spellStart"/>
      <w:r w:rsidRPr="0023374C">
        <w:rPr>
          <w:sz w:val="28"/>
          <w:szCs w:val="28"/>
        </w:rPr>
        <w:t>системе</w:t>
      </w:r>
      <w:proofErr w:type="spellEnd"/>
      <w:r w:rsidRPr="0023374C">
        <w:rPr>
          <w:sz w:val="28"/>
          <w:szCs w:val="28"/>
        </w:rPr>
        <w:t>;</w:t>
      </w:r>
    </w:p>
    <w:p w:rsidR="00E642A8" w:rsidRPr="00604A5D"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lang w:val="ru-RU"/>
        </w:rPr>
      </w:pPr>
      <w:r w:rsidRPr="00604A5D">
        <w:rPr>
          <w:sz w:val="28"/>
          <w:szCs w:val="28"/>
          <w:lang w:val="ru-RU"/>
        </w:rPr>
        <w:t>визуализация процессов формирования параметров надежности и достоверности;</w:t>
      </w:r>
    </w:p>
    <w:p w:rsidR="00E642A8" w:rsidRPr="00604A5D" w:rsidRDefault="00E642A8" w:rsidP="00070A1E">
      <w:pPr>
        <w:widowControl w:val="0"/>
        <w:numPr>
          <w:ilvl w:val="1"/>
          <w:numId w:val="21"/>
        </w:numPr>
        <w:tabs>
          <w:tab w:val="num" w:pos="1440"/>
        </w:tabs>
        <w:autoSpaceDE w:val="0"/>
        <w:autoSpaceDN w:val="0"/>
        <w:adjustRightInd w:val="0"/>
        <w:spacing w:line="360" w:lineRule="auto"/>
        <w:ind w:left="1440" w:hanging="360"/>
        <w:jc w:val="both"/>
        <w:rPr>
          <w:sz w:val="28"/>
          <w:szCs w:val="28"/>
          <w:lang w:val="ru-RU"/>
        </w:rPr>
      </w:pPr>
      <w:r w:rsidRPr="00604A5D">
        <w:rPr>
          <w:sz w:val="28"/>
          <w:szCs w:val="28"/>
          <w:lang w:val="ru-RU"/>
        </w:rPr>
        <w:t>автоматическое формирование параметров надежности и достоверности по заданным входным параметрам;</w:t>
      </w:r>
    </w:p>
    <w:p w:rsidR="00E642A8" w:rsidRPr="0023374C"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rPr>
      </w:pPr>
      <w:proofErr w:type="spellStart"/>
      <w:r>
        <w:rPr>
          <w:sz w:val="28"/>
          <w:szCs w:val="28"/>
        </w:rPr>
        <w:t>проверка</w:t>
      </w:r>
      <w:proofErr w:type="spellEnd"/>
      <w:r>
        <w:rPr>
          <w:sz w:val="28"/>
          <w:szCs w:val="28"/>
        </w:rPr>
        <w:t xml:space="preserve"> </w:t>
      </w:r>
      <w:proofErr w:type="spellStart"/>
      <w:r>
        <w:rPr>
          <w:sz w:val="28"/>
          <w:szCs w:val="28"/>
        </w:rPr>
        <w:t>корректности</w:t>
      </w:r>
      <w:proofErr w:type="spellEnd"/>
      <w:r>
        <w:rPr>
          <w:sz w:val="28"/>
          <w:szCs w:val="28"/>
        </w:rPr>
        <w:t xml:space="preserve"> </w:t>
      </w:r>
      <w:proofErr w:type="spellStart"/>
      <w:r>
        <w:rPr>
          <w:sz w:val="28"/>
          <w:szCs w:val="28"/>
        </w:rPr>
        <w:t>вводимых</w:t>
      </w:r>
      <w:proofErr w:type="spellEnd"/>
      <w:r>
        <w:rPr>
          <w:sz w:val="28"/>
          <w:szCs w:val="28"/>
        </w:rPr>
        <w:t xml:space="preserve"> </w:t>
      </w:r>
      <w:proofErr w:type="spellStart"/>
      <w:r>
        <w:rPr>
          <w:sz w:val="28"/>
          <w:szCs w:val="28"/>
        </w:rPr>
        <w:t>параметров</w:t>
      </w:r>
      <w:proofErr w:type="spellEnd"/>
      <w:r>
        <w:rPr>
          <w:sz w:val="28"/>
          <w:szCs w:val="28"/>
        </w:rPr>
        <w:t>;</w:t>
      </w:r>
    </w:p>
    <w:p w:rsidR="00E642A8" w:rsidRPr="00604A5D"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lang w:val="ru-RU"/>
        </w:rPr>
      </w:pPr>
      <w:r w:rsidRPr="00604A5D">
        <w:rPr>
          <w:sz w:val="28"/>
          <w:szCs w:val="28"/>
          <w:lang w:val="ru-RU"/>
        </w:rPr>
        <w:t>выдача справочной информации о системе;</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администратора</w:t>
      </w:r>
      <w:proofErr w:type="spellEnd"/>
      <w:r w:rsidRPr="001920FF">
        <w:rPr>
          <w:rFonts w:ascii="Times New Roman CYR" w:hAnsi="Times New Roman CYR" w:cs="Times New Roman CYR"/>
          <w:i/>
          <w:sz w:val="28"/>
          <w:szCs w:val="28"/>
        </w:rPr>
        <w:t>:</w:t>
      </w:r>
    </w:p>
    <w:p w:rsidR="00E642A8" w:rsidRPr="00604A5D"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lang w:val="ru-RU"/>
        </w:rPr>
      </w:pPr>
      <w:r w:rsidRPr="00604A5D">
        <w:rPr>
          <w:sz w:val="28"/>
          <w:szCs w:val="28"/>
          <w:lang w:val="ru-RU"/>
        </w:rPr>
        <w:t>настройка постоянных и переменных параметров при моделировании ДСГР:</w:t>
      </w:r>
    </w:p>
    <w:p w:rsidR="00E642A8" w:rsidRPr="00604A5D" w:rsidRDefault="00E642A8" w:rsidP="00070A1E">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604A5D">
        <w:rPr>
          <w:rFonts w:ascii="Times New Roman CYR" w:hAnsi="Times New Roman CYR" w:cs="Times New Roman CYR"/>
          <w:sz w:val="28"/>
          <w:szCs w:val="28"/>
          <w:lang w:val="ru-RU"/>
        </w:rPr>
        <w:t>задание формата записи данных и параметров;</w:t>
      </w:r>
    </w:p>
    <w:p w:rsidR="00E642A8" w:rsidRPr="00491D32" w:rsidRDefault="00491D32" w:rsidP="00491D32">
      <w:pPr>
        <w:widowControl w:val="0"/>
        <w:numPr>
          <w:ilvl w:val="0"/>
          <w:numId w:val="23"/>
        </w:numPr>
        <w:autoSpaceDE w:val="0"/>
        <w:autoSpaceDN w:val="0"/>
        <w:adjustRightInd w:val="0"/>
        <w:spacing w:line="360" w:lineRule="auto"/>
        <w:ind w:left="1985" w:hanging="283"/>
        <w:jc w:val="both"/>
        <w:rPr>
          <w:rFonts w:ascii="Times New Roman CYR" w:hAnsi="Times New Roman CYR" w:cs="Times New Roman CYR"/>
          <w:sz w:val="28"/>
          <w:szCs w:val="28"/>
        </w:rPr>
      </w:pPr>
      <w:proofErr w:type="spellStart"/>
      <w:proofErr w:type="gramStart"/>
      <w:r>
        <w:rPr>
          <w:rFonts w:ascii="Times New Roman CYR" w:hAnsi="Times New Roman CYR" w:cs="Times New Roman CYR"/>
          <w:sz w:val="28"/>
          <w:szCs w:val="28"/>
        </w:rPr>
        <w:t>выбор</w:t>
      </w:r>
      <w:proofErr w:type="spellEnd"/>
      <w:proofErr w:type="gram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вида</w:t>
      </w:r>
      <w:proofErr w:type="spell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отображения</w:t>
      </w:r>
      <w:proofErr w:type="spellEnd"/>
      <w:r>
        <w:rPr>
          <w:rFonts w:ascii="Times New Roman CYR" w:hAnsi="Times New Roman CYR" w:cs="Times New Roman CYR"/>
          <w:sz w:val="28"/>
          <w:szCs w:val="28"/>
        </w:rPr>
        <w:t>.</w:t>
      </w:r>
    </w:p>
    <w:p w:rsidR="00E642A8" w:rsidRPr="00604A5D" w:rsidRDefault="00E642A8" w:rsidP="00070A1E">
      <w:pPr>
        <w:widowControl w:val="0"/>
        <w:numPr>
          <w:ilvl w:val="1"/>
          <w:numId w:val="21"/>
        </w:numPr>
        <w:tabs>
          <w:tab w:val="num" w:pos="1440"/>
        </w:tabs>
        <w:autoSpaceDE w:val="0"/>
        <w:autoSpaceDN w:val="0"/>
        <w:adjustRightInd w:val="0"/>
        <w:spacing w:line="360" w:lineRule="auto"/>
        <w:ind w:left="1418"/>
        <w:jc w:val="both"/>
        <w:rPr>
          <w:sz w:val="28"/>
          <w:szCs w:val="28"/>
          <w:lang w:val="ru-RU"/>
        </w:rPr>
      </w:pPr>
      <w:r w:rsidRPr="00604A5D">
        <w:rPr>
          <w:sz w:val="28"/>
          <w:szCs w:val="28"/>
          <w:lang w:val="ru-RU"/>
        </w:rPr>
        <w:t>редактирование входных и выходных параметров:</w:t>
      </w:r>
    </w:p>
    <w:p w:rsidR="00E642A8" w:rsidRPr="00A16E39" w:rsidRDefault="00E642A8" w:rsidP="00070A1E">
      <w:pPr>
        <w:widowControl w:val="0"/>
        <w:numPr>
          <w:ilvl w:val="0"/>
          <w:numId w:val="24"/>
        </w:numPr>
        <w:autoSpaceDE w:val="0"/>
        <w:autoSpaceDN w:val="0"/>
        <w:adjustRightInd w:val="0"/>
        <w:spacing w:line="360" w:lineRule="auto"/>
        <w:ind w:firstLine="1701"/>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добавление параметра;</w:t>
      </w:r>
    </w:p>
    <w:p w:rsidR="00E642A8" w:rsidRPr="00A16E39" w:rsidRDefault="00E642A8" w:rsidP="00070A1E">
      <w:pPr>
        <w:widowControl w:val="0"/>
        <w:numPr>
          <w:ilvl w:val="0"/>
          <w:numId w:val="24"/>
        </w:numPr>
        <w:autoSpaceDE w:val="0"/>
        <w:autoSpaceDN w:val="0"/>
        <w:adjustRightInd w:val="0"/>
        <w:spacing w:line="360" w:lineRule="auto"/>
        <w:ind w:left="1985" w:hanging="283"/>
        <w:jc w:val="both"/>
        <w:rPr>
          <w:rFonts w:ascii="Times New Roman CYR" w:hAnsi="Times New Roman CYR" w:cs="Times New Roman CYR"/>
          <w:sz w:val="28"/>
          <w:szCs w:val="28"/>
          <w:lang w:val="ru-RU"/>
        </w:rPr>
      </w:pPr>
      <w:r w:rsidRPr="00A16E39">
        <w:rPr>
          <w:rFonts w:ascii="Times New Roman CYR" w:hAnsi="Times New Roman CYR" w:cs="Times New Roman CYR"/>
          <w:sz w:val="28"/>
          <w:szCs w:val="28"/>
          <w:lang w:val="ru-RU"/>
        </w:rPr>
        <w:t>удаление параметра;</w:t>
      </w:r>
    </w:p>
    <w:p w:rsidR="00E642A8" w:rsidRPr="00604A5D" w:rsidRDefault="00E642A8" w:rsidP="00070A1E">
      <w:pPr>
        <w:widowControl w:val="0"/>
        <w:numPr>
          <w:ilvl w:val="1"/>
          <w:numId w:val="21"/>
        </w:numPr>
        <w:tabs>
          <w:tab w:val="num" w:pos="2127"/>
        </w:tabs>
        <w:autoSpaceDE w:val="0"/>
        <w:autoSpaceDN w:val="0"/>
        <w:adjustRightInd w:val="0"/>
        <w:spacing w:line="360" w:lineRule="auto"/>
        <w:ind w:left="1418"/>
        <w:jc w:val="both"/>
        <w:rPr>
          <w:sz w:val="28"/>
          <w:szCs w:val="28"/>
          <w:lang w:val="ru-RU"/>
        </w:rPr>
      </w:pPr>
      <w:r w:rsidRPr="00604A5D">
        <w:rPr>
          <w:sz w:val="28"/>
          <w:szCs w:val="28"/>
          <w:lang w:val="ru-RU"/>
        </w:rPr>
        <w:t>сохранение модели ДСГР в файл заданной структуры;</w:t>
      </w:r>
    </w:p>
    <w:p w:rsidR="00E642A8" w:rsidRPr="00604A5D" w:rsidRDefault="00E642A8" w:rsidP="00070A1E">
      <w:pPr>
        <w:widowControl w:val="0"/>
        <w:numPr>
          <w:ilvl w:val="1"/>
          <w:numId w:val="21"/>
        </w:numPr>
        <w:tabs>
          <w:tab w:val="num" w:pos="2127"/>
        </w:tabs>
        <w:autoSpaceDE w:val="0"/>
        <w:autoSpaceDN w:val="0"/>
        <w:adjustRightInd w:val="0"/>
        <w:spacing w:line="360" w:lineRule="auto"/>
        <w:ind w:left="1418"/>
        <w:jc w:val="both"/>
        <w:rPr>
          <w:sz w:val="28"/>
          <w:szCs w:val="28"/>
          <w:lang w:val="ru-RU"/>
        </w:rPr>
      </w:pPr>
      <w:r w:rsidRPr="00604A5D">
        <w:rPr>
          <w:sz w:val="28"/>
          <w:szCs w:val="28"/>
          <w:lang w:val="ru-RU"/>
        </w:rPr>
        <w:t>загрузка модели ДСГР из файла;</w:t>
      </w:r>
    </w:p>
    <w:p w:rsidR="00E642A8" w:rsidRPr="001920FF" w:rsidRDefault="00E642A8" w:rsidP="00070A1E">
      <w:pPr>
        <w:widowControl w:val="0"/>
        <w:numPr>
          <w:ilvl w:val="0"/>
          <w:numId w:val="22"/>
        </w:numPr>
        <w:tabs>
          <w:tab w:val="left" w:pos="1080"/>
        </w:tabs>
        <w:autoSpaceDE w:val="0"/>
        <w:autoSpaceDN w:val="0"/>
        <w:adjustRightInd w:val="0"/>
        <w:spacing w:line="360" w:lineRule="auto"/>
        <w:ind w:left="1080" w:hanging="540"/>
        <w:jc w:val="both"/>
        <w:rPr>
          <w:rFonts w:ascii="Times New Roman CYR" w:hAnsi="Times New Roman CYR" w:cs="Times New Roman CYR"/>
          <w:i/>
          <w:sz w:val="28"/>
          <w:szCs w:val="28"/>
        </w:rPr>
      </w:pPr>
      <w:proofErr w:type="spellStart"/>
      <w:r w:rsidRPr="001920FF">
        <w:rPr>
          <w:rFonts w:ascii="Times New Roman CYR" w:hAnsi="Times New Roman CYR" w:cs="Times New Roman CYR"/>
          <w:i/>
          <w:sz w:val="28"/>
          <w:szCs w:val="28"/>
        </w:rPr>
        <w:t>функции</w:t>
      </w:r>
      <w:proofErr w:type="spellEnd"/>
      <w:r w:rsidRPr="001920FF">
        <w:rPr>
          <w:rFonts w:ascii="Times New Roman CYR" w:hAnsi="Times New Roman CYR" w:cs="Times New Roman CYR"/>
          <w:i/>
          <w:sz w:val="28"/>
          <w:szCs w:val="28"/>
        </w:rPr>
        <w:t xml:space="preserve"> </w:t>
      </w:r>
      <w:proofErr w:type="spellStart"/>
      <w:r w:rsidRPr="001920FF">
        <w:rPr>
          <w:rFonts w:ascii="Times New Roman CYR" w:hAnsi="Times New Roman CYR" w:cs="Times New Roman CYR"/>
          <w:i/>
          <w:sz w:val="28"/>
          <w:szCs w:val="28"/>
        </w:rPr>
        <w:t>пользователя</w:t>
      </w:r>
      <w:proofErr w:type="spellEnd"/>
      <w:r w:rsidRPr="001920FF">
        <w:rPr>
          <w:rFonts w:ascii="Times New Roman CYR" w:hAnsi="Times New Roman CYR" w:cs="Times New Roman CYR"/>
          <w:i/>
          <w:sz w:val="28"/>
          <w:szCs w:val="28"/>
        </w:rPr>
        <w:t>:</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xml:space="preserve">– моделирование ДСГР с учетом имеющихся и накапливаемых в базе данных вариантов резервирования, основанных на использовании нового физико-математического подхода в определения параметров надежности и оценки достоверности данных;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реализация алгоритма  введения изменений  в модель ДСГР в выбранном варианте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lastRenderedPageBreak/>
        <w:t xml:space="preserve">– проведение вычислительного эксперимента с математической моделью ДСГР; </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достоверности информации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оценка текущего изменения надежности ДСГР при  изменении параметров резервирования;</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отображение в графическом виде процесса моделирования и результатов анализа;</w:t>
      </w:r>
    </w:p>
    <w:p w:rsidR="00E642A8" w:rsidRPr="00604A5D" w:rsidRDefault="00E642A8" w:rsidP="00E642A8">
      <w:pPr>
        <w:tabs>
          <w:tab w:val="left" w:pos="1440"/>
        </w:tabs>
        <w:spacing w:line="360" w:lineRule="auto"/>
        <w:ind w:left="1440" w:hanging="360"/>
        <w:jc w:val="both"/>
        <w:rPr>
          <w:sz w:val="28"/>
          <w:szCs w:val="28"/>
          <w:lang w:val="ru-RU"/>
        </w:rPr>
      </w:pPr>
      <w:r w:rsidRPr="00604A5D">
        <w:rPr>
          <w:sz w:val="28"/>
          <w:szCs w:val="28"/>
          <w:lang w:val="ru-RU"/>
        </w:rPr>
        <w:t>– возможность сравнительного анализа полученных результатов с результатами натурного эксперимента.</w:t>
      </w:r>
    </w:p>
    <w:p w:rsidR="00E642A8" w:rsidRPr="004C2713" w:rsidRDefault="00E642A8" w:rsidP="00071C10">
      <w:pPr>
        <w:pStyle w:val="ae"/>
        <w:sectPr w:rsidR="00E642A8" w:rsidRPr="004C2713" w:rsidSect="00A759FA">
          <w:footerReference w:type="default" r:id="rId24"/>
          <w:pgSz w:w="11906" w:h="16838"/>
          <w:pgMar w:top="1134" w:right="850" w:bottom="1134" w:left="1701" w:header="708" w:footer="708" w:gutter="0"/>
          <w:cols w:space="708"/>
          <w:titlePg/>
          <w:docGrid w:linePitch="360"/>
        </w:sectPr>
      </w:pPr>
    </w:p>
    <w:p w:rsidR="005E676E" w:rsidRDefault="005E676E" w:rsidP="00F14960">
      <w:pPr>
        <w:pStyle w:val="ae"/>
        <w:ind w:firstLine="0"/>
      </w:pPr>
    </w:p>
    <w:p w:rsidR="00714452" w:rsidRPr="00CA5708" w:rsidRDefault="005E676E" w:rsidP="00714452">
      <w:pPr>
        <w:pStyle w:val="af8"/>
      </w:pPr>
      <w:bookmarkStart w:id="14" w:name="_Toc500142272"/>
      <w:bookmarkStart w:id="15" w:name="_Toc502001571"/>
      <w:r w:rsidRPr="002F1D43">
        <w:rPr>
          <w:lang w:val="ru-RU"/>
        </w:rPr>
        <w:t>С</w:t>
      </w:r>
      <w:bookmarkEnd w:id="14"/>
      <w:r w:rsidR="00864970">
        <w:rPr>
          <w:lang w:val="ru-RU"/>
        </w:rPr>
        <w:t>писок использов</w:t>
      </w:r>
      <w:bookmarkStart w:id="16" w:name="_Ref494703804"/>
      <w:r w:rsidR="00CA5708">
        <w:rPr>
          <w:lang w:val="ru-RU"/>
        </w:rPr>
        <w:t>анной литературы</w:t>
      </w:r>
      <w:bookmarkEnd w:id="15"/>
    </w:p>
    <w:p w:rsidR="00714452" w:rsidRDefault="00BF3861" w:rsidP="00BF3861">
      <w:pPr>
        <w:pStyle w:val="ae"/>
        <w:numPr>
          <w:ilvl w:val="0"/>
          <w:numId w:val="28"/>
        </w:numPr>
        <w:ind w:left="709" w:hanging="709"/>
      </w:pPr>
      <w:bookmarkStart w:id="17" w:name="_Ref494643221"/>
      <w:r w:rsidRPr="00BF3861">
        <w:t>Электронные и волоконно-оптические элементы и устройства систем управления, измерения и контроля</w:t>
      </w:r>
      <w:r>
        <w:t xml:space="preserve"> </w:t>
      </w:r>
      <w:r w:rsidRPr="00BF3861">
        <w:t>[</w:t>
      </w:r>
      <w:r>
        <w:t>Электронный ресурс</w:t>
      </w:r>
      <w:r w:rsidRPr="00BF3861">
        <w:t xml:space="preserve">]// Единый портал инновационной деятельности Самарской области. </w:t>
      </w:r>
      <w:r>
        <w:rPr>
          <w:lang w:val="en-US"/>
        </w:rPr>
        <w:t>URL</w:t>
      </w:r>
      <w:r w:rsidRPr="00BF3861">
        <w:t xml:space="preserve">: </w:t>
      </w:r>
      <w:r w:rsidRPr="00BF3861">
        <w:rPr>
          <w:lang w:val="en-US"/>
        </w:rPr>
        <w:t>http</w:t>
      </w:r>
      <w:r w:rsidRPr="00BF3861">
        <w:t>://</w:t>
      </w:r>
      <w:r w:rsidRPr="00BF3861">
        <w:rPr>
          <w:lang w:val="en-US"/>
        </w:rPr>
        <w:t>www</w:t>
      </w:r>
      <w:r w:rsidRPr="00BF3861">
        <w:t>.</w:t>
      </w:r>
      <w:proofErr w:type="spellStart"/>
      <w:r w:rsidRPr="00BF3861">
        <w:rPr>
          <w:lang w:val="en-US"/>
        </w:rPr>
        <w:t>startupsamara</w:t>
      </w:r>
      <w:proofErr w:type="spellEnd"/>
      <w:r w:rsidRPr="00BF3861">
        <w:t>.</w:t>
      </w:r>
      <w:proofErr w:type="spellStart"/>
      <w:r w:rsidRPr="00BF3861">
        <w:rPr>
          <w:lang w:val="en-US"/>
        </w:rPr>
        <w:t>ru</w:t>
      </w:r>
      <w:proofErr w:type="spellEnd"/>
      <w:r w:rsidRPr="00BF3861">
        <w:t>/</w:t>
      </w:r>
      <w:r w:rsidRPr="00BF3861">
        <w:rPr>
          <w:lang w:val="en-US"/>
        </w:rPr>
        <w:t>Bases</w:t>
      </w:r>
      <w:r w:rsidRPr="00BF3861">
        <w:t>/</w:t>
      </w:r>
      <w:r w:rsidRPr="00BF3861">
        <w:rPr>
          <w:lang w:val="en-US"/>
        </w:rPr>
        <w:t>Competences</w:t>
      </w:r>
      <w:r w:rsidRPr="00BF3861">
        <w:t>/</w:t>
      </w:r>
      <w:r w:rsidRPr="00BF3861">
        <w:rPr>
          <w:lang w:val="en-US"/>
        </w:rPr>
        <w:t>View</w:t>
      </w:r>
      <w:r w:rsidRPr="00BF3861">
        <w:t>?</w:t>
      </w:r>
      <w:proofErr w:type="spellStart"/>
      <w:r w:rsidRPr="00BF3861">
        <w:rPr>
          <w:lang w:val="en-US"/>
        </w:rPr>
        <w:t>researchId</w:t>
      </w:r>
      <w:proofErr w:type="spellEnd"/>
      <w:r w:rsidRPr="00BF3861">
        <w:t xml:space="preserve">=38 </w:t>
      </w:r>
      <w:r>
        <w:t>(дата обращений 18.12.2017)</w:t>
      </w:r>
    </w:p>
    <w:p w:rsidR="00714452" w:rsidRPr="00714452" w:rsidRDefault="00C20C2A" w:rsidP="00BF3861">
      <w:pPr>
        <w:pStyle w:val="ae"/>
        <w:numPr>
          <w:ilvl w:val="0"/>
          <w:numId w:val="28"/>
        </w:numPr>
        <w:ind w:left="709" w:hanging="709"/>
      </w:pPr>
      <w:r>
        <w:t xml:space="preserve">Волоконно-оптические датчики </w:t>
      </w:r>
      <w:r w:rsidRPr="00C20C2A">
        <w:t>[</w:t>
      </w:r>
      <w:r>
        <w:t>Электронный ресурс</w:t>
      </w:r>
      <w:r w:rsidRPr="00C20C2A">
        <w:t>]// Факультет Дистанционного Обучения</w:t>
      </w:r>
      <w:r>
        <w:t xml:space="preserve">. </w:t>
      </w:r>
      <w:r>
        <w:rPr>
          <w:lang w:val="en-US"/>
        </w:rPr>
        <w:t>URL</w:t>
      </w:r>
      <w:r w:rsidRPr="00BF3861">
        <w:t xml:space="preserve">: </w:t>
      </w:r>
      <w:r w:rsidRPr="00C20C2A">
        <w:t>http://extusur.net/content/</w:t>
      </w:r>
      <w:r w:rsidRPr="00C20C2A">
        <w:t>3_</w:t>
      </w:r>
      <w:r w:rsidRPr="00BF3861">
        <w:t xml:space="preserve"> </w:t>
      </w:r>
      <w:proofErr w:type="spellStart"/>
      <w:r w:rsidRPr="00C20C2A">
        <w:t>op</w:t>
      </w:r>
      <w:r w:rsidRPr="00C20C2A">
        <w:t>t</w:t>
      </w:r>
      <w:r w:rsidRPr="00C20C2A">
        <w:t>ika</w:t>
      </w:r>
      <w:proofErr w:type="spellEnd"/>
      <w:r w:rsidRPr="00C20C2A">
        <w:t>/4_4.html</w:t>
      </w:r>
      <w:r>
        <w:rPr>
          <w:lang w:val="en-US"/>
        </w:rPr>
        <w:t xml:space="preserve"> </w:t>
      </w:r>
      <w:r w:rsidR="00714452" w:rsidRPr="00714452">
        <w:t>(</w:t>
      </w:r>
      <w:r>
        <w:t xml:space="preserve">дата обращения </w:t>
      </w:r>
      <w:r w:rsidR="00714452" w:rsidRPr="00714452">
        <w:t>19.09.2017)</w:t>
      </w:r>
    </w:p>
    <w:p w:rsidR="00714452" w:rsidRDefault="00714452" w:rsidP="00BF3861">
      <w:pPr>
        <w:pStyle w:val="ae"/>
        <w:numPr>
          <w:ilvl w:val="0"/>
          <w:numId w:val="28"/>
        </w:numPr>
        <w:ind w:left="709" w:hanging="709"/>
      </w:pPr>
      <w:r>
        <w:t>Леоненков, А. В. Нотация и семантика языка UML [Электронный ресурс]/А.В. Леоненков. – Интернет-университет информационных технологий. http://www.intuit.ru/department/pl/umlbasics</w:t>
      </w:r>
      <w:bookmarkEnd w:id="17"/>
      <w:r>
        <w:t xml:space="preserve"> (дата обращения 19.09.2017)</w:t>
      </w:r>
    </w:p>
    <w:p w:rsidR="00714452" w:rsidRDefault="00714452" w:rsidP="00BF3861">
      <w:pPr>
        <w:pStyle w:val="ae"/>
        <w:numPr>
          <w:ilvl w:val="0"/>
          <w:numId w:val="28"/>
        </w:numPr>
        <w:ind w:left="709" w:hanging="709"/>
      </w:pPr>
      <w:r>
        <w:rPr>
          <w:lang w:val="en-US"/>
        </w:rPr>
        <w:t>UML</w:t>
      </w:r>
      <w:r>
        <w:t xml:space="preserve"> [Электронный ресурс]</w:t>
      </w:r>
      <w:r w:rsidR="00C20C2A" w:rsidRPr="00C20C2A">
        <w:t xml:space="preserve">// </w:t>
      </w:r>
      <w:r w:rsidR="00C20C2A">
        <w:t>Электронная энциклопедия «Википедия»</w:t>
      </w:r>
      <w:r w:rsidR="00C20C2A">
        <w:t xml:space="preserve">. </w:t>
      </w:r>
      <w:r w:rsidR="00C20C2A">
        <w:rPr>
          <w:lang w:val="en-US"/>
        </w:rPr>
        <w:t>URL:</w:t>
      </w:r>
      <w:r w:rsidRPr="00EA7D93">
        <w:t xml:space="preserve"> </w:t>
      </w:r>
      <w:r w:rsidRPr="00E631A3">
        <w:rPr>
          <w:lang w:val="en-US"/>
        </w:rPr>
        <w:t>https</w:t>
      </w:r>
      <w:r w:rsidRPr="00E631A3">
        <w:t>://</w:t>
      </w:r>
      <w:proofErr w:type="spellStart"/>
      <w:r w:rsidRPr="00E631A3">
        <w:rPr>
          <w:lang w:val="en-US"/>
        </w:rPr>
        <w:t>ru</w:t>
      </w:r>
      <w:proofErr w:type="spellEnd"/>
      <w:r w:rsidRPr="00E631A3">
        <w:t>.</w:t>
      </w:r>
      <w:proofErr w:type="spellStart"/>
      <w:r w:rsidRPr="00E631A3">
        <w:rPr>
          <w:lang w:val="en-US"/>
        </w:rPr>
        <w:t>wikipedia</w:t>
      </w:r>
      <w:proofErr w:type="spellEnd"/>
      <w:r w:rsidRPr="00E631A3">
        <w:t>.</w:t>
      </w:r>
      <w:r w:rsidRPr="00E631A3">
        <w:rPr>
          <w:lang w:val="en-US"/>
        </w:rPr>
        <w:t>org</w:t>
      </w:r>
      <w:r w:rsidRPr="00E631A3">
        <w:t>/</w:t>
      </w:r>
      <w:r w:rsidRPr="00E631A3">
        <w:rPr>
          <w:lang w:val="en-US"/>
        </w:rPr>
        <w:t>wiki</w:t>
      </w:r>
      <w:r w:rsidRPr="00E631A3">
        <w:t>/</w:t>
      </w:r>
      <w:r w:rsidRPr="00E631A3">
        <w:rPr>
          <w:lang w:val="en-US"/>
        </w:rPr>
        <w:t>UML</w:t>
      </w:r>
      <w:r>
        <w:t xml:space="preserve"> (дата обращения 19.09.2017)</w:t>
      </w:r>
    </w:p>
    <w:p w:rsidR="005E676E" w:rsidRDefault="005E676E" w:rsidP="00BF3861">
      <w:pPr>
        <w:pStyle w:val="ae"/>
        <w:numPr>
          <w:ilvl w:val="0"/>
          <w:numId w:val="28"/>
        </w:numPr>
        <w:ind w:left="709" w:hanging="709"/>
      </w:pPr>
      <w:r w:rsidRPr="005E676E">
        <w:t>Волоконно-оптический датчик</w:t>
      </w:r>
      <w:r>
        <w:t xml:space="preserve"> </w:t>
      </w:r>
      <w:r w:rsidRPr="00EA7D93">
        <w:t>[Электронный ресурс]</w:t>
      </w:r>
      <w:r w:rsidR="00C20C2A" w:rsidRPr="00C20C2A">
        <w:t xml:space="preserve">// </w:t>
      </w:r>
      <w:r w:rsidR="00C20C2A">
        <w:t>Электронная энциклопедия «Википедия»</w:t>
      </w:r>
      <w:r w:rsidRPr="00EA7D93">
        <w:t>.</w:t>
      </w:r>
      <w:r w:rsidR="00C20C2A" w:rsidRPr="00C20C2A">
        <w:t xml:space="preserve"> </w:t>
      </w:r>
      <w:r w:rsidR="00C20C2A">
        <w:rPr>
          <w:lang w:val="en-US"/>
        </w:rPr>
        <w:t>URL</w:t>
      </w:r>
      <w:r w:rsidR="00C20C2A" w:rsidRPr="00C20C2A">
        <w:t>:</w:t>
      </w:r>
      <w:r w:rsidRPr="00EA7D93">
        <w:t xml:space="preserve"> – </w:t>
      </w:r>
      <w:r w:rsidR="00C20C2A" w:rsidRPr="00C20C2A">
        <w:t xml:space="preserve">https://ru.wikipedia.org/ </w:t>
      </w:r>
      <w:proofErr w:type="spellStart"/>
      <w:r w:rsidRPr="005E676E">
        <w:t>wiki</w:t>
      </w:r>
      <w:proofErr w:type="spellEnd"/>
      <w:r w:rsidRPr="005E676E">
        <w:t>/Волоконно-</w:t>
      </w:r>
      <w:proofErr w:type="spellStart"/>
      <w:r w:rsidRPr="005E676E">
        <w:t>оптический_датчик</w:t>
      </w:r>
      <w:proofErr w:type="spellEnd"/>
      <w:r>
        <w:t xml:space="preserve"> (дата обращения 1</w:t>
      </w:r>
      <w:r w:rsidRPr="005E676E">
        <w:t>0</w:t>
      </w:r>
      <w:r>
        <w:t>.</w:t>
      </w:r>
      <w:r w:rsidRPr="005E676E">
        <w:t>12</w:t>
      </w:r>
      <w:r>
        <w:t>.2017)</w:t>
      </w:r>
      <w:bookmarkEnd w:id="16"/>
    </w:p>
    <w:p w:rsidR="005E676E" w:rsidRPr="00066D4F" w:rsidRDefault="005E676E" w:rsidP="00BF3861">
      <w:pPr>
        <w:pStyle w:val="ae"/>
        <w:numPr>
          <w:ilvl w:val="0"/>
          <w:numId w:val="28"/>
        </w:numPr>
        <w:ind w:left="709" w:hanging="709"/>
      </w:pPr>
      <w:bookmarkStart w:id="18" w:name="_Ref494643234"/>
      <w:r>
        <w:t>А. А. Ключников, А. С. Левицкий, Г. М. Федоренко</w:t>
      </w:r>
      <w:bookmarkEnd w:id="18"/>
      <w:r>
        <w:t xml:space="preserve"> </w:t>
      </w:r>
      <w:r w:rsidR="00C20C2A" w:rsidRPr="00C20C2A">
        <w:t>«</w:t>
      </w:r>
      <w:r w:rsidR="00C20C2A">
        <w:t>В</w:t>
      </w:r>
      <w:r w:rsidR="00C20C2A" w:rsidRPr="005E676E">
        <w:t>олоконно-оптические информационно-измерительные системы – путь к повышению надежно</w:t>
      </w:r>
      <w:r w:rsidR="00C20C2A">
        <w:t xml:space="preserve">сти эксплуатации генераторов АЭС, ТЭС и ГЭС» Киев: Институт электродинамики НАН Украины, </w:t>
      </w:r>
      <w:r w:rsidR="00367709">
        <w:t>2011. ‒ 9с.</w:t>
      </w:r>
    </w:p>
    <w:p w:rsidR="00D7539C" w:rsidRDefault="00D7539C" w:rsidP="00BF3861">
      <w:pPr>
        <w:pStyle w:val="ae"/>
        <w:numPr>
          <w:ilvl w:val="0"/>
          <w:numId w:val="28"/>
        </w:numPr>
        <w:ind w:left="709" w:hanging="709"/>
      </w:pPr>
      <w:r w:rsidRPr="00D7539C">
        <w:t>Увеличение надежности систем оптической связи</w:t>
      </w:r>
      <w:r>
        <w:t xml:space="preserve"> </w:t>
      </w:r>
      <w:r w:rsidRPr="00D7539C">
        <w:t>[</w:t>
      </w:r>
      <w:r>
        <w:t>Электронный ресурс</w:t>
      </w:r>
      <w:r w:rsidRPr="00D7539C">
        <w:t>]</w:t>
      </w:r>
      <w:r w:rsidR="00367709" w:rsidRPr="00367709">
        <w:t xml:space="preserve">// </w:t>
      </w:r>
      <w:r w:rsidR="00367709">
        <w:t>Электронный журнал сетевых решений «</w:t>
      </w:r>
      <w:r w:rsidR="00367709">
        <w:rPr>
          <w:lang w:val="en-US"/>
        </w:rPr>
        <w:t>LAN</w:t>
      </w:r>
      <w:r w:rsidR="00367709">
        <w:t>»</w:t>
      </w:r>
      <w:r>
        <w:t xml:space="preserve">. </w:t>
      </w:r>
      <w:r w:rsidR="00367709">
        <w:rPr>
          <w:lang w:val="en-US"/>
        </w:rPr>
        <w:t>URL:</w:t>
      </w:r>
      <w:r>
        <w:t xml:space="preserve"> </w:t>
      </w:r>
      <w:r w:rsidRPr="00D7539C">
        <w:t>https://www.</w:t>
      </w:r>
      <w:r>
        <w:t>osp.ru/telecom/2011/12/13012037 (дата обращения 10.12.2017)</w:t>
      </w:r>
    </w:p>
    <w:p w:rsidR="004514A2" w:rsidRDefault="00367709" w:rsidP="00BF3861">
      <w:pPr>
        <w:pStyle w:val="ae"/>
        <w:numPr>
          <w:ilvl w:val="0"/>
          <w:numId w:val="28"/>
        </w:numPr>
        <w:ind w:left="709" w:hanging="709"/>
      </w:pPr>
      <w:r>
        <w:t xml:space="preserve">Эксплуатация ВОЛС </w:t>
      </w:r>
      <w:r w:rsidRPr="00367709">
        <w:t>[</w:t>
      </w:r>
      <w:r>
        <w:t>Электронный ресурс</w:t>
      </w:r>
      <w:r w:rsidRPr="00367709">
        <w:t xml:space="preserve">]// </w:t>
      </w:r>
      <w:r>
        <w:t xml:space="preserve">Сайт фирмы «ЮНИТЕСТ». 2001 ‒ 2016. </w:t>
      </w:r>
      <w:r>
        <w:rPr>
          <w:lang w:val="en-US"/>
        </w:rPr>
        <w:t>URL</w:t>
      </w:r>
      <w:r w:rsidRPr="00367709">
        <w:t>:</w:t>
      </w:r>
      <w:r>
        <w:t xml:space="preserve"> </w:t>
      </w:r>
      <w:r w:rsidR="004514A2" w:rsidRPr="00367709">
        <w:t>http://www.unitest.com/pdf/reli</w:t>
      </w:r>
      <w:r w:rsidR="004514A2" w:rsidRPr="00367709">
        <w:t>a</w:t>
      </w:r>
      <w:r w:rsidR="004514A2" w:rsidRPr="00367709">
        <w:t>bility.pdf</w:t>
      </w:r>
      <w:r w:rsidR="004514A2">
        <w:t xml:space="preserve"> (</w:t>
      </w:r>
      <w:r w:rsidR="00C20C2A">
        <w:t xml:space="preserve">дата обращения </w:t>
      </w:r>
      <w:r w:rsidR="004514A2">
        <w:t>16.12.2017)</w:t>
      </w:r>
    </w:p>
    <w:p w:rsidR="004514A2" w:rsidRPr="00864970" w:rsidRDefault="00367709" w:rsidP="00BF3861">
      <w:pPr>
        <w:pStyle w:val="ae"/>
        <w:numPr>
          <w:ilvl w:val="0"/>
          <w:numId w:val="28"/>
        </w:numPr>
        <w:ind w:left="709" w:hanging="709"/>
      </w:pPr>
      <w:r>
        <w:lastRenderedPageBreak/>
        <w:t xml:space="preserve">Надежность волоконно-оптических систем связи </w:t>
      </w:r>
      <w:r w:rsidRPr="00367709">
        <w:t>[</w:t>
      </w:r>
      <w:r>
        <w:t>Электронный ресурс</w:t>
      </w:r>
      <w:r w:rsidRPr="00367709">
        <w:t xml:space="preserve">]// </w:t>
      </w:r>
      <w:r>
        <w:t>Студенческая электронная библиотека ЭБС «Консультант студента»</w:t>
      </w:r>
      <w:r w:rsidRPr="00367709">
        <w:t xml:space="preserve">. </w:t>
      </w:r>
      <w:r>
        <w:rPr>
          <w:lang w:val="en-US"/>
        </w:rPr>
        <w:t>URL</w:t>
      </w:r>
      <w:r w:rsidRPr="00367709">
        <w:t xml:space="preserve">: </w:t>
      </w:r>
      <w:r w:rsidR="004514A2" w:rsidRPr="00367709">
        <w:t>http://www.studentlibra</w:t>
      </w:r>
      <w:r w:rsidR="004514A2" w:rsidRPr="00367709">
        <w:t>r</w:t>
      </w:r>
      <w:r w:rsidR="004514A2" w:rsidRPr="00367709">
        <w:t>y.ru/doc/ISBN9785991201094-SCN0007.html</w:t>
      </w:r>
      <w:r w:rsidR="004514A2">
        <w:t xml:space="preserve"> (</w:t>
      </w:r>
      <w:r w:rsidR="00C20C2A">
        <w:t xml:space="preserve">дата обращения </w:t>
      </w:r>
      <w:r w:rsidR="004514A2">
        <w:t>16.12.2017)</w:t>
      </w:r>
    </w:p>
    <w:p w:rsidR="00864970" w:rsidRDefault="00367709" w:rsidP="00BF3861">
      <w:pPr>
        <w:pStyle w:val="ae"/>
        <w:numPr>
          <w:ilvl w:val="0"/>
          <w:numId w:val="28"/>
        </w:numPr>
        <w:ind w:left="709" w:hanging="709"/>
      </w:pPr>
      <w:r>
        <w:t xml:space="preserve">Помехоустойчивость линии </w:t>
      </w:r>
      <w:r w:rsidRPr="00367709">
        <w:t>[</w:t>
      </w:r>
      <w:r>
        <w:t>Электронный ресурс</w:t>
      </w:r>
      <w:r w:rsidRPr="00367709">
        <w:t>]//</w:t>
      </w:r>
      <w:r>
        <w:t xml:space="preserve"> </w:t>
      </w:r>
      <w:r>
        <w:t>Электронная энциклопедия «Википедия»</w:t>
      </w:r>
      <w:r w:rsidRPr="00EA7D93">
        <w:t>.</w:t>
      </w:r>
      <w:r w:rsidRPr="00C20C2A">
        <w:t xml:space="preserve"> </w:t>
      </w:r>
      <w:r>
        <w:rPr>
          <w:lang w:val="en-US"/>
        </w:rPr>
        <w:t>URL</w:t>
      </w:r>
      <w:r w:rsidRPr="00C20C2A">
        <w:t>:</w:t>
      </w:r>
      <w:r w:rsidRPr="00EA7D93">
        <w:t xml:space="preserve"> </w:t>
      </w:r>
      <w:r w:rsidRPr="00367709">
        <w:t xml:space="preserve">https://ru.wikipedia.org/wiki/ </w:t>
      </w:r>
      <w:proofErr w:type="spellStart"/>
      <w:r w:rsidRPr="00367709">
        <w:t>Помехоу</w:t>
      </w:r>
      <w:r w:rsidRPr="00367709">
        <w:t>с</w:t>
      </w:r>
      <w:r w:rsidRPr="00367709">
        <w:t>тойчивость_линии</w:t>
      </w:r>
      <w:proofErr w:type="spellEnd"/>
      <w:r w:rsidRPr="00367709">
        <w:t xml:space="preserve"> </w:t>
      </w:r>
      <w:r w:rsidR="00C20C2A">
        <w:t>(дата обращения 1</w:t>
      </w:r>
      <w:r w:rsidR="00864970" w:rsidRPr="00864970">
        <w:t>6.12.2017)</w:t>
      </w:r>
    </w:p>
    <w:p w:rsidR="00435DF7" w:rsidRPr="00295F99" w:rsidRDefault="00367709" w:rsidP="00BF3861">
      <w:pPr>
        <w:pStyle w:val="ae"/>
        <w:numPr>
          <w:ilvl w:val="0"/>
          <w:numId w:val="28"/>
        </w:numPr>
        <w:ind w:left="709" w:hanging="709"/>
      </w:pPr>
      <w:r>
        <w:t xml:space="preserve">Разработка оптоволоконного датчика электрических параметров на основе решеток </w:t>
      </w:r>
      <w:proofErr w:type="spellStart"/>
      <w:r>
        <w:t>Брегга</w:t>
      </w:r>
      <w:proofErr w:type="spellEnd"/>
      <w:r>
        <w:t xml:space="preserve"> и программного комплекса для автоматического моделирования его параметров</w:t>
      </w:r>
      <w:r w:rsidRPr="00367709">
        <w:t xml:space="preserve"> [</w:t>
      </w:r>
      <w:r>
        <w:t>Электронный ресурс</w:t>
      </w:r>
      <w:r w:rsidRPr="00367709">
        <w:t>]// Самарский национальный исследовательский университет имени академика С.П. Королева</w:t>
      </w:r>
      <w:r>
        <w:t xml:space="preserve">. </w:t>
      </w:r>
      <w:r>
        <w:rPr>
          <w:lang w:val="en-US"/>
        </w:rPr>
        <w:t>URL</w:t>
      </w:r>
      <w:r w:rsidRPr="00367709">
        <w:t xml:space="preserve">: </w:t>
      </w:r>
      <w:r w:rsidR="00435DF7" w:rsidRPr="00BF3861">
        <w:t>http://repo.</w:t>
      </w:r>
      <w:r w:rsidR="00435DF7" w:rsidRPr="00BF3861">
        <w:t>s</w:t>
      </w:r>
      <w:r w:rsidR="00435DF7" w:rsidRPr="00BF3861">
        <w:t>sau.ru/bitstream/Informacionnye-tehnologii-i-nanotehnologii/Razrabotka-optovolokonnogo-datchika-elektricheskih-parametrov-na-osnove-reshetok-Bregga-i-programmnogo-kompleksa-dlya-avtomaticheskogo-modelirovaniya-ego-parametrov-64059/1/paper%20270_1507-1511.pdf</w:t>
      </w:r>
      <w:r w:rsidR="00BF3861">
        <w:t xml:space="preserve"> </w:t>
      </w:r>
      <w:r w:rsidR="00435DF7">
        <w:t>(</w:t>
      </w:r>
      <w:r w:rsidR="00C20C2A">
        <w:t xml:space="preserve">дата обращения </w:t>
      </w:r>
      <w:r w:rsidR="00435DF7">
        <w:t>18.12.2017)</w:t>
      </w:r>
    </w:p>
    <w:p w:rsidR="00295F99" w:rsidRPr="000845FD" w:rsidRDefault="00367709" w:rsidP="00BF3861">
      <w:pPr>
        <w:pStyle w:val="ae"/>
        <w:numPr>
          <w:ilvl w:val="0"/>
          <w:numId w:val="28"/>
        </w:numPr>
        <w:ind w:left="709" w:hanging="709"/>
      </w:pPr>
      <w:r>
        <w:rPr>
          <w:lang w:val="en-US"/>
        </w:rPr>
        <w:t>Trace</w:t>
      </w:r>
      <w:r w:rsidRPr="00367709">
        <w:t xml:space="preserve"> </w:t>
      </w:r>
      <w:r>
        <w:rPr>
          <w:lang w:val="en-US"/>
        </w:rPr>
        <w:t>Mode</w:t>
      </w:r>
      <w:r w:rsidRPr="00367709">
        <w:t xml:space="preserve"> [</w:t>
      </w:r>
      <w:r>
        <w:t>Электронный ресурс</w:t>
      </w:r>
      <w:r w:rsidRPr="00367709">
        <w:t xml:space="preserve">]// </w:t>
      </w:r>
      <w:r w:rsidR="00BF3861" w:rsidRPr="00BF3861">
        <w:t xml:space="preserve">ООО </w:t>
      </w:r>
      <w:proofErr w:type="spellStart"/>
      <w:r w:rsidR="00BF3861" w:rsidRPr="00BF3861">
        <w:t>АдАстра</w:t>
      </w:r>
      <w:proofErr w:type="spellEnd"/>
      <w:r w:rsidR="00BF3861" w:rsidRPr="00BF3861">
        <w:t xml:space="preserve"> Рисерч </w:t>
      </w:r>
      <w:proofErr w:type="spellStart"/>
      <w:r w:rsidR="00BF3861" w:rsidRPr="00BF3861">
        <w:t>Груп</w:t>
      </w:r>
      <w:proofErr w:type="spellEnd"/>
      <w:r w:rsidR="00BF3861" w:rsidRPr="00BF3861">
        <w:t>.</w:t>
      </w:r>
      <w:r w:rsidRPr="00367709">
        <w:t xml:space="preserve"> </w:t>
      </w:r>
      <w:r w:rsidR="00BF3861">
        <w:rPr>
          <w:lang w:val="en-US"/>
        </w:rPr>
        <w:t>URL</w:t>
      </w:r>
      <w:r w:rsidR="00BF3861" w:rsidRPr="00BF3861">
        <w:t xml:space="preserve">: </w:t>
      </w:r>
      <w:r w:rsidR="00295F99" w:rsidRPr="00BF3861">
        <w:t>http://www.ad</w:t>
      </w:r>
      <w:r w:rsidR="00295F99" w:rsidRPr="00BF3861">
        <w:t>a</w:t>
      </w:r>
      <w:r w:rsidR="00295F99" w:rsidRPr="00BF3861">
        <w:t>stra.ru</w:t>
      </w:r>
      <w:r w:rsidR="00295F99" w:rsidRPr="00C20C2A">
        <w:t xml:space="preserve"> (</w:t>
      </w:r>
      <w:r w:rsidR="00C20C2A">
        <w:t xml:space="preserve">дата обращения </w:t>
      </w:r>
      <w:r w:rsidR="00295F99" w:rsidRPr="00C20C2A">
        <w:t>18.12.2017)</w:t>
      </w:r>
    </w:p>
    <w:p w:rsidR="00B040E8" w:rsidRPr="00373AE1" w:rsidRDefault="00B040E8" w:rsidP="005E676E">
      <w:pPr>
        <w:pStyle w:val="ae"/>
      </w:pPr>
    </w:p>
    <w:sectPr w:rsidR="00B040E8" w:rsidRPr="00373AE1" w:rsidSect="00864970">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17A" w:rsidRDefault="002C417A" w:rsidP="00AA1F96">
      <w:r>
        <w:separator/>
      </w:r>
    </w:p>
  </w:endnote>
  <w:endnote w:type="continuationSeparator" w:id="0">
    <w:p w:rsidR="002C417A" w:rsidRDefault="002C417A" w:rsidP="00AA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804242"/>
      <w:docPartObj>
        <w:docPartGallery w:val="Page Numbers (Bottom of Page)"/>
        <w:docPartUnique/>
      </w:docPartObj>
    </w:sdtPr>
    <w:sdtContent>
      <w:p w:rsidR="00A759FA" w:rsidRDefault="00A759FA">
        <w:pPr>
          <w:pStyle w:val="afff0"/>
          <w:jc w:val="center"/>
        </w:pPr>
        <w:r>
          <w:fldChar w:fldCharType="begin"/>
        </w:r>
        <w:r>
          <w:instrText>PAGE   \* MERGEFORMAT</w:instrText>
        </w:r>
        <w:r>
          <w:fldChar w:fldCharType="separate"/>
        </w:r>
        <w:r w:rsidRPr="00A759FA">
          <w:rPr>
            <w:noProof/>
            <w:lang w:val="ru-RU"/>
          </w:rPr>
          <w:t>2</w:t>
        </w:r>
        <w:r>
          <w:fldChar w:fldCharType="end"/>
        </w:r>
      </w:p>
    </w:sdtContent>
  </w:sdt>
  <w:p w:rsidR="00F14960" w:rsidRDefault="00F14960">
    <w:pPr>
      <w:pStyle w:val="aff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679262"/>
      <w:docPartObj>
        <w:docPartGallery w:val="Page Numbers (Bottom of Page)"/>
        <w:docPartUnique/>
      </w:docPartObj>
    </w:sdtPr>
    <w:sdtEndPr/>
    <w:sdtContent>
      <w:p w:rsidR="00F14960" w:rsidRDefault="00F14960">
        <w:pPr>
          <w:pStyle w:val="afff0"/>
          <w:jc w:val="center"/>
        </w:pPr>
        <w:r>
          <w:fldChar w:fldCharType="begin"/>
        </w:r>
        <w:r>
          <w:instrText>PAGE   \* MERGEFORMAT</w:instrText>
        </w:r>
        <w:r>
          <w:fldChar w:fldCharType="separate"/>
        </w:r>
        <w:r w:rsidR="00A759FA" w:rsidRPr="00A759FA">
          <w:rPr>
            <w:noProof/>
            <w:lang w:val="ru-RU"/>
          </w:rPr>
          <w:t>17</w:t>
        </w:r>
        <w:r>
          <w:fldChar w:fldCharType="end"/>
        </w:r>
      </w:p>
    </w:sdtContent>
  </w:sdt>
  <w:p w:rsidR="00F14960" w:rsidRDefault="00F14960">
    <w:pPr>
      <w:pStyle w:val="af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17A" w:rsidRDefault="002C417A" w:rsidP="00AA1F96">
      <w:r>
        <w:separator/>
      </w:r>
    </w:p>
  </w:footnote>
  <w:footnote w:type="continuationSeparator" w:id="0">
    <w:p w:rsidR="002C417A" w:rsidRDefault="002C417A" w:rsidP="00AA1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39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1">
    <w:nsid w:val="0ABB6642"/>
    <w:multiLevelType w:val="hybridMultilevel"/>
    <w:tmpl w:val="B50C0292"/>
    <w:lvl w:ilvl="0" w:tplc="000C4CAE">
      <w:start w:val="1"/>
      <w:numFmt w:val="decimal"/>
      <w:pStyle w:val="a"/>
      <w:lvlText w:val="%1)"/>
      <w:lvlJc w:val="left"/>
      <w:pPr>
        <w:ind w:left="785"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75235B"/>
    <w:multiLevelType w:val="hybridMultilevel"/>
    <w:tmpl w:val="3AA2DBEC"/>
    <w:lvl w:ilvl="0" w:tplc="D4B48C2A">
      <w:start w:val="1"/>
      <w:numFmt w:val="decimal"/>
      <w:pStyle w:val="a0"/>
      <w:lvlText w:val="Рисунок %1 – "/>
      <w:lvlJc w:val="left"/>
      <w:pPr>
        <w:ind w:left="1134" w:hanging="482"/>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5F6155"/>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4">
    <w:nsid w:val="1D771F30"/>
    <w:multiLevelType w:val="multilevel"/>
    <w:tmpl w:val="56DC90A2"/>
    <w:lvl w:ilvl="0">
      <w:start w:val="1"/>
      <w:numFmt w:val="decimal"/>
      <w:pStyle w:val="1"/>
      <w:lvlText w:val="%1"/>
      <w:lvlJc w:val="left"/>
      <w:pPr>
        <w:ind w:left="284" w:firstLine="0"/>
      </w:pPr>
      <w:rPr>
        <w:rFonts w:ascii="Times New Roman" w:hAnsi="Times New Roman" w:cs="Times New Roman" w:hint="default"/>
        <w:color w:val="auto"/>
      </w:rPr>
    </w:lvl>
    <w:lvl w:ilvl="1">
      <w:start w:val="1"/>
      <w:numFmt w:val="decimal"/>
      <w:pStyle w:val="2"/>
      <w:lvlText w:val="%1.%2"/>
      <w:lvlJc w:val="left"/>
      <w:pPr>
        <w:ind w:left="709" w:firstLine="0"/>
      </w:pPr>
      <w:rPr>
        <w:rFonts w:hint="default"/>
      </w:rPr>
    </w:lvl>
    <w:lvl w:ilvl="2">
      <w:start w:val="1"/>
      <w:numFmt w:val="decimal"/>
      <w:pStyle w:val="3"/>
      <w:lvlText w:val="%1.%2.%3"/>
      <w:lvlJc w:val="left"/>
      <w:pPr>
        <w:ind w:left="709" w:firstLine="0"/>
      </w:pPr>
      <w:rPr>
        <w:rFonts w:ascii="Times New Roman" w:hAnsi="Times New Roman" w:cs="Times New Roman"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280F0798"/>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95E3D22"/>
    <w:multiLevelType w:val="hybridMultilevel"/>
    <w:tmpl w:val="A1523FFE"/>
    <w:lvl w:ilvl="0" w:tplc="7AD479BE">
      <w:start w:val="1"/>
      <w:numFmt w:val="decimal"/>
      <w:pStyle w:val="10"/>
      <w:lvlText w:val="%1"/>
      <w:lvlJc w:val="left"/>
      <w:pPr>
        <w:ind w:left="928" w:hanging="360"/>
      </w:pPr>
      <w:rPr>
        <w:rFonts w:hint="default"/>
        <w:b w:val="0"/>
        <w:i w:val="0"/>
        <w:sz w:val="28"/>
      </w:rPr>
    </w:lvl>
    <w:lvl w:ilvl="1" w:tplc="04190003" w:tentative="1">
      <w:start w:val="1"/>
      <w:numFmt w:val="lowerLetter"/>
      <w:lvlText w:val="%2."/>
      <w:lvlJc w:val="left"/>
      <w:pPr>
        <w:tabs>
          <w:tab w:val="num" w:pos="1441"/>
        </w:tabs>
        <w:ind w:left="1441" w:hanging="360"/>
      </w:pPr>
    </w:lvl>
    <w:lvl w:ilvl="2" w:tplc="04190005" w:tentative="1">
      <w:start w:val="1"/>
      <w:numFmt w:val="lowerRoman"/>
      <w:lvlText w:val="%3."/>
      <w:lvlJc w:val="right"/>
      <w:pPr>
        <w:tabs>
          <w:tab w:val="num" w:pos="2161"/>
        </w:tabs>
        <w:ind w:left="2161" w:hanging="180"/>
      </w:pPr>
    </w:lvl>
    <w:lvl w:ilvl="3" w:tplc="04190001" w:tentative="1">
      <w:start w:val="1"/>
      <w:numFmt w:val="decimal"/>
      <w:lvlText w:val="%4."/>
      <w:lvlJc w:val="left"/>
      <w:pPr>
        <w:tabs>
          <w:tab w:val="num" w:pos="2881"/>
        </w:tabs>
        <w:ind w:left="2881" w:hanging="360"/>
      </w:pPr>
    </w:lvl>
    <w:lvl w:ilvl="4" w:tplc="04190003" w:tentative="1">
      <w:start w:val="1"/>
      <w:numFmt w:val="lowerLetter"/>
      <w:lvlText w:val="%5."/>
      <w:lvlJc w:val="left"/>
      <w:pPr>
        <w:tabs>
          <w:tab w:val="num" w:pos="3601"/>
        </w:tabs>
        <w:ind w:left="3601" w:hanging="360"/>
      </w:pPr>
    </w:lvl>
    <w:lvl w:ilvl="5" w:tplc="04190005" w:tentative="1">
      <w:start w:val="1"/>
      <w:numFmt w:val="lowerRoman"/>
      <w:lvlText w:val="%6."/>
      <w:lvlJc w:val="right"/>
      <w:pPr>
        <w:tabs>
          <w:tab w:val="num" w:pos="4321"/>
        </w:tabs>
        <w:ind w:left="4321" w:hanging="180"/>
      </w:pPr>
    </w:lvl>
    <w:lvl w:ilvl="6" w:tplc="04190001" w:tentative="1">
      <w:start w:val="1"/>
      <w:numFmt w:val="decimal"/>
      <w:lvlText w:val="%7."/>
      <w:lvlJc w:val="left"/>
      <w:pPr>
        <w:tabs>
          <w:tab w:val="num" w:pos="5041"/>
        </w:tabs>
        <w:ind w:left="5041" w:hanging="360"/>
      </w:pPr>
    </w:lvl>
    <w:lvl w:ilvl="7" w:tplc="04190003" w:tentative="1">
      <w:start w:val="1"/>
      <w:numFmt w:val="lowerLetter"/>
      <w:lvlText w:val="%8."/>
      <w:lvlJc w:val="left"/>
      <w:pPr>
        <w:tabs>
          <w:tab w:val="num" w:pos="5761"/>
        </w:tabs>
        <w:ind w:left="5761" w:hanging="360"/>
      </w:pPr>
    </w:lvl>
    <w:lvl w:ilvl="8" w:tplc="04190005" w:tentative="1">
      <w:start w:val="1"/>
      <w:numFmt w:val="lowerRoman"/>
      <w:lvlText w:val="%9."/>
      <w:lvlJc w:val="right"/>
      <w:pPr>
        <w:tabs>
          <w:tab w:val="num" w:pos="6481"/>
        </w:tabs>
        <w:ind w:left="6481" w:hanging="180"/>
      </w:pPr>
    </w:lvl>
  </w:abstractNum>
  <w:abstractNum w:abstractNumId="7">
    <w:nsid w:val="320C21FC"/>
    <w:multiLevelType w:val="hybridMultilevel"/>
    <w:tmpl w:val="CA164112"/>
    <w:lvl w:ilvl="0" w:tplc="94C26E8E">
      <w:start w:val="1"/>
      <w:numFmt w:val="decimal"/>
      <w:lvlText w:val="%1"/>
      <w:lvlJc w:val="left"/>
      <w:pPr>
        <w:ind w:left="992" w:hanging="425"/>
      </w:pPr>
      <w:rPr>
        <w:rFonts w:ascii="Times New Roman CYR" w:hAnsi="Times New Roman CYR" w:cs="Times New Roman CYR"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4817EF9"/>
    <w:multiLevelType w:val="multilevel"/>
    <w:tmpl w:val="C940403C"/>
    <w:lvl w:ilvl="0">
      <w:start w:val="1"/>
      <w:numFmt w:val="decimal"/>
      <w:pStyle w:val="a1"/>
      <w:lvlText w:val="%1"/>
      <w:lvlJc w:val="left"/>
      <w:pPr>
        <w:ind w:left="2487" w:hanging="360"/>
      </w:pPr>
      <w:rPr>
        <w:b w:val="0"/>
        <w:i w:val="0"/>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3A924205"/>
    <w:multiLevelType w:val="hybridMultilevel"/>
    <w:tmpl w:val="201C20C6"/>
    <w:lvl w:ilvl="0" w:tplc="5BEA7A16">
      <w:start w:val="1"/>
      <w:numFmt w:val="decimal"/>
      <w:pStyle w:val="111"/>
      <w:lvlText w:val="1.1.%1"/>
      <w:lvlJc w:val="left"/>
      <w:pPr>
        <w:ind w:left="1069"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52A110A"/>
    <w:multiLevelType w:val="hybridMultilevel"/>
    <w:tmpl w:val="6206D6C6"/>
    <w:lvl w:ilvl="0" w:tplc="0C3E0DA6">
      <w:start w:val="1"/>
      <w:numFmt w:val="decimal"/>
      <w:pStyle w:val="20"/>
      <w:lvlText w:val="%1"/>
      <w:lvlJc w:val="left"/>
      <w:pPr>
        <w:ind w:left="1287" w:hanging="360"/>
      </w:pPr>
      <w:rPr>
        <w:rFonts w:hint="default"/>
        <w:sz w:val="28"/>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BDF745E"/>
    <w:multiLevelType w:val="hybridMultilevel"/>
    <w:tmpl w:val="90881D30"/>
    <w:lvl w:ilvl="0" w:tplc="30CC79AE">
      <w:start w:val="1"/>
      <w:numFmt w:val="bullet"/>
      <w:pStyle w:val="a2"/>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C701C86"/>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3">
    <w:nsid w:val="4F1B7C31"/>
    <w:multiLevelType w:val="hybridMultilevel"/>
    <w:tmpl w:val="88D00B30"/>
    <w:lvl w:ilvl="0" w:tplc="FFFFFFFF">
      <w:start w:val="1"/>
      <w:numFmt w:val="decimal"/>
      <w:lvlText w:val="%1)"/>
      <w:lvlJc w:val="left"/>
      <w:pPr>
        <w:tabs>
          <w:tab w:val="num" w:pos="1287"/>
        </w:tabs>
        <w:ind w:left="1287" w:hanging="360"/>
      </w:pPr>
    </w:lvl>
    <w:lvl w:ilvl="1" w:tplc="A92C8E76">
      <w:start w:val="1"/>
      <w:numFmt w:val="bullet"/>
      <w:lvlText w:val=""/>
      <w:lvlJc w:val="left"/>
      <w:pPr>
        <w:tabs>
          <w:tab w:val="num" w:pos="3686"/>
        </w:tabs>
        <w:ind w:left="3686" w:hanging="284"/>
      </w:pPr>
      <w:rPr>
        <w:rFonts w:ascii="Symbol" w:hAnsi="Symbol" w:cs="Palatino Linotype" w:hint="default"/>
        <w:b w:val="0"/>
        <w:i w:val="0"/>
        <w:color w:val="auto"/>
        <w:sz w:val="28"/>
        <w:szCs w:val="28"/>
        <w:lang w:val="ru-RU"/>
      </w:r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4">
    <w:nsid w:val="502A1F2C"/>
    <w:multiLevelType w:val="multilevel"/>
    <w:tmpl w:val="8BE2BF0E"/>
    <w:lvl w:ilvl="0">
      <w:start w:val="1"/>
      <w:numFmt w:val="decimal"/>
      <w:pStyle w:val="a3"/>
      <w:lvlText w:val="%1"/>
      <w:lvlJc w:val="center"/>
      <w:pPr>
        <w:tabs>
          <w:tab w:val="num" w:pos="284"/>
        </w:tabs>
        <w:ind w:left="284" w:firstLine="0"/>
      </w:pPr>
      <w:rPr>
        <w:rFonts w:ascii="Times New Roman" w:hAnsi="Times New Roman" w:hint="default"/>
        <w:b/>
        <w:i w:val="0"/>
        <w:sz w:val="28"/>
      </w:rPr>
    </w:lvl>
    <w:lvl w:ilvl="1">
      <w:start w:val="1"/>
      <w:numFmt w:val="decimal"/>
      <w:pStyle w:val="a4"/>
      <w:lvlText w:val="%1.%2"/>
      <w:lvlJc w:val="left"/>
      <w:pPr>
        <w:tabs>
          <w:tab w:val="num" w:pos="851"/>
        </w:tabs>
        <w:ind w:left="567" w:firstLine="0"/>
      </w:pPr>
      <w:rPr>
        <w:rFonts w:ascii="Times New Roman" w:hAnsi="Times New Roman" w:hint="default"/>
        <w:b/>
        <w:i w:val="0"/>
        <w:sz w:val="28"/>
      </w:rPr>
    </w:lvl>
    <w:lvl w:ilvl="2">
      <w:start w:val="1"/>
      <w:numFmt w:val="decimal"/>
      <w:pStyle w:val="a5"/>
      <w:lvlText w:val="%1.%2.%3"/>
      <w:lvlJc w:val="left"/>
      <w:pPr>
        <w:tabs>
          <w:tab w:val="num" w:pos="851"/>
        </w:tabs>
        <w:ind w:left="567" w:firstLine="0"/>
      </w:pPr>
      <w:rPr>
        <w:rFonts w:ascii="Times New Roman" w:hAnsi="Times New Roman" w:hint="default"/>
        <w:b/>
        <w:i/>
        <w:sz w:val="28"/>
        <w:lang w:val="ru-RU"/>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13061A7"/>
    <w:multiLevelType w:val="multilevel"/>
    <w:tmpl w:val="76EC9C48"/>
    <w:lvl w:ilvl="0">
      <w:start w:val="1"/>
      <w:numFmt w:val="decimal"/>
      <w:pStyle w:val="11"/>
      <w:lvlText w:val="%1"/>
      <w:lvlJc w:val="left"/>
      <w:pPr>
        <w:ind w:left="360" w:hanging="360"/>
      </w:pPr>
      <w:rPr>
        <w:rFonts w:hint="default"/>
      </w:rPr>
    </w:lvl>
    <w:lvl w:ilvl="1">
      <w:start w:val="1"/>
      <w:numFmt w:val="decimal"/>
      <w:pStyle w:val="110"/>
      <w:lvlText w:val="%2.1 "/>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17">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nsid w:val="58BA1C98"/>
    <w:multiLevelType w:val="multilevel"/>
    <w:tmpl w:val="C48E1FAC"/>
    <w:styleLink w:val="Style1"/>
    <w:lvl w:ilvl="0">
      <w:start w:val="1"/>
      <w:numFmt w:val="decimal"/>
      <w:pStyle w:val="13"/>
      <w:lvlText w:val="%1)"/>
      <w:lvlJc w:val="left"/>
      <w:pPr>
        <w:tabs>
          <w:tab w:val="num" w:pos="709"/>
        </w:tabs>
        <w:ind w:left="0" w:firstLine="709"/>
      </w:pPr>
      <w:rPr>
        <w:rFonts w:ascii="Times New Roman" w:hAnsi="Times New Roman" w:hint="default"/>
        <w:b w:val="0"/>
        <w:i/>
        <w:sz w:val="28"/>
      </w:rPr>
    </w:lvl>
    <w:lvl w:ilvl="1">
      <w:start w:val="1"/>
      <w:numFmt w:val="bullet"/>
      <w:pStyle w:val="-"/>
      <w:lvlText w:val=""/>
      <w:lvlJc w:val="left"/>
      <w:pPr>
        <w:tabs>
          <w:tab w:val="num" w:pos="1418"/>
        </w:tabs>
        <w:ind w:left="709" w:firstLine="709"/>
      </w:pPr>
      <w:rPr>
        <w:rFonts w:ascii="Symbol" w:hAnsi="Symbol" w:hint="default"/>
      </w:rPr>
    </w:lvl>
    <w:lvl w:ilvl="2">
      <w:start w:val="1"/>
      <w:numFmt w:val="decimal"/>
      <w:pStyle w:val="14"/>
      <w:lvlText w:val="%3"/>
      <w:lvlJc w:val="left"/>
      <w:pPr>
        <w:ind w:left="1418" w:firstLine="708"/>
      </w:pPr>
      <w:rPr>
        <w:rFonts w:ascii="Times New Roman" w:hAnsi="Times New Roman" w:hint="default"/>
        <w:sz w:val="28"/>
      </w:rPr>
    </w:lvl>
    <w:lvl w:ilvl="3">
      <w:start w:val="1"/>
      <w:numFmt w:val="decimal"/>
      <w:lvlText w:val="(%4)"/>
      <w:lvlJc w:val="left"/>
      <w:pPr>
        <w:ind w:left="-2061" w:hanging="360"/>
      </w:pPr>
      <w:rPr>
        <w:rFonts w:hint="default"/>
      </w:rPr>
    </w:lvl>
    <w:lvl w:ilvl="4">
      <w:start w:val="1"/>
      <w:numFmt w:val="lowerLetter"/>
      <w:lvlText w:val="(%5)"/>
      <w:lvlJc w:val="left"/>
      <w:pPr>
        <w:ind w:left="-1701" w:hanging="360"/>
      </w:pPr>
      <w:rPr>
        <w:rFonts w:hint="default"/>
      </w:rPr>
    </w:lvl>
    <w:lvl w:ilvl="5">
      <w:start w:val="1"/>
      <w:numFmt w:val="lowerRoman"/>
      <w:lvlText w:val="(%6)"/>
      <w:lvlJc w:val="left"/>
      <w:pPr>
        <w:ind w:left="-1341" w:hanging="360"/>
      </w:pPr>
      <w:rPr>
        <w:rFonts w:hint="default"/>
      </w:rPr>
    </w:lvl>
    <w:lvl w:ilvl="6">
      <w:start w:val="1"/>
      <w:numFmt w:val="decimal"/>
      <w:lvlText w:val="%7."/>
      <w:lvlJc w:val="left"/>
      <w:pPr>
        <w:ind w:left="-981" w:hanging="360"/>
      </w:pPr>
      <w:rPr>
        <w:rFonts w:hint="default"/>
      </w:rPr>
    </w:lvl>
    <w:lvl w:ilvl="7">
      <w:start w:val="1"/>
      <w:numFmt w:val="lowerLetter"/>
      <w:lvlText w:val="%8."/>
      <w:lvlJc w:val="left"/>
      <w:pPr>
        <w:ind w:left="-621" w:hanging="360"/>
      </w:pPr>
      <w:rPr>
        <w:rFonts w:hint="default"/>
      </w:rPr>
    </w:lvl>
    <w:lvl w:ilvl="8">
      <w:start w:val="1"/>
      <w:numFmt w:val="lowerRoman"/>
      <w:lvlText w:val="%9."/>
      <w:lvlJc w:val="left"/>
      <w:pPr>
        <w:ind w:left="-261" w:hanging="360"/>
      </w:pPr>
      <w:rPr>
        <w:rFonts w:hint="default"/>
      </w:rPr>
    </w:lvl>
  </w:abstractNum>
  <w:abstractNum w:abstractNumId="19">
    <w:nsid w:val="5CEE59B5"/>
    <w:multiLevelType w:val="multilevel"/>
    <w:tmpl w:val="C48E1FAC"/>
    <w:numStyleLink w:val="Style1"/>
  </w:abstractNum>
  <w:abstractNum w:abstractNumId="20">
    <w:nsid w:val="5DFF5678"/>
    <w:multiLevelType w:val="hybridMultilevel"/>
    <w:tmpl w:val="AD4CEFF4"/>
    <w:lvl w:ilvl="0" w:tplc="EC80691C">
      <w:start w:val="1"/>
      <w:numFmt w:val="bullet"/>
      <w:pStyle w:val="a6"/>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E535700"/>
    <w:multiLevelType w:val="multilevel"/>
    <w:tmpl w:val="F22AF602"/>
    <w:lvl w:ilvl="0">
      <w:start w:val="1"/>
      <w:numFmt w:val="decimal"/>
      <w:pStyle w:val="a7"/>
      <w:lvlText w:val="%1)"/>
      <w:lvlJc w:val="left"/>
      <w:pPr>
        <w:ind w:left="0" w:firstLine="709"/>
      </w:pPr>
      <w:rPr>
        <w:rFonts w:hint="default"/>
        <w:i w:val="0"/>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48463A3"/>
    <w:multiLevelType w:val="singleLevel"/>
    <w:tmpl w:val="81426788"/>
    <w:lvl w:ilvl="0">
      <w:start w:val="1"/>
      <w:numFmt w:val="decimal"/>
      <w:lvlText w:val="%1"/>
      <w:legacy w:legacy="1" w:legacySpace="0" w:legacyIndent="360"/>
      <w:lvlJc w:val="left"/>
      <w:pPr>
        <w:ind w:left="0" w:firstLine="0"/>
      </w:pPr>
      <w:rPr>
        <w:rFonts w:ascii="Times New Roman CYR" w:hAnsi="Times New Roman CYR" w:cs="Times New Roman CYR" w:hint="default"/>
      </w:rPr>
    </w:lvl>
  </w:abstractNum>
  <w:abstractNum w:abstractNumId="23">
    <w:nsid w:val="678D5D49"/>
    <w:multiLevelType w:val="multilevel"/>
    <w:tmpl w:val="561AB4CC"/>
    <w:lvl w:ilvl="0">
      <w:start w:val="1"/>
      <w:numFmt w:val="decimal"/>
      <w:pStyle w:val="1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74D31F42"/>
    <w:multiLevelType w:val="hybridMultilevel"/>
    <w:tmpl w:val="B45800D8"/>
    <w:lvl w:ilvl="0" w:tplc="B1CA3BBC">
      <w:start w:val="1"/>
      <w:numFmt w:val="lowerLetter"/>
      <w:pStyle w:val="a8"/>
      <w:lvlText w:val="%1)"/>
      <w:lvlJc w:val="left"/>
      <w:pPr>
        <w:ind w:left="3447" w:hanging="360"/>
      </w:pPr>
    </w:lvl>
    <w:lvl w:ilvl="1" w:tplc="04190019">
      <w:start w:val="1"/>
      <w:numFmt w:val="lowerLetter"/>
      <w:lvlText w:val="%2."/>
      <w:lvlJc w:val="left"/>
      <w:pPr>
        <w:ind w:left="4167" w:hanging="360"/>
      </w:pPr>
    </w:lvl>
    <w:lvl w:ilvl="2" w:tplc="0419001B">
      <w:start w:val="1"/>
      <w:numFmt w:val="lowerRoman"/>
      <w:lvlText w:val="%3."/>
      <w:lvlJc w:val="right"/>
      <w:pPr>
        <w:ind w:left="4887" w:hanging="180"/>
      </w:pPr>
    </w:lvl>
    <w:lvl w:ilvl="3" w:tplc="0419000F">
      <w:start w:val="1"/>
      <w:numFmt w:val="decimal"/>
      <w:lvlText w:val="%4."/>
      <w:lvlJc w:val="left"/>
      <w:pPr>
        <w:ind w:left="5607" w:hanging="360"/>
      </w:pPr>
    </w:lvl>
    <w:lvl w:ilvl="4" w:tplc="04190019">
      <w:start w:val="1"/>
      <w:numFmt w:val="lowerLetter"/>
      <w:lvlText w:val="%5."/>
      <w:lvlJc w:val="left"/>
      <w:pPr>
        <w:ind w:left="6327" w:hanging="360"/>
      </w:pPr>
    </w:lvl>
    <w:lvl w:ilvl="5" w:tplc="0419001B">
      <w:start w:val="1"/>
      <w:numFmt w:val="lowerRoman"/>
      <w:lvlText w:val="%6."/>
      <w:lvlJc w:val="right"/>
      <w:pPr>
        <w:ind w:left="7047" w:hanging="180"/>
      </w:pPr>
    </w:lvl>
    <w:lvl w:ilvl="6" w:tplc="0419000F">
      <w:start w:val="1"/>
      <w:numFmt w:val="decimal"/>
      <w:lvlText w:val="%7."/>
      <w:lvlJc w:val="left"/>
      <w:pPr>
        <w:ind w:left="7767" w:hanging="360"/>
      </w:pPr>
    </w:lvl>
    <w:lvl w:ilvl="7" w:tplc="04190019">
      <w:start w:val="1"/>
      <w:numFmt w:val="lowerLetter"/>
      <w:lvlText w:val="%8."/>
      <w:lvlJc w:val="left"/>
      <w:pPr>
        <w:ind w:left="8487" w:hanging="360"/>
      </w:pPr>
    </w:lvl>
    <w:lvl w:ilvl="8" w:tplc="0419001B">
      <w:start w:val="1"/>
      <w:numFmt w:val="lowerRoman"/>
      <w:lvlText w:val="%9."/>
      <w:lvlJc w:val="right"/>
      <w:pPr>
        <w:ind w:left="9207" w:hanging="180"/>
      </w:pPr>
    </w:lvl>
  </w:abstractNum>
  <w:abstractNum w:abstractNumId="25">
    <w:nsid w:val="76ED2A0D"/>
    <w:multiLevelType w:val="hybridMultilevel"/>
    <w:tmpl w:val="0EFC1CDC"/>
    <w:lvl w:ilvl="0" w:tplc="ECF4F928">
      <w:start w:val="1"/>
      <w:numFmt w:val="decimal"/>
      <w:pStyle w:val="21"/>
      <w:lvlText w:val="%1)"/>
      <w:lvlJc w:val="left"/>
      <w:pPr>
        <w:ind w:left="425" w:firstLine="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5"/>
  </w:num>
  <w:num w:numId="2">
    <w:abstractNumId w:val="11"/>
  </w:num>
  <w:num w:numId="3">
    <w:abstractNumId w:val="21"/>
  </w:num>
  <w:num w:numId="4">
    <w:abstractNumId w:val="17"/>
  </w:num>
  <w:num w:numId="5">
    <w:abstractNumId w:val="23"/>
  </w:num>
  <w:num w:numId="6">
    <w:abstractNumId w:val="25"/>
  </w:num>
  <w:num w:numId="7">
    <w:abstractNumId w:val="18"/>
  </w:num>
  <w:num w:numId="8">
    <w:abstractNumId w:val="19"/>
  </w:num>
  <w:num w:numId="9">
    <w:abstractNumId w:val="4"/>
  </w:num>
  <w:num w:numId="10">
    <w:abstractNumId w:val="2"/>
  </w:num>
  <w:num w:numId="11">
    <w:abstractNumId w:val="10"/>
  </w:num>
  <w:num w:numId="12">
    <w:abstractNumId w:val="6"/>
  </w:num>
  <w:num w:numId="13">
    <w:abstractNumId w:val="7"/>
  </w:num>
  <w:num w:numId="14">
    <w:abstractNumId w:val="20"/>
  </w:num>
  <w:num w:numId="15">
    <w:abstractNumId w:val="1"/>
  </w:num>
  <w:num w:numId="16">
    <w:abstractNumId w:val="24"/>
  </w:num>
  <w:num w:numId="17">
    <w:abstractNumId w:val="14"/>
  </w:num>
  <w:num w:numId="18">
    <w:abstractNumId w:val="16"/>
  </w:num>
  <w:num w:numId="19">
    <w:abstractNumId w:val="8"/>
  </w:num>
  <w:num w:numId="20">
    <w:abstractNumId w:val="9"/>
  </w:num>
  <w:num w:numId="21">
    <w:abstractNumId w:val="13"/>
  </w:num>
  <w:num w:numId="22">
    <w:abstractNumId w:val="12"/>
  </w:num>
  <w:num w:numId="23">
    <w:abstractNumId w:val="22"/>
  </w:num>
  <w:num w:numId="24">
    <w:abstractNumId w:val="0"/>
  </w:num>
  <w:num w:numId="25">
    <w:abstractNumId w:val="3"/>
  </w:num>
  <w:num w:numId="26">
    <w:abstractNumId w:val="9"/>
    <w:lvlOverride w:ilvl="0">
      <w:startOverride w:val="1"/>
    </w:lvlOverride>
  </w:num>
  <w:num w:numId="27">
    <w:abstractNumId w:val="9"/>
    <w:lvlOverride w:ilvl="0">
      <w:startOverride w:val="1"/>
    </w:lvlOverride>
  </w:num>
  <w:num w:numId="28">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E6"/>
    <w:rsid w:val="00015B51"/>
    <w:rsid w:val="000228CC"/>
    <w:rsid w:val="000270C6"/>
    <w:rsid w:val="000303C9"/>
    <w:rsid w:val="00066D4F"/>
    <w:rsid w:val="00067596"/>
    <w:rsid w:val="00070A1E"/>
    <w:rsid w:val="00071C10"/>
    <w:rsid w:val="000739F9"/>
    <w:rsid w:val="00074528"/>
    <w:rsid w:val="00080545"/>
    <w:rsid w:val="000845FD"/>
    <w:rsid w:val="000A33F4"/>
    <w:rsid w:val="000B5807"/>
    <w:rsid w:val="000C6CBB"/>
    <w:rsid w:val="000C7E4D"/>
    <w:rsid w:val="000D1FF5"/>
    <w:rsid w:val="000E0A95"/>
    <w:rsid w:val="00102837"/>
    <w:rsid w:val="0011077E"/>
    <w:rsid w:val="00135D40"/>
    <w:rsid w:val="00137D00"/>
    <w:rsid w:val="001407C0"/>
    <w:rsid w:val="00156FDC"/>
    <w:rsid w:val="00157EB5"/>
    <w:rsid w:val="00177238"/>
    <w:rsid w:val="0019606B"/>
    <w:rsid w:val="001B3E1F"/>
    <w:rsid w:val="001C2AB0"/>
    <w:rsid w:val="001C345F"/>
    <w:rsid w:val="001C6E44"/>
    <w:rsid w:val="001E3C8E"/>
    <w:rsid w:val="001E4D75"/>
    <w:rsid w:val="001F5B7D"/>
    <w:rsid w:val="0020015D"/>
    <w:rsid w:val="0024240C"/>
    <w:rsid w:val="0024262F"/>
    <w:rsid w:val="00254B46"/>
    <w:rsid w:val="00274CD7"/>
    <w:rsid w:val="0027551E"/>
    <w:rsid w:val="0028048A"/>
    <w:rsid w:val="00294D99"/>
    <w:rsid w:val="00295F99"/>
    <w:rsid w:val="002A216B"/>
    <w:rsid w:val="002B05F2"/>
    <w:rsid w:val="002B721D"/>
    <w:rsid w:val="002C2BF9"/>
    <w:rsid w:val="002C417A"/>
    <w:rsid w:val="002F0B3E"/>
    <w:rsid w:val="002F1D43"/>
    <w:rsid w:val="002F2FAC"/>
    <w:rsid w:val="00303285"/>
    <w:rsid w:val="0031087D"/>
    <w:rsid w:val="003109EB"/>
    <w:rsid w:val="00311652"/>
    <w:rsid w:val="0031593A"/>
    <w:rsid w:val="003246B8"/>
    <w:rsid w:val="003310DA"/>
    <w:rsid w:val="00332140"/>
    <w:rsid w:val="00340819"/>
    <w:rsid w:val="0034753E"/>
    <w:rsid w:val="00350958"/>
    <w:rsid w:val="00354D3C"/>
    <w:rsid w:val="003613F2"/>
    <w:rsid w:val="00367709"/>
    <w:rsid w:val="00373AE1"/>
    <w:rsid w:val="00382CBB"/>
    <w:rsid w:val="00392CF2"/>
    <w:rsid w:val="003A7299"/>
    <w:rsid w:val="003B1699"/>
    <w:rsid w:val="003C6587"/>
    <w:rsid w:val="003D4807"/>
    <w:rsid w:val="003E7A52"/>
    <w:rsid w:val="00402CDE"/>
    <w:rsid w:val="00406D31"/>
    <w:rsid w:val="0042541B"/>
    <w:rsid w:val="00435DF7"/>
    <w:rsid w:val="00442D22"/>
    <w:rsid w:val="0044382E"/>
    <w:rsid w:val="004514A2"/>
    <w:rsid w:val="00455EFF"/>
    <w:rsid w:val="004720D3"/>
    <w:rsid w:val="0047429E"/>
    <w:rsid w:val="0047456A"/>
    <w:rsid w:val="004817D0"/>
    <w:rsid w:val="00491D32"/>
    <w:rsid w:val="004A6466"/>
    <w:rsid w:val="004B4684"/>
    <w:rsid w:val="004C2713"/>
    <w:rsid w:val="004C6DAA"/>
    <w:rsid w:val="004D4AB8"/>
    <w:rsid w:val="004D7670"/>
    <w:rsid w:val="004E2D5E"/>
    <w:rsid w:val="004F702B"/>
    <w:rsid w:val="00530186"/>
    <w:rsid w:val="0055167B"/>
    <w:rsid w:val="00551880"/>
    <w:rsid w:val="00583E70"/>
    <w:rsid w:val="005939F1"/>
    <w:rsid w:val="00593ABD"/>
    <w:rsid w:val="005B0DE4"/>
    <w:rsid w:val="005C1BA6"/>
    <w:rsid w:val="005C4CBD"/>
    <w:rsid w:val="005C78F1"/>
    <w:rsid w:val="005E676E"/>
    <w:rsid w:val="005F4272"/>
    <w:rsid w:val="00611829"/>
    <w:rsid w:val="00626E84"/>
    <w:rsid w:val="00641104"/>
    <w:rsid w:val="006562FD"/>
    <w:rsid w:val="006A6692"/>
    <w:rsid w:val="006A7128"/>
    <w:rsid w:val="006B3BFD"/>
    <w:rsid w:val="006B71EE"/>
    <w:rsid w:val="006F660C"/>
    <w:rsid w:val="00714452"/>
    <w:rsid w:val="007153E6"/>
    <w:rsid w:val="00717EA7"/>
    <w:rsid w:val="007227E3"/>
    <w:rsid w:val="00754C5B"/>
    <w:rsid w:val="0076188A"/>
    <w:rsid w:val="00777F5E"/>
    <w:rsid w:val="00791B45"/>
    <w:rsid w:val="007B4F88"/>
    <w:rsid w:val="007B54A8"/>
    <w:rsid w:val="007E61A2"/>
    <w:rsid w:val="007E71D0"/>
    <w:rsid w:val="007F5662"/>
    <w:rsid w:val="00802E8C"/>
    <w:rsid w:val="00803288"/>
    <w:rsid w:val="0081156F"/>
    <w:rsid w:val="008135A7"/>
    <w:rsid w:val="00815595"/>
    <w:rsid w:val="00836E42"/>
    <w:rsid w:val="00843DB1"/>
    <w:rsid w:val="00857373"/>
    <w:rsid w:val="00863E5B"/>
    <w:rsid w:val="00864970"/>
    <w:rsid w:val="00874191"/>
    <w:rsid w:val="00886FFC"/>
    <w:rsid w:val="00892F64"/>
    <w:rsid w:val="008B127F"/>
    <w:rsid w:val="008B2413"/>
    <w:rsid w:val="008B2E10"/>
    <w:rsid w:val="008B4B58"/>
    <w:rsid w:val="008C2249"/>
    <w:rsid w:val="008D5938"/>
    <w:rsid w:val="008E5598"/>
    <w:rsid w:val="008F21F4"/>
    <w:rsid w:val="0090215E"/>
    <w:rsid w:val="00922917"/>
    <w:rsid w:val="009232D0"/>
    <w:rsid w:val="00944934"/>
    <w:rsid w:val="00967834"/>
    <w:rsid w:val="00986E63"/>
    <w:rsid w:val="00987425"/>
    <w:rsid w:val="00991AF8"/>
    <w:rsid w:val="00994B50"/>
    <w:rsid w:val="009D4EA1"/>
    <w:rsid w:val="009E26D7"/>
    <w:rsid w:val="009F6DE6"/>
    <w:rsid w:val="00A12160"/>
    <w:rsid w:val="00A14F51"/>
    <w:rsid w:val="00A1561A"/>
    <w:rsid w:val="00A16E39"/>
    <w:rsid w:val="00A46E3D"/>
    <w:rsid w:val="00A5682A"/>
    <w:rsid w:val="00A62106"/>
    <w:rsid w:val="00A65B29"/>
    <w:rsid w:val="00A663B8"/>
    <w:rsid w:val="00A73C08"/>
    <w:rsid w:val="00A7510E"/>
    <w:rsid w:val="00A759FA"/>
    <w:rsid w:val="00A92E77"/>
    <w:rsid w:val="00A96EFC"/>
    <w:rsid w:val="00AA1F96"/>
    <w:rsid w:val="00AA47F2"/>
    <w:rsid w:val="00AB414D"/>
    <w:rsid w:val="00AC0E8B"/>
    <w:rsid w:val="00AD5BD1"/>
    <w:rsid w:val="00AE5B2D"/>
    <w:rsid w:val="00AE667B"/>
    <w:rsid w:val="00B0152E"/>
    <w:rsid w:val="00B038AE"/>
    <w:rsid w:val="00B040E8"/>
    <w:rsid w:val="00B041E1"/>
    <w:rsid w:val="00B1563E"/>
    <w:rsid w:val="00B25634"/>
    <w:rsid w:val="00B45BA8"/>
    <w:rsid w:val="00B73434"/>
    <w:rsid w:val="00B76332"/>
    <w:rsid w:val="00B8506E"/>
    <w:rsid w:val="00BA35AA"/>
    <w:rsid w:val="00BC0117"/>
    <w:rsid w:val="00BC43A2"/>
    <w:rsid w:val="00BD0D78"/>
    <w:rsid w:val="00BE2457"/>
    <w:rsid w:val="00BF2069"/>
    <w:rsid w:val="00BF3861"/>
    <w:rsid w:val="00BF64EA"/>
    <w:rsid w:val="00C16262"/>
    <w:rsid w:val="00C16344"/>
    <w:rsid w:val="00C20C2A"/>
    <w:rsid w:val="00C34B37"/>
    <w:rsid w:val="00C46014"/>
    <w:rsid w:val="00C5611B"/>
    <w:rsid w:val="00C66A1E"/>
    <w:rsid w:val="00C66FA9"/>
    <w:rsid w:val="00C678F2"/>
    <w:rsid w:val="00CA5708"/>
    <w:rsid w:val="00CB6047"/>
    <w:rsid w:val="00CC15D0"/>
    <w:rsid w:val="00CC3E55"/>
    <w:rsid w:val="00CC7B17"/>
    <w:rsid w:val="00CD4392"/>
    <w:rsid w:val="00CD4410"/>
    <w:rsid w:val="00CD6188"/>
    <w:rsid w:val="00CF0AE0"/>
    <w:rsid w:val="00D0705B"/>
    <w:rsid w:val="00D174DC"/>
    <w:rsid w:val="00D21C03"/>
    <w:rsid w:val="00D305E6"/>
    <w:rsid w:val="00D428EE"/>
    <w:rsid w:val="00D52A36"/>
    <w:rsid w:val="00D54AF2"/>
    <w:rsid w:val="00D674C4"/>
    <w:rsid w:val="00D70466"/>
    <w:rsid w:val="00D7539C"/>
    <w:rsid w:val="00D83F3A"/>
    <w:rsid w:val="00D87230"/>
    <w:rsid w:val="00D901A1"/>
    <w:rsid w:val="00DA1EC6"/>
    <w:rsid w:val="00DA462C"/>
    <w:rsid w:val="00DA529A"/>
    <w:rsid w:val="00DC7769"/>
    <w:rsid w:val="00DE32AA"/>
    <w:rsid w:val="00DE5455"/>
    <w:rsid w:val="00DF469D"/>
    <w:rsid w:val="00E35FA1"/>
    <w:rsid w:val="00E412B6"/>
    <w:rsid w:val="00E56E77"/>
    <w:rsid w:val="00E60B81"/>
    <w:rsid w:val="00E631A3"/>
    <w:rsid w:val="00E642A8"/>
    <w:rsid w:val="00E7612D"/>
    <w:rsid w:val="00E77E24"/>
    <w:rsid w:val="00E837C4"/>
    <w:rsid w:val="00E949A5"/>
    <w:rsid w:val="00EA4CC1"/>
    <w:rsid w:val="00ED56DB"/>
    <w:rsid w:val="00F025FC"/>
    <w:rsid w:val="00F13784"/>
    <w:rsid w:val="00F14960"/>
    <w:rsid w:val="00F17224"/>
    <w:rsid w:val="00F428FA"/>
    <w:rsid w:val="00F44541"/>
    <w:rsid w:val="00F54220"/>
    <w:rsid w:val="00FC1ED1"/>
    <w:rsid w:val="00FC5EFF"/>
    <w:rsid w:val="00FD1109"/>
    <w:rsid w:val="00FD49FB"/>
    <w:rsid w:val="00FF3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9"/>
    <w:next w:val="a9"/>
    <w:link w:val="16"/>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9"/>
    <w:next w:val="a9"/>
    <w:link w:val="22"/>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9"/>
    <w:next w:val="a9"/>
    <w:link w:val="30"/>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9"/>
    <w:next w:val="a9"/>
    <w:link w:val="40"/>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9"/>
    <w:next w:val="a9"/>
    <w:link w:val="50"/>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9"/>
    <w:next w:val="a9"/>
    <w:link w:val="60"/>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9"/>
    <w:next w:val="a9"/>
    <w:link w:val="70"/>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9"/>
    <w:next w:val="a9"/>
    <w:link w:val="80"/>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9"/>
    <w:next w:val="a9"/>
    <w:link w:val="90"/>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ГОСТ РАЗДЕЛ"/>
    <w:basedOn w:val="1"/>
    <w:link w:val="Char"/>
    <w:qFormat/>
    <w:rsid w:val="00B040E8"/>
    <w:pPr>
      <w:spacing w:before="0" w:after="240" w:line="360" w:lineRule="auto"/>
      <w:jc w:val="center"/>
    </w:pPr>
    <w:rPr>
      <w:rFonts w:ascii="Times New Roman" w:hAnsi="Times New Roman" w:cs="Times New Roman"/>
      <w:caps/>
      <w:color w:val="auto"/>
    </w:rPr>
  </w:style>
  <w:style w:type="paragraph" w:customStyle="1" w:styleId="11">
    <w:name w:val="ГОСТ заголовок 1"/>
    <w:next w:val="110"/>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aa"/>
    <w:link w:val="ad"/>
    <w:rsid w:val="00B040E8"/>
    <w:rPr>
      <w:rFonts w:ascii="Times New Roman" w:eastAsiaTheme="majorEastAsia" w:hAnsi="Times New Roman" w:cs="Times New Roman"/>
      <w:b/>
      <w:bCs/>
      <w:caps/>
      <w:sz w:val="28"/>
      <w:szCs w:val="28"/>
      <w:lang w:val="en-US" w:eastAsia="ru-RU"/>
    </w:rPr>
  </w:style>
  <w:style w:type="paragraph" w:customStyle="1" w:styleId="ae">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1"/>
    <w:rsid w:val="008B4B58"/>
    <w:rPr>
      <w:rFonts w:ascii="Times New Roman" w:eastAsiaTheme="majorEastAsia" w:hAnsi="Times New Roman" w:cs="Times New Roman"/>
      <w:b/>
      <w:bCs w:val="0"/>
      <w:caps w:val="0"/>
      <w:sz w:val="28"/>
      <w:szCs w:val="28"/>
      <w:lang w:val="en-US" w:eastAsia="ru-RU"/>
    </w:rPr>
  </w:style>
  <w:style w:type="paragraph" w:customStyle="1" w:styleId="110">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e"/>
    <w:rsid w:val="00406D31"/>
    <w:rPr>
      <w:rFonts w:ascii="Times New Roman" w:eastAsiaTheme="majorEastAsia" w:hAnsi="Times New Roman" w:cs="Times New Roman"/>
      <w:b w:val="0"/>
      <w:bCs/>
      <w:caps/>
      <w:color w:val="000000" w:themeColor="text1"/>
      <w:sz w:val="28"/>
      <w:szCs w:val="28"/>
      <w:lang w:val="en-US" w:eastAsia="ru-RU"/>
    </w:rPr>
  </w:style>
  <w:style w:type="paragraph" w:styleId="af">
    <w:name w:val="Normal (Web)"/>
    <w:basedOn w:val="a9"/>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0"/>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f0"/>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f0">
    <w:name w:val="ГОСТ Маркерный список Знак"/>
    <w:basedOn w:val="aa"/>
    <w:link w:val="a2"/>
    <w:rsid w:val="00FD1109"/>
    <w:rPr>
      <w:rFonts w:ascii="Times New Roman" w:hAnsi="Times New Roman" w:cs="Times New Roman"/>
      <w:color w:val="000000" w:themeColor="text1"/>
      <w:sz w:val="28"/>
      <w:szCs w:val="28"/>
      <w:lang w:eastAsia="ru-RU"/>
    </w:rPr>
  </w:style>
  <w:style w:type="paragraph" w:customStyle="1" w:styleId="112">
    <w:name w:val="ГОСТ Раздел 1.1"/>
    <w:basedOn w:val="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aa"/>
    <w:link w:val="a7"/>
    <w:rsid w:val="00FD1109"/>
    <w:rPr>
      <w:rFonts w:ascii="Times New Roman" w:hAnsi="Times New Roman" w:cs="Times New Roman"/>
      <w:sz w:val="28"/>
      <w:szCs w:val="28"/>
    </w:rPr>
  </w:style>
  <w:style w:type="paragraph" w:styleId="af1">
    <w:name w:val="Balloon Text"/>
    <w:basedOn w:val="a9"/>
    <w:link w:val="af2"/>
    <w:uiPriority w:val="99"/>
    <w:semiHidden/>
    <w:unhideWhenUsed/>
    <w:rsid w:val="001407C0"/>
    <w:rPr>
      <w:rFonts w:ascii="Tahoma" w:hAnsi="Tahoma" w:cs="Tahoma"/>
      <w:sz w:val="16"/>
      <w:szCs w:val="16"/>
    </w:rPr>
  </w:style>
  <w:style w:type="character" w:customStyle="1" w:styleId="11Char0">
    <w:name w:val="ГОСТ Раздел 1.1 Char"/>
    <w:basedOn w:val="Char"/>
    <w:link w:val="112"/>
    <w:rsid w:val="00FD1109"/>
    <w:rPr>
      <w:rFonts w:ascii="Times New Roman" w:eastAsiaTheme="majorEastAsia" w:hAnsi="Times New Roman" w:cs="Times New Roman"/>
      <w:b/>
      <w:bCs/>
      <w:caps w:val="0"/>
      <w:sz w:val="28"/>
      <w:szCs w:val="28"/>
      <w:lang w:val="en-US" w:eastAsia="ru-RU"/>
    </w:rPr>
  </w:style>
  <w:style w:type="character" w:customStyle="1" w:styleId="af2">
    <w:name w:val="Текст выноски Знак"/>
    <w:basedOn w:val="aa"/>
    <w:link w:val="af1"/>
    <w:uiPriority w:val="99"/>
    <w:semiHidden/>
    <w:rsid w:val="001407C0"/>
    <w:rPr>
      <w:rFonts w:ascii="Tahoma" w:hAnsi="Tahoma" w:cs="Tahoma"/>
      <w:sz w:val="16"/>
      <w:szCs w:val="16"/>
    </w:rPr>
  </w:style>
  <w:style w:type="paragraph" w:customStyle="1" w:styleId="af3">
    <w:name w:val="МР_Абзац"/>
    <w:basedOn w:val="a9"/>
    <w:link w:val="af4"/>
    <w:rsid w:val="001407C0"/>
    <w:pPr>
      <w:spacing w:line="360" w:lineRule="auto"/>
      <w:ind w:firstLine="567"/>
      <w:jc w:val="both"/>
    </w:pPr>
    <w:rPr>
      <w:sz w:val="28"/>
    </w:rPr>
  </w:style>
  <w:style w:type="paragraph" w:customStyle="1" w:styleId="af5">
    <w:name w:val="ГОСТ Рисунок"/>
    <w:basedOn w:val="ae"/>
    <w:link w:val="Char2"/>
    <w:qFormat/>
    <w:rsid w:val="001407C0"/>
    <w:pPr>
      <w:ind w:firstLine="0"/>
      <w:jc w:val="center"/>
    </w:pPr>
  </w:style>
  <w:style w:type="paragraph" w:customStyle="1" w:styleId="af6">
    <w:name w:val="МР_Список маркированный"/>
    <w:basedOn w:val="af3"/>
    <w:rsid w:val="001407C0"/>
    <w:pPr>
      <w:ind w:firstLine="0"/>
    </w:pPr>
  </w:style>
  <w:style w:type="character" w:customStyle="1" w:styleId="Char2">
    <w:name w:val="ГОСТ Рисунок Char"/>
    <w:basedOn w:val="Char0"/>
    <w:link w:val="af5"/>
    <w:rsid w:val="001407C0"/>
    <w:rPr>
      <w:rFonts w:ascii="Times New Roman" w:eastAsiaTheme="majorEastAsia" w:hAnsi="Times New Roman" w:cs="Times New Roman"/>
      <w:b w:val="0"/>
      <w:bCs/>
      <w:caps/>
      <w:color w:val="000000" w:themeColor="text1"/>
      <w:sz w:val="28"/>
      <w:szCs w:val="28"/>
      <w:lang w:val="en-US" w:eastAsia="ru-RU"/>
    </w:rPr>
  </w:style>
  <w:style w:type="character" w:styleId="af7">
    <w:name w:val="Hyperlink"/>
    <w:basedOn w:val="aa"/>
    <w:uiPriority w:val="99"/>
    <w:unhideWhenUsed/>
    <w:rsid w:val="00D674C4"/>
    <w:rPr>
      <w:color w:val="0000FF"/>
      <w:u w:val="single"/>
    </w:rPr>
  </w:style>
  <w:style w:type="paragraph" w:customStyle="1" w:styleId="af8">
    <w:name w:val="ГЛАВА"/>
    <w:basedOn w:val="ad"/>
    <w:link w:val="Char3"/>
    <w:qFormat/>
    <w:rsid w:val="004D4AB8"/>
    <w:pPr>
      <w:numPr>
        <w:numId w:val="0"/>
      </w:numPr>
    </w:pPr>
  </w:style>
  <w:style w:type="paragraph" w:customStyle="1" w:styleId="095">
    <w:name w:val="Стиль Мой_обычный + Первая строка:  095 см"/>
    <w:basedOn w:val="a9"/>
    <w:rsid w:val="0044382E"/>
    <w:pPr>
      <w:spacing w:line="360" w:lineRule="auto"/>
      <w:ind w:firstLine="567"/>
      <w:jc w:val="both"/>
    </w:pPr>
    <w:rPr>
      <w:sz w:val="28"/>
      <w:szCs w:val="20"/>
    </w:rPr>
  </w:style>
  <w:style w:type="character" w:customStyle="1" w:styleId="Char3">
    <w:name w:val="ГЛАВА Char"/>
    <w:basedOn w:val="Char"/>
    <w:link w:val="af8"/>
    <w:rsid w:val="004D4AB8"/>
    <w:rPr>
      <w:rFonts w:ascii="Times New Roman" w:eastAsiaTheme="majorEastAsia" w:hAnsi="Times New Roman" w:cs="Times New Roman"/>
      <w:b/>
      <w:bCs/>
      <w:caps/>
      <w:sz w:val="28"/>
      <w:szCs w:val="28"/>
      <w:lang w:val="en-US" w:eastAsia="ru-RU"/>
    </w:rPr>
  </w:style>
  <w:style w:type="character" w:customStyle="1" w:styleId="af4">
    <w:name w:val="МР_Абзац Знак"/>
    <w:basedOn w:val="aa"/>
    <w:link w:val="af3"/>
    <w:rsid w:val="0044382E"/>
    <w:rPr>
      <w:rFonts w:ascii="Times New Roman" w:eastAsia="Times New Roman" w:hAnsi="Times New Roman" w:cs="Times New Roman"/>
      <w:sz w:val="28"/>
      <w:szCs w:val="24"/>
    </w:rPr>
  </w:style>
  <w:style w:type="character" w:customStyle="1" w:styleId="16">
    <w:name w:val="Заголовок 1 Знак"/>
    <w:basedOn w:val="aa"/>
    <w:link w:val="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af9">
    <w:name w:val="TOC Heading"/>
    <w:basedOn w:val="1"/>
    <w:next w:val="a9"/>
    <w:uiPriority w:val="39"/>
    <w:semiHidden/>
    <w:unhideWhenUsed/>
    <w:qFormat/>
    <w:rsid w:val="004D4AB8"/>
    <w:pPr>
      <w:outlineLvl w:val="9"/>
    </w:pPr>
    <w:rPr>
      <w:lang w:eastAsia="ja-JP"/>
    </w:rPr>
  </w:style>
  <w:style w:type="paragraph" w:styleId="17">
    <w:name w:val="toc 1"/>
    <w:basedOn w:val="a9"/>
    <w:next w:val="a9"/>
    <w:autoRedefine/>
    <w:uiPriority w:val="39"/>
    <w:unhideWhenUsed/>
    <w:rsid w:val="00A759FA"/>
    <w:pPr>
      <w:tabs>
        <w:tab w:val="left" w:pos="284"/>
        <w:tab w:val="right" w:leader="dot" w:pos="9345"/>
      </w:tabs>
      <w:spacing w:after="100"/>
    </w:pPr>
  </w:style>
  <w:style w:type="paragraph" w:styleId="23">
    <w:name w:val="toc 2"/>
    <w:basedOn w:val="a9"/>
    <w:next w:val="a9"/>
    <w:autoRedefine/>
    <w:uiPriority w:val="39"/>
    <w:unhideWhenUsed/>
    <w:rsid w:val="00A759FA"/>
    <w:pPr>
      <w:tabs>
        <w:tab w:val="left" w:pos="709"/>
        <w:tab w:val="right" w:leader="dot" w:pos="9345"/>
      </w:tabs>
      <w:spacing w:after="100"/>
      <w:ind w:left="220" w:firstLine="64"/>
    </w:pPr>
  </w:style>
  <w:style w:type="paragraph" w:customStyle="1" w:styleId="afa">
    <w:name w:val="Голова"/>
    <w:basedOn w:val="a9"/>
    <w:rsid w:val="00A5682A"/>
    <w:pPr>
      <w:spacing w:line="360" w:lineRule="auto"/>
      <w:ind w:firstLine="567"/>
      <w:jc w:val="center"/>
    </w:pPr>
    <w:rPr>
      <w:sz w:val="28"/>
      <w:szCs w:val="20"/>
    </w:rPr>
  </w:style>
  <w:style w:type="paragraph" w:customStyle="1" w:styleId="251">
    <w:name w:val="Стиль2.5.1"/>
    <w:basedOn w:val="a9"/>
    <w:qFormat/>
    <w:rsid w:val="00A5682A"/>
    <w:pPr>
      <w:numPr>
        <w:numId w:val="4"/>
      </w:numPr>
      <w:spacing w:line="360" w:lineRule="auto"/>
      <w:jc w:val="both"/>
    </w:pPr>
    <w:rPr>
      <w:rFonts w:eastAsia="Calibri"/>
    </w:rPr>
  </w:style>
  <w:style w:type="character" w:customStyle="1" w:styleId="22">
    <w:name w:val="Заголовок 2 Знак"/>
    <w:basedOn w:val="aa"/>
    <w:link w:val="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e"/>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a9"/>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1">
    <w:name w:val="Костыль 2"/>
    <w:basedOn w:val="a9"/>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aa"/>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aa"/>
    <w:link w:val="21"/>
    <w:rsid w:val="0020015D"/>
    <w:rPr>
      <w:rFonts w:ascii="Times New Roman" w:eastAsia="Times New Roman" w:hAnsi="Times New Roman" w:cs="Times New Roman"/>
      <w:bCs/>
      <w:iCs/>
      <w:sz w:val="28"/>
      <w:szCs w:val="28"/>
      <w:lang w:val="en-US" w:eastAsia="ru-RU"/>
    </w:rPr>
  </w:style>
  <w:style w:type="character" w:customStyle="1" w:styleId="30">
    <w:name w:val="Заголовок 3 Знак"/>
    <w:basedOn w:val="aa"/>
    <w:link w:val="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40">
    <w:name w:val="Заголовок 4 Знак"/>
    <w:basedOn w:val="aa"/>
    <w:link w:val="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50">
    <w:name w:val="Заголовок 5 Знак"/>
    <w:basedOn w:val="aa"/>
    <w:link w:val="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60">
    <w:name w:val="Заголовок 6 Знак"/>
    <w:basedOn w:val="aa"/>
    <w:link w:val="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70">
    <w:name w:val="Заголовок 7 Знак"/>
    <w:basedOn w:val="aa"/>
    <w:link w:val="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80">
    <w:name w:val="Заголовок 8 Знак"/>
    <w:basedOn w:val="aa"/>
    <w:link w:val="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a"/>
    <w:link w:val="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b">
    <w:name w:val="Рисунок"/>
    <w:basedOn w:val="ae"/>
    <w:link w:val="afc"/>
    <w:qFormat/>
    <w:rsid w:val="00FD1109"/>
    <w:pPr>
      <w:ind w:firstLine="0"/>
      <w:jc w:val="center"/>
    </w:pPr>
    <w:rPr>
      <w:noProof/>
      <w:lang w:eastAsia="ru-RU"/>
    </w:rPr>
  </w:style>
  <w:style w:type="character" w:customStyle="1" w:styleId="1111">
    <w:name w:val="ГОСТ Заголовок 1.1.1 Знак"/>
    <w:basedOn w:val="30"/>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d"/>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c">
    <w:name w:val="Рисунок Знак"/>
    <w:basedOn w:val="Char0"/>
    <w:link w:val="afb"/>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d">
    <w:name w:val="ГОСТ Подрисуночная Знак"/>
    <w:basedOn w:val="aa"/>
    <w:link w:val="a0"/>
    <w:rsid w:val="00626E84"/>
    <w:rPr>
      <w:rFonts w:ascii="Times New Roman" w:hAnsi="Times New Roman" w:cs="Times New Roman"/>
      <w:noProof/>
      <w:color w:val="000000" w:themeColor="text1"/>
      <w:sz w:val="28"/>
      <w:szCs w:val="28"/>
      <w:lang w:eastAsia="ru-RU"/>
    </w:rPr>
  </w:style>
  <w:style w:type="paragraph" w:customStyle="1" w:styleId="20">
    <w:name w:val="Диплом Заголовок 2"/>
    <w:basedOn w:val="a9"/>
    <w:next w:val="2"/>
    <w:link w:val="24"/>
    <w:qFormat/>
    <w:rsid w:val="004C2713"/>
    <w:pPr>
      <w:keepNext/>
      <w:numPr>
        <w:numId w:val="11"/>
      </w:numPr>
      <w:spacing w:before="240" w:after="120" w:line="360" w:lineRule="auto"/>
      <w:jc w:val="center"/>
      <w:outlineLvl w:val="1"/>
    </w:pPr>
    <w:rPr>
      <w:rFonts w:cs="Arial"/>
      <w:b/>
      <w:bCs/>
      <w:iCs/>
      <w:sz w:val="28"/>
      <w:szCs w:val="28"/>
    </w:rPr>
  </w:style>
  <w:style w:type="character" w:customStyle="1" w:styleId="24">
    <w:name w:val="Диплом Заголовок 2 Знак"/>
    <w:link w:val="20"/>
    <w:rsid w:val="004C2713"/>
    <w:rPr>
      <w:rFonts w:ascii="Times New Roman" w:eastAsia="Times New Roman" w:hAnsi="Times New Roman" w:cs="Arial"/>
      <w:b/>
      <w:bCs/>
      <w:iCs/>
      <w:sz w:val="28"/>
      <w:szCs w:val="28"/>
      <w:lang w:val="en-US" w:eastAsia="ru-RU"/>
    </w:rPr>
  </w:style>
  <w:style w:type="paragraph" w:customStyle="1" w:styleId="10">
    <w:name w:val="МР_Список нумерованный 1"/>
    <w:basedOn w:val="a9"/>
    <w:rsid w:val="004C2713"/>
    <w:pPr>
      <w:numPr>
        <w:numId w:val="12"/>
      </w:numPr>
      <w:spacing w:line="360" w:lineRule="auto"/>
      <w:jc w:val="both"/>
    </w:pPr>
    <w:rPr>
      <w:sz w:val="28"/>
      <w:lang w:val="en-GB"/>
    </w:rPr>
  </w:style>
  <w:style w:type="paragraph" w:customStyle="1" w:styleId="afe">
    <w:name w:val="Диплом Основной текст"/>
    <w:basedOn w:val="a9"/>
    <w:link w:val="aff"/>
    <w:qFormat/>
    <w:rsid w:val="00843DB1"/>
    <w:pPr>
      <w:spacing w:line="360" w:lineRule="auto"/>
      <w:ind w:firstLine="709"/>
      <w:jc w:val="both"/>
    </w:pPr>
    <w:rPr>
      <w:sz w:val="28"/>
      <w:szCs w:val="28"/>
    </w:rPr>
  </w:style>
  <w:style w:type="character" w:customStyle="1" w:styleId="aff">
    <w:name w:val="Диплом Основной текст Знак Знак"/>
    <w:link w:val="afe"/>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aff0"/>
    <w:link w:val="aff1"/>
    <w:qFormat/>
    <w:rsid w:val="00B45BA8"/>
    <w:pPr>
      <w:numPr>
        <w:numId w:val="14"/>
      </w:numPr>
      <w:tabs>
        <w:tab w:val="num" w:pos="567"/>
      </w:tabs>
      <w:spacing w:line="360" w:lineRule="auto"/>
      <w:ind w:left="1134" w:hanging="567"/>
      <w:jc w:val="both"/>
    </w:pPr>
    <w:rPr>
      <w:sz w:val="28"/>
    </w:rPr>
  </w:style>
  <w:style w:type="character" w:customStyle="1" w:styleId="aff1">
    <w:name w:val="Диплом оформдение ненумерованного списка черта Знак"/>
    <w:basedOn w:val="aa"/>
    <w:link w:val="a6"/>
    <w:rsid w:val="00B45BA8"/>
    <w:rPr>
      <w:rFonts w:ascii="Times New Roman" w:eastAsia="Times New Roman" w:hAnsi="Times New Roman" w:cs="Times New Roman"/>
      <w:sz w:val="28"/>
      <w:szCs w:val="24"/>
      <w:lang w:val="en-US" w:eastAsia="ru-RU"/>
    </w:rPr>
  </w:style>
  <w:style w:type="paragraph" w:styleId="aff0">
    <w:name w:val="List Paragraph"/>
    <w:basedOn w:val="a9"/>
    <w:link w:val="aff2"/>
    <w:uiPriority w:val="34"/>
    <w:qFormat/>
    <w:rsid w:val="00B45BA8"/>
    <w:pPr>
      <w:ind w:left="720"/>
      <w:contextualSpacing/>
    </w:pPr>
  </w:style>
  <w:style w:type="paragraph" w:customStyle="1" w:styleId="a">
    <w:name w:val="Нумерованный цифрами список"/>
    <w:basedOn w:val="a9"/>
    <w:link w:val="aff3"/>
    <w:qFormat/>
    <w:rsid w:val="000D1FF5"/>
    <w:pPr>
      <w:widowControl w:val="0"/>
      <w:numPr>
        <w:numId w:val="15"/>
      </w:numPr>
      <w:spacing w:line="336" w:lineRule="auto"/>
      <w:jc w:val="both"/>
      <w:outlineLvl w:val="1"/>
    </w:pPr>
    <w:rPr>
      <w:bCs/>
      <w:iCs/>
      <w:sz w:val="28"/>
      <w:szCs w:val="28"/>
    </w:rPr>
  </w:style>
  <w:style w:type="character" w:customStyle="1" w:styleId="aff3">
    <w:name w:val="Нумерованный цифрами список Знак"/>
    <w:basedOn w:val="aa"/>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a9"/>
    <w:link w:val="aff4"/>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f4">
    <w:name w:val="нуберация списка буквами Знак"/>
    <w:basedOn w:val="aa"/>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aff5">
    <w:name w:val="List"/>
    <w:basedOn w:val="a9"/>
    <w:rsid w:val="000D1FF5"/>
    <w:pPr>
      <w:widowControl w:val="0"/>
      <w:ind w:left="283" w:hanging="283"/>
    </w:pPr>
    <w:rPr>
      <w:sz w:val="20"/>
      <w:szCs w:val="20"/>
    </w:rPr>
  </w:style>
  <w:style w:type="paragraph" w:styleId="25">
    <w:name w:val="List 2"/>
    <w:basedOn w:val="a9"/>
    <w:rsid w:val="000D1FF5"/>
    <w:pPr>
      <w:widowControl w:val="0"/>
      <w:ind w:left="566" w:hanging="283"/>
    </w:pPr>
    <w:rPr>
      <w:sz w:val="20"/>
      <w:szCs w:val="20"/>
    </w:rPr>
  </w:style>
  <w:style w:type="paragraph" w:customStyle="1" w:styleId="aff6">
    <w:name w:val="Знак"/>
    <w:basedOn w:val="a9"/>
    <w:rsid w:val="000D1FF5"/>
    <w:pPr>
      <w:tabs>
        <w:tab w:val="num" w:pos="643"/>
      </w:tabs>
      <w:spacing w:after="160" w:line="240" w:lineRule="exact"/>
    </w:pPr>
    <w:rPr>
      <w:rFonts w:ascii="Verdana" w:hAnsi="Verdana" w:cs="Verdana"/>
      <w:sz w:val="20"/>
      <w:szCs w:val="20"/>
    </w:rPr>
  </w:style>
  <w:style w:type="paragraph" w:customStyle="1" w:styleId="aff7">
    <w:name w:val="Абзац"/>
    <w:basedOn w:val="aff8"/>
    <w:link w:val="26"/>
    <w:qFormat/>
    <w:rsid w:val="000D1FF5"/>
    <w:pPr>
      <w:spacing w:after="0" w:line="360" w:lineRule="auto"/>
      <w:ind w:firstLine="567"/>
      <w:jc w:val="both"/>
    </w:pPr>
    <w:rPr>
      <w:szCs w:val="20"/>
    </w:rPr>
  </w:style>
  <w:style w:type="character" w:customStyle="1" w:styleId="26">
    <w:name w:val="Абзац Знак2"/>
    <w:link w:val="aff7"/>
    <w:rsid w:val="000D1FF5"/>
    <w:rPr>
      <w:rFonts w:ascii="Times New Roman" w:eastAsia="Times New Roman" w:hAnsi="Times New Roman" w:cs="Times New Roman"/>
      <w:sz w:val="24"/>
      <w:szCs w:val="20"/>
      <w:lang w:eastAsia="ru-RU"/>
    </w:rPr>
  </w:style>
  <w:style w:type="paragraph" w:customStyle="1" w:styleId="a4">
    <w:name w:val="МР_Подраздел"/>
    <w:basedOn w:val="a9"/>
    <w:next w:val="af3"/>
    <w:rsid w:val="000D1FF5"/>
    <w:pPr>
      <w:numPr>
        <w:ilvl w:val="1"/>
        <w:numId w:val="17"/>
      </w:numPr>
      <w:spacing w:before="240" w:after="240" w:line="360" w:lineRule="auto"/>
    </w:pPr>
    <w:rPr>
      <w:b/>
      <w:sz w:val="28"/>
    </w:rPr>
  </w:style>
  <w:style w:type="paragraph" w:customStyle="1" w:styleId="a5">
    <w:name w:val="МР_Параграф"/>
    <w:basedOn w:val="a9"/>
    <w:next w:val="af3"/>
    <w:rsid w:val="000D1FF5"/>
    <w:pPr>
      <w:numPr>
        <w:ilvl w:val="2"/>
        <w:numId w:val="17"/>
      </w:numPr>
      <w:spacing w:before="240" w:after="240" w:line="360" w:lineRule="auto"/>
      <w:jc w:val="both"/>
    </w:pPr>
    <w:rPr>
      <w:b/>
      <w:i/>
      <w:sz w:val="28"/>
      <w:lang w:val="en-GB"/>
    </w:rPr>
  </w:style>
  <w:style w:type="paragraph" w:customStyle="1" w:styleId="a3">
    <w:name w:val="МР_Раздел"/>
    <w:basedOn w:val="1"/>
    <w:next w:val="af3"/>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a9"/>
    <w:uiPriority w:val="99"/>
    <w:rsid w:val="000D1FF5"/>
    <w:pPr>
      <w:numPr>
        <w:numId w:val="18"/>
      </w:numPr>
      <w:tabs>
        <w:tab w:val="num" w:pos="851"/>
      </w:tabs>
      <w:spacing w:line="360" w:lineRule="auto"/>
      <w:ind w:left="851" w:hanging="284"/>
      <w:jc w:val="both"/>
    </w:pPr>
    <w:rPr>
      <w:sz w:val="28"/>
    </w:rPr>
  </w:style>
  <w:style w:type="paragraph" w:customStyle="1" w:styleId="aff9">
    <w:name w:val="подподзаголовок"/>
    <w:basedOn w:val="a5"/>
    <w:link w:val="affa"/>
    <w:qFormat/>
    <w:rsid w:val="000D1FF5"/>
  </w:style>
  <w:style w:type="character" w:customStyle="1" w:styleId="affa">
    <w:name w:val="подподзаголовок Знак"/>
    <w:basedOn w:val="aa"/>
    <w:link w:val="aff9"/>
    <w:rsid w:val="000D1FF5"/>
    <w:rPr>
      <w:rFonts w:ascii="Times New Roman" w:eastAsia="Times New Roman" w:hAnsi="Times New Roman" w:cs="Times New Roman"/>
      <w:b/>
      <w:i/>
      <w:sz w:val="28"/>
      <w:szCs w:val="24"/>
      <w:lang w:val="en-GB" w:eastAsia="ru-RU"/>
    </w:rPr>
  </w:style>
  <w:style w:type="paragraph" w:styleId="aff8">
    <w:name w:val="Body Text"/>
    <w:basedOn w:val="a9"/>
    <w:link w:val="affb"/>
    <w:uiPriority w:val="99"/>
    <w:semiHidden/>
    <w:unhideWhenUsed/>
    <w:rsid w:val="000D1FF5"/>
    <w:pPr>
      <w:spacing w:after="120"/>
    </w:pPr>
  </w:style>
  <w:style w:type="character" w:customStyle="1" w:styleId="affb">
    <w:name w:val="Основной текст Знак"/>
    <w:basedOn w:val="aa"/>
    <w:link w:val="aff8"/>
    <w:uiPriority w:val="99"/>
    <w:semiHidden/>
    <w:rsid w:val="000D1FF5"/>
  </w:style>
  <w:style w:type="paragraph" w:customStyle="1" w:styleId="affc">
    <w:name w:val="Одинарный"/>
    <w:basedOn w:val="afe"/>
    <w:link w:val="affd"/>
    <w:qFormat/>
    <w:rsid w:val="008B127F"/>
    <w:pPr>
      <w:spacing w:line="240" w:lineRule="auto"/>
      <w:ind w:firstLine="0"/>
    </w:pPr>
    <w:rPr>
      <w:i/>
    </w:rPr>
  </w:style>
  <w:style w:type="character" w:customStyle="1" w:styleId="affd">
    <w:name w:val="Одинарный Знак"/>
    <w:basedOn w:val="aff"/>
    <w:link w:val="affc"/>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fc"/>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d"/>
    <w:link w:val="a1"/>
    <w:rsid w:val="00777F5E"/>
    <w:rPr>
      <w:rFonts w:ascii="Times New Roman" w:eastAsia="Times New Roman" w:hAnsi="Times New Roman" w:cs="Times New Roman"/>
      <w:i w:val="0"/>
      <w:sz w:val="28"/>
      <w:szCs w:val="28"/>
      <w:lang w:val="en-US" w:eastAsia="ru-RU"/>
    </w:rPr>
  </w:style>
  <w:style w:type="paragraph" w:styleId="affe">
    <w:name w:val="header"/>
    <w:basedOn w:val="a9"/>
    <w:link w:val="afff"/>
    <w:uiPriority w:val="99"/>
    <w:unhideWhenUsed/>
    <w:rsid w:val="00AA1F96"/>
    <w:pPr>
      <w:tabs>
        <w:tab w:val="center" w:pos="4677"/>
        <w:tab w:val="right" w:pos="9355"/>
      </w:tabs>
    </w:pPr>
  </w:style>
  <w:style w:type="character" w:customStyle="1" w:styleId="afff">
    <w:name w:val="Верхний колонтитул Знак"/>
    <w:basedOn w:val="aa"/>
    <w:link w:val="affe"/>
    <w:uiPriority w:val="99"/>
    <w:rsid w:val="00AA1F96"/>
  </w:style>
  <w:style w:type="paragraph" w:styleId="afff0">
    <w:name w:val="footer"/>
    <w:basedOn w:val="a9"/>
    <w:link w:val="afff1"/>
    <w:uiPriority w:val="99"/>
    <w:unhideWhenUsed/>
    <w:rsid w:val="00AA1F96"/>
    <w:pPr>
      <w:tabs>
        <w:tab w:val="center" w:pos="4677"/>
        <w:tab w:val="right" w:pos="9355"/>
      </w:tabs>
    </w:pPr>
  </w:style>
  <w:style w:type="character" w:customStyle="1" w:styleId="afff1">
    <w:name w:val="Нижний колонтитул Знак"/>
    <w:basedOn w:val="aa"/>
    <w:link w:val="afff0"/>
    <w:uiPriority w:val="99"/>
    <w:rsid w:val="00AA1F96"/>
  </w:style>
  <w:style w:type="paragraph" w:customStyle="1" w:styleId="afff2">
    <w:name w:val="Знак"/>
    <w:basedOn w:val="a9"/>
    <w:rsid w:val="000C7E4D"/>
    <w:pPr>
      <w:tabs>
        <w:tab w:val="num" w:pos="643"/>
      </w:tabs>
      <w:spacing w:after="160" w:line="240" w:lineRule="exact"/>
    </w:pPr>
    <w:rPr>
      <w:rFonts w:ascii="Verdana" w:hAnsi="Verdana" w:cs="Verdana"/>
      <w:sz w:val="20"/>
      <w:szCs w:val="20"/>
    </w:rPr>
  </w:style>
  <w:style w:type="character" w:customStyle="1" w:styleId="keyword">
    <w:name w:val="keyword"/>
    <w:basedOn w:val="aa"/>
    <w:rsid w:val="000C7E4D"/>
  </w:style>
  <w:style w:type="character" w:customStyle="1" w:styleId="keyworddef">
    <w:name w:val="keyword_def"/>
    <w:basedOn w:val="aa"/>
    <w:rsid w:val="000C7E4D"/>
  </w:style>
  <w:style w:type="paragraph" w:customStyle="1" w:styleId="18">
    <w:name w:val="Подзаголовок1"/>
    <w:basedOn w:val="afe"/>
    <w:link w:val="19"/>
    <w:qFormat/>
    <w:rsid w:val="00FD49FB"/>
    <w:rPr>
      <w:b/>
      <w:i/>
    </w:rPr>
  </w:style>
  <w:style w:type="paragraph" w:customStyle="1" w:styleId="afff3">
    <w:name w:val="Сценарии"/>
    <w:basedOn w:val="a"/>
    <w:link w:val="afff4"/>
    <w:qFormat/>
    <w:rsid w:val="00FD49FB"/>
  </w:style>
  <w:style w:type="character" w:customStyle="1" w:styleId="19">
    <w:name w:val="Подзаголовок1 Знак"/>
    <w:basedOn w:val="aff"/>
    <w:link w:val="18"/>
    <w:rsid w:val="00FD49FB"/>
    <w:rPr>
      <w:rFonts w:ascii="Times New Roman" w:eastAsia="Times New Roman" w:hAnsi="Times New Roman" w:cs="Times New Roman"/>
      <w:b/>
      <w:i/>
      <w:sz w:val="28"/>
      <w:szCs w:val="28"/>
      <w:lang w:eastAsia="ru-RU"/>
    </w:rPr>
  </w:style>
  <w:style w:type="character" w:customStyle="1" w:styleId="afff4">
    <w:name w:val="Сценарии Знак"/>
    <w:basedOn w:val="aff3"/>
    <w:link w:val="afff3"/>
    <w:rsid w:val="00FD49FB"/>
    <w:rPr>
      <w:rFonts w:ascii="Times New Roman" w:eastAsia="Times New Roman" w:hAnsi="Times New Roman" w:cs="Times New Roman"/>
      <w:bCs/>
      <w:iCs/>
      <w:sz w:val="28"/>
      <w:szCs w:val="28"/>
      <w:lang w:val="en-US" w:eastAsia="ru-RU"/>
    </w:rPr>
  </w:style>
  <w:style w:type="character" w:customStyle="1" w:styleId="aff2">
    <w:name w:val="Абзац списка Знак"/>
    <w:basedOn w:val="aa"/>
    <w:link w:val="aff0"/>
    <w:uiPriority w:val="34"/>
    <w:rsid w:val="001B3E1F"/>
  </w:style>
  <w:style w:type="paragraph" w:styleId="31">
    <w:name w:val="toc 3"/>
    <w:basedOn w:val="a9"/>
    <w:next w:val="a9"/>
    <w:autoRedefine/>
    <w:uiPriority w:val="39"/>
    <w:unhideWhenUsed/>
    <w:rsid w:val="00A759FA"/>
    <w:pPr>
      <w:tabs>
        <w:tab w:val="left" w:pos="1320"/>
        <w:tab w:val="right" w:leader="dot" w:pos="9345"/>
      </w:tabs>
      <w:spacing w:after="100"/>
      <w:ind w:left="440" w:firstLine="269"/>
    </w:pPr>
  </w:style>
  <w:style w:type="paragraph" w:customStyle="1" w:styleId="111">
    <w:name w:val="ГОСТ Раздел 1.1.1"/>
    <w:basedOn w:val="3"/>
    <w:next w:val="ae"/>
    <w:qFormat/>
    <w:rsid w:val="00294D99"/>
    <w:pPr>
      <w:numPr>
        <w:ilvl w:val="0"/>
        <w:numId w:val="20"/>
      </w:numPr>
      <w:spacing w:before="240" w:after="240" w:line="360" w:lineRule="auto"/>
    </w:pPr>
    <w:rPr>
      <w:rFonts w:ascii="Times New Roman" w:hAnsi="Times New Roman"/>
      <w:color w:val="auto"/>
      <w:sz w:val="28"/>
    </w:rPr>
  </w:style>
  <w:style w:type="character" w:styleId="afff5">
    <w:name w:val="FollowedHyperlink"/>
    <w:basedOn w:val="aa"/>
    <w:uiPriority w:val="99"/>
    <w:semiHidden/>
    <w:unhideWhenUsed/>
    <w:rsid w:val="00C20C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530186"/>
    <w:pPr>
      <w:spacing w:after="0" w:line="240" w:lineRule="auto"/>
    </w:pPr>
    <w:rPr>
      <w:rFonts w:ascii="Times New Roman" w:eastAsia="Times New Roman" w:hAnsi="Times New Roman" w:cs="Times New Roman"/>
      <w:sz w:val="24"/>
      <w:szCs w:val="24"/>
      <w:lang w:val="en-US" w:eastAsia="ru-RU"/>
    </w:rPr>
  </w:style>
  <w:style w:type="paragraph" w:styleId="1">
    <w:name w:val="heading 1"/>
    <w:basedOn w:val="a9"/>
    <w:next w:val="a9"/>
    <w:link w:val="16"/>
    <w:uiPriority w:val="9"/>
    <w:qFormat/>
    <w:rsid w:val="004D4AB8"/>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9"/>
    <w:next w:val="a9"/>
    <w:link w:val="22"/>
    <w:uiPriority w:val="9"/>
    <w:unhideWhenUsed/>
    <w:qFormat/>
    <w:rsid w:val="00A5682A"/>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9"/>
    <w:next w:val="a9"/>
    <w:link w:val="30"/>
    <w:uiPriority w:val="9"/>
    <w:unhideWhenUsed/>
    <w:qFormat/>
    <w:rsid w:val="00FD110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4">
    <w:name w:val="heading 4"/>
    <w:basedOn w:val="a9"/>
    <w:next w:val="a9"/>
    <w:link w:val="40"/>
    <w:uiPriority w:val="9"/>
    <w:unhideWhenUsed/>
    <w:qFormat/>
    <w:rsid w:val="00FD110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9"/>
    <w:next w:val="a9"/>
    <w:link w:val="50"/>
    <w:uiPriority w:val="9"/>
    <w:semiHidden/>
    <w:unhideWhenUsed/>
    <w:qFormat/>
    <w:rsid w:val="00FD110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9"/>
    <w:next w:val="a9"/>
    <w:link w:val="60"/>
    <w:uiPriority w:val="9"/>
    <w:semiHidden/>
    <w:unhideWhenUsed/>
    <w:qFormat/>
    <w:rsid w:val="00FD110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9"/>
    <w:next w:val="a9"/>
    <w:link w:val="70"/>
    <w:uiPriority w:val="9"/>
    <w:semiHidden/>
    <w:unhideWhenUsed/>
    <w:qFormat/>
    <w:rsid w:val="00FD110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9"/>
    <w:next w:val="a9"/>
    <w:link w:val="80"/>
    <w:uiPriority w:val="9"/>
    <w:semiHidden/>
    <w:unhideWhenUsed/>
    <w:qFormat/>
    <w:rsid w:val="00FD110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9"/>
    <w:next w:val="a9"/>
    <w:link w:val="90"/>
    <w:uiPriority w:val="9"/>
    <w:semiHidden/>
    <w:unhideWhenUsed/>
    <w:qFormat/>
    <w:rsid w:val="00FD110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ГОСТ РАЗДЕЛ"/>
    <w:basedOn w:val="1"/>
    <w:link w:val="Char"/>
    <w:qFormat/>
    <w:rsid w:val="00B040E8"/>
    <w:pPr>
      <w:spacing w:before="0" w:after="240" w:line="360" w:lineRule="auto"/>
      <w:jc w:val="center"/>
    </w:pPr>
    <w:rPr>
      <w:rFonts w:ascii="Times New Roman" w:hAnsi="Times New Roman" w:cs="Times New Roman"/>
      <w:caps/>
      <w:color w:val="auto"/>
    </w:rPr>
  </w:style>
  <w:style w:type="paragraph" w:customStyle="1" w:styleId="11">
    <w:name w:val="ГОСТ заголовок 1"/>
    <w:next w:val="110"/>
    <w:link w:val="1Char"/>
    <w:rsid w:val="008B4B58"/>
    <w:pPr>
      <w:numPr>
        <w:numId w:val="1"/>
      </w:numPr>
      <w:spacing w:before="120" w:after="120" w:line="360" w:lineRule="auto"/>
      <w:ind w:left="851" w:firstLine="0"/>
      <w:jc w:val="center"/>
    </w:pPr>
    <w:rPr>
      <w:rFonts w:ascii="Times New Roman" w:hAnsi="Times New Roman" w:cs="Times New Roman"/>
      <w:b/>
      <w:sz w:val="28"/>
      <w:szCs w:val="28"/>
    </w:rPr>
  </w:style>
  <w:style w:type="character" w:customStyle="1" w:styleId="Char">
    <w:name w:val="ГОСТ РАЗДЕЛ Char"/>
    <w:basedOn w:val="aa"/>
    <w:link w:val="ad"/>
    <w:rsid w:val="00B040E8"/>
    <w:rPr>
      <w:rFonts w:ascii="Times New Roman" w:eastAsiaTheme="majorEastAsia" w:hAnsi="Times New Roman" w:cs="Times New Roman"/>
      <w:b/>
      <w:bCs/>
      <w:caps/>
      <w:sz w:val="28"/>
      <w:szCs w:val="28"/>
      <w:lang w:val="en-US" w:eastAsia="ru-RU"/>
    </w:rPr>
  </w:style>
  <w:style w:type="paragraph" w:customStyle="1" w:styleId="ae">
    <w:name w:val="ГОСТ Основной текст"/>
    <w:link w:val="Char0"/>
    <w:qFormat/>
    <w:rsid w:val="00406D31"/>
    <w:pPr>
      <w:spacing w:after="0" w:line="360" w:lineRule="auto"/>
      <w:ind w:firstLine="709"/>
      <w:jc w:val="both"/>
    </w:pPr>
    <w:rPr>
      <w:rFonts w:ascii="Times New Roman" w:hAnsi="Times New Roman" w:cs="Times New Roman"/>
      <w:color w:val="000000" w:themeColor="text1"/>
      <w:sz w:val="28"/>
      <w:szCs w:val="28"/>
    </w:rPr>
  </w:style>
  <w:style w:type="character" w:customStyle="1" w:styleId="1Char">
    <w:name w:val="ГОСТ заголовок 1 Char"/>
    <w:basedOn w:val="Char"/>
    <w:link w:val="11"/>
    <w:rsid w:val="008B4B58"/>
    <w:rPr>
      <w:rFonts w:ascii="Times New Roman" w:eastAsiaTheme="majorEastAsia" w:hAnsi="Times New Roman" w:cs="Times New Roman"/>
      <w:b/>
      <w:bCs w:val="0"/>
      <w:caps w:val="0"/>
      <w:sz w:val="28"/>
      <w:szCs w:val="28"/>
      <w:lang w:val="en-US" w:eastAsia="ru-RU"/>
    </w:rPr>
  </w:style>
  <w:style w:type="paragraph" w:customStyle="1" w:styleId="110">
    <w:name w:val="ГОСТ заголовок 1.1"/>
    <w:link w:val="11Char"/>
    <w:rsid w:val="004A6466"/>
    <w:pPr>
      <w:numPr>
        <w:ilvl w:val="1"/>
        <w:numId w:val="1"/>
      </w:numPr>
      <w:spacing w:before="240" w:after="240" w:line="360" w:lineRule="auto"/>
      <w:ind w:hanging="83"/>
      <w:jc w:val="both"/>
    </w:pPr>
    <w:rPr>
      <w:rFonts w:ascii="Times New Roman" w:hAnsi="Times New Roman" w:cs="Times New Roman"/>
      <w:b/>
      <w:sz w:val="28"/>
      <w:szCs w:val="28"/>
    </w:rPr>
  </w:style>
  <w:style w:type="character" w:customStyle="1" w:styleId="Char0">
    <w:name w:val="ГОСТ Основной текст Char"/>
    <w:basedOn w:val="1Char"/>
    <w:link w:val="ae"/>
    <w:rsid w:val="00406D31"/>
    <w:rPr>
      <w:rFonts w:ascii="Times New Roman" w:eastAsiaTheme="majorEastAsia" w:hAnsi="Times New Roman" w:cs="Times New Roman"/>
      <w:b w:val="0"/>
      <w:bCs/>
      <w:caps/>
      <w:color w:val="000000" w:themeColor="text1"/>
      <w:sz w:val="28"/>
      <w:szCs w:val="28"/>
      <w:lang w:val="en-US" w:eastAsia="ru-RU"/>
    </w:rPr>
  </w:style>
  <w:style w:type="paragraph" w:styleId="af">
    <w:name w:val="Normal (Web)"/>
    <w:basedOn w:val="a9"/>
    <w:uiPriority w:val="99"/>
    <w:semiHidden/>
    <w:unhideWhenUsed/>
    <w:rsid w:val="008B4B58"/>
    <w:pPr>
      <w:spacing w:before="100" w:beforeAutospacing="1" w:after="100" w:afterAutospacing="1"/>
    </w:pPr>
  </w:style>
  <w:style w:type="character" w:customStyle="1" w:styleId="11Char">
    <w:name w:val="ГОСТ заголовок 1.1 Char"/>
    <w:basedOn w:val="1Char"/>
    <w:link w:val="110"/>
    <w:rsid w:val="004A6466"/>
    <w:rPr>
      <w:rFonts w:ascii="Times New Roman" w:eastAsiaTheme="majorEastAsia" w:hAnsi="Times New Roman" w:cs="Times New Roman"/>
      <w:b/>
      <w:bCs w:val="0"/>
      <w:caps w:val="0"/>
      <w:sz w:val="28"/>
      <w:szCs w:val="28"/>
      <w:lang w:val="en-US" w:eastAsia="ru-RU"/>
    </w:rPr>
  </w:style>
  <w:style w:type="paragraph" w:customStyle="1" w:styleId="a2">
    <w:name w:val="ГОСТ Маркерный список"/>
    <w:link w:val="af0"/>
    <w:qFormat/>
    <w:rsid w:val="00FD1109"/>
    <w:pPr>
      <w:numPr>
        <w:numId w:val="2"/>
      </w:numPr>
      <w:tabs>
        <w:tab w:val="left" w:pos="1134"/>
      </w:tabs>
      <w:spacing w:after="0" w:line="360" w:lineRule="auto"/>
      <w:ind w:left="0" w:firstLine="709"/>
      <w:jc w:val="both"/>
    </w:pPr>
    <w:rPr>
      <w:rFonts w:ascii="Times New Roman" w:hAnsi="Times New Roman" w:cs="Times New Roman"/>
      <w:color w:val="000000" w:themeColor="text1"/>
      <w:sz w:val="28"/>
      <w:szCs w:val="28"/>
      <w:lang w:eastAsia="ru-RU"/>
    </w:rPr>
  </w:style>
  <w:style w:type="paragraph" w:customStyle="1" w:styleId="a7">
    <w:name w:val="ГОСТ Нумерованный список"/>
    <w:link w:val="Char1"/>
    <w:qFormat/>
    <w:rsid w:val="00FD1109"/>
    <w:pPr>
      <w:numPr>
        <w:numId w:val="3"/>
      </w:numPr>
      <w:tabs>
        <w:tab w:val="left" w:pos="1134"/>
      </w:tabs>
      <w:spacing w:after="0" w:line="360" w:lineRule="auto"/>
      <w:jc w:val="both"/>
    </w:pPr>
    <w:rPr>
      <w:rFonts w:ascii="Times New Roman" w:hAnsi="Times New Roman" w:cs="Times New Roman"/>
      <w:sz w:val="28"/>
      <w:szCs w:val="28"/>
    </w:rPr>
  </w:style>
  <w:style w:type="character" w:customStyle="1" w:styleId="af0">
    <w:name w:val="ГОСТ Маркерный список Знак"/>
    <w:basedOn w:val="aa"/>
    <w:link w:val="a2"/>
    <w:rsid w:val="00FD1109"/>
    <w:rPr>
      <w:rFonts w:ascii="Times New Roman" w:hAnsi="Times New Roman" w:cs="Times New Roman"/>
      <w:color w:val="000000" w:themeColor="text1"/>
      <w:sz w:val="28"/>
      <w:szCs w:val="28"/>
      <w:lang w:eastAsia="ru-RU"/>
    </w:rPr>
  </w:style>
  <w:style w:type="paragraph" w:customStyle="1" w:styleId="112">
    <w:name w:val="ГОСТ Раздел 1.1"/>
    <w:basedOn w:val="2"/>
    <w:link w:val="11Char0"/>
    <w:qFormat/>
    <w:rsid w:val="00FD1109"/>
    <w:pPr>
      <w:spacing w:before="240" w:after="240" w:line="360" w:lineRule="auto"/>
    </w:pPr>
    <w:rPr>
      <w:rFonts w:ascii="Times New Roman" w:hAnsi="Times New Roman" w:cs="Times New Roman"/>
      <w:color w:val="auto"/>
      <w:sz w:val="28"/>
      <w:szCs w:val="28"/>
    </w:rPr>
  </w:style>
  <w:style w:type="character" w:customStyle="1" w:styleId="Char1">
    <w:name w:val="ГОСТ Нумерованный список Char"/>
    <w:basedOn w:val="aa"/>
    <w:link w:val="a7"/>
    <w:rsid w:val="00FD1109"/>
    <w:rPr>
      <w:rFonts w:ascii="Times New Roman" w:hAnsi="Times New Roman" w:cs="Times New Roman"/>
      <w:sz w:val="28"/>
      <w:szCs w:val="28"/>
    </w:rPr>
  </w:style>
  <w:style w:type="paragraph" w:styleId="af1">
    <w:name w:val="Balloon Text"/>
    <w:basedOn w:val="a9"/>
    <w:link w:val="af2"/>
    <w:uiPriority w:val="99"/>
    <w:semiHidden/>
    <w:unhideWhenUsed/>
    <w:rsid w:val="001407C0"/>
    <w:rPr>
      <w:rFonts w:ascii="Tahoma" w:hAnsi="Tahoma" w:cs="Tahoma"/>
      <w:sz w:val="16"/>
      <w:szCs w:val="16"/>
    </w:rPr>
  </w:style>
  <w:style w:type="character" w:customStyle="1" w:styleId="11Char0">
    <w:name w:val="ГОСТ Раздел 1.1 Char"/>
    <w:basedOn w:val="Char"/>
    <w:link w:val="112"/>
    <w:rsid w:val="00FD1109"/>
    <w:rPr>
      <w:rFonts w:ascii="Times New Roman" w:eastAsiaTheme="majorEastAsia" w:hAnsi="Times New Roman" w:cs="Times New Roman"/>
      <w:b/>
      <w:bCs/>
      <w:caps w:val="0"/>
      <w:sz w:val="28"/>
      <w:szCs w:val="28"/>
      <w:lang w:val="en-US" w:eastAsia="ru-RU"/>
    </w:rPr>
  </w:style>
  <w:style w:type="character" w:customStyle="1" w:styleId="af2">
    <w:name w:val="Текст выноски Знак"/>
    <w:basedOn w:val="aa"/>
    <w:link w:val="af1"/>
    <w:uiPriority w:val="99"/>
    <w:semiHidden/>
    <w:rsid w:val="001407C0"/>
    <w:rPr>
      <w:rFonts w:ascii="Tahoma" w:hAnsi="Tahoma" w:cs="Tahoma"/>
      <w:sz w:val="16"/>
      <w:szCs w:val="16"/>
    </w:rPr>
  </w:style>
  <w:style w:type="paragraph" w:customStyle="1" w:styleId="af3">
    <w:name w:val="МР_Абзац"/>
    <w:basedOn w:val="a9"/>
    <w:link w:val="af4"/>
    <w:rsid w:val="001407C0"/>
    <w:pPr>
      <w:spacing w:line="360" w:lineRule="auto"/>
      <w:ind w:firstLine="567"/>
      <w:jc w:val="both"/>
    </w:pPr>
    <w:rPr>
      <w:sz w:val="28"/>
    </w:rPr>
  </w:style>
  <w:style w:type="paragraph" w:customStyle="1" w:styleId="af5">
    <w:name w:val="ГОСТ Рисунок"/>
    <w:basedOn w:val="ae"/>
    <w:link w:val="Char2"/>
    <w:qFormat/>
    <w:rsid w:val="001407C0"/>
    <w:pPr>
      <w:ind w:firstLine="0"/>
      <w:jc w:val="center"/>
    </w:pPr>
  </w:style>
  <w:style w:type="paragraph" w:customStyle="1" w:styleId="af6">
    <w:name w:val="МР_Список маркированный"/>
    <w:basedOn w:val="af3"/>
    <w:rsid w:val="001407C0"/>
    <w:pPr>
      <w:ind w:firstLine="0"/>
    </w:pPr>
  </w:style>
  <w:style w:type="character" w:customStyle="1" w:styleId="Char2">
    <w:name w:val="ГОСТ Рисунок Char"/>
    <w:basedOn w:val="Char0"/>
    <w:link w:val="af5"/>
    <w:rsid w:val="001407C0"/>
    <w:rPr>
      <w:rFonts w:ascii="Times New Roman" w:eastAsiaTheme="majorEastAsia" w:hAnsi="Times New Roman" w:cs="Times New Roman"/>
      <w:b w:val="0"/>
      <w:bCs/>
      <w:caps/>
      <w:color w:val="000000" w:themeColor="text1"/>
      <w:sz w:val="28"/>
      <w:szCs w:val="28"/>
      <w:lang w:val="en-US" w:eastAsia="ru-RU"/>
    </w:rPr>
  </w:style>
  <w:style w:type="character" w:styleId="af7">
    <w:name w:val="Hyperlink"/>
    <w:basedOn w:val="aa"/>
    <w:uiPriority w:val="99"/>
    <w:unhideWhenUsed/>
    <w:rsid w:val="00D674C4"/>
    <w:rPr>
      <w:color w:val="0000FF"/>
      <w:u w:val="single"/>
    </w:rPr>
  </w:style>
  <w:style w:type="paragraph" w:customStyle="1" w:styleId="af8">
    <w:name w:val="ГЛАВА"/>
    <w:basedOn w:val="ad"/>
    <w:link w:val="Char3"/>
    <w:qFormat/>
    <w:rsid w:val="004D4AB8"/>
    <w:pPr>
      <w:numPr>
        <w:numId w:val="0"/>
      </w:numPr>
    </w:pPr>
  </w:style>
  <w:style w:type="paragraph" w:customStyle="1" w:styleId="095">
    <w:name w:val="Стиль Мой_обычный + Первая строка:  095 см"/>
    <w:basedOn w:val="a9"/>
    <w:rsid w:val="0044382E"/>
    <w:pPr>
      <w:spacing w:line="360" w:lineRule="auto"/>
      <w:ind w:firstLine="567"/>
      <w:jc w:val="both"/>
    </w:pPr>
    <w:rPr>
      <w:sz w:val="28"/>
      <w:szCs w:val="20"/>
    </w:rPr>
  </w:style>
  <w:style w:type="character" w:customStyle="1" w:styleId="Char3">
    <w:name w:val="ГЛАВА Char"/>
    <w:basedOn w:val="Char"/>
    <w:link w:val="af8"/>
    <w:rsid w:val="004D4AB8"/>
    <w:rPr>
      <w:rFonts w:ascii="Times New Roman" w:eastAsiaTheme="majorEastAsia" w:hAnsi="Times New Roman" w:cs="Times New Roman"/>
      <w:b/>
      <w:bCs/>
      <w:caps/>
      <w:sz w:val="28"/>
      <w:szCs w:val="28"/>
      <w:lang w:val="en-US" w:eastAsia="ru-RU"/>
    </w:rPr>
  </w:style>
  <w:style w:type="character" w:customStyle="1" w:styleId="af4">
    <w:name w:val="МР_Абзац Знак"/>
    <w:basedOn w:val="aa"/>
    <w:link w:val="af3"/>
    <w:rsid w:val="0044382E"/>
    <w:rPr>
      <w:rFonts w:ascii="Times New Roman" w:eastAsia="Times New Roman" w:hAnsi="Times New Roman" w:cs="Times New Roman"/>
      <w:sz w:val="28"/>
      <w:szCs w:val="24"/>
    </w:rPr>
  </w:style>
  <w:style w:type="character" w:customStyle="1" w:styleId="16">
    <w:name w:val="Заголовок 1 Знак"/>
    <w:basedOn w:val="aa"/>
    <w:link w:val="1"/>
    <w:uiPriority w:val="9"/>
    <w:rsid w:val="004D4AB8"/>
    <w:rPr>
      <w:rFonts w:asciiTheme="majorHAnsi" w:eastAsiaTheme="majorEastAsia" w:hAnsiTheme="majorHAnsi" w:cstheme="majorBidi"/>
      <w:b/>
      <w:bCs/>
      <w:color w:val="365F91" w:themeColor="accent1" w:themeShade="BF"/>
      <w:sz w:val="28"/>
      <w:szCs w:val="28"/>
      <w:lang w:val="en-US" w:eastAsia="ru-RU"/>
    </w:rPr>
  </w:style>
  <w:style w:type="paragraph" w:styleId="af9">
    <w:name w:val="TOC Heading"/>
    <w:basedOn w:val="1"/>
    <w:next w:val="a9"/>
    <w:uiPriority w:val="39"/>
    <w:semiHidden/>
    <w:unhideWhenUsed/>
    <w:qFormat/>
    <w:rsid w:val="004D4AB8"/>
    <w:pPr>
      <w:outlineLvl w:val="9"/>
    </w:pPr>
    <w:rPr>
      <w:lang w:eastAsia="ja-JP"/>
    </w:rPr>
  </w:style>
  <w:style w:type="paragraph" w:styleId="17">
    <w:name w:val="toc 1"/>
    <w:basedOn w:val="a9"/>
    <w:next w:val="a9"/>
    <w:autoRedefine/>
    <w:uiPriority w:val="39"/>
    <w:unhideWhenUsed/>
    <w:rsid w:val="00A759FA"/>
    <w:pPr>
      <w:tabs>
        <w:tab w:val="left" w:pos="284"/>
        <w:tab w:val="right" w:leader="dot" w:pos="9345"/>
      </w:tabs>
      <w:spacing w:after="100"/>
    </w:pPr>
  </w:style>
  <w:style w:type="paragraph" w:styleId="23">
    <w:name w:val="toc 2"/>
    <w:basedOn w:val="a9"/>
    <w:next w:val="a9"/>
    <w:autoRedefine/>
    <w:uiPriority w:val="39"/>
    <w:unhideWhenUsed/>
    <w:rsid w:val="00A759FA"/>
    <w:pPr>
      <w:tabs>
        <w:tab w:val="left" w:pos="709"/>
        <w:tab w:val="right" w:leader="dot" w:pos="9345"/>
      </w:tabs>
      <w:spacing w:after="100"/>
      <w:ind w:left="220" w:firstLine="64"/>
    </w:pPr>
  </w:style>
  <w:style w:type="paragraph" w:customStyle="1" w:styleId="afa">
    <w:name w:val="Голова"/>
    <w:basedOn w:val="a9"/>
    <w:rsid w:val="00A5682A"/>
    <w:pPr>
      <w:spacing w:line="360" w:lineRule="auto"/>
      <w:ind w:firstLine="567"/>
      <w:jc w:val="center"/>
    </w:pPr>
    <w:rPr>
      <w:sz w:val="28"/>
      <w:szCs w:val="20"/>
    </w:rPr>
  </w:style>
  <w:style w:type="paragraph" w:customStyle="1" w:styleId="251">
    <w:name w:val="Стиль2.5.1"/>
    <w:basedOn w:val="a9"/>
    <w:qFormat/>
    <w:rsid w:val="00A5682A"/>
    <w:pPr>
      <w:numPr>
        <w:numId w:val="4"/>
      </w:numPr>
      <w:spacing w:line="360" w:lineRule="auto"/>
      <w:jc w:val="both"/>
    </w:pPr>
    <w:rPr>
      <w:rFonts w:eastAsia="Calibri"/>
    </w:rPr>
  </w:style>
  <w:style w:type="character" w:customStyle="1" w:styleId="22">
    <w:name w:val="Заголовок 2 Знак"/>
    <w:basedOn w:val="aa"/>
    <w:link w:val="2"/>
    <w:uiPriority w:val="9"/>
    <w:rsid w:val="00A5682A"/>
    <w:rPr>
      <w:rFonts w:asciiTheme="majorHAnsi" w:eastAsiaTheme="majorEastAsia" w:hAnsiTheme="majorHAnsi" w:cstheme="majorBidi"/>
      <w:b/>
      <w:bCs/>
      <w:color w:val="4F81BD" w:themeColor="accent1"/>
      <w:sz w:val="26"/>
      <w:szCs w:val="26"/>
      <w:lang w:val="en-US" w:eastAsia="ru-RU"/>
    </w:rPr>
  </w:style>
  <w:style w:type="numbering" w:customStyle="1" w:styleId="Style1">
    <w:name w:val="Style1"/>
    <w:uiPriority w:val="99"/>
    <w:rsid w:val="00DE5455"/>
    <w:pPr>
      <w:numPr>
        <w:numId w:val="7"/>
      </w:numPr>
    </w:pPr>
  </w:style>
  <w:style w:type="paragraph" w:customStyle="1" w:styleId="13">
    <w:name w:val="1) вложенные списки"/>
    <w:basedOn w:val="ae"/>
    <w:link w:val="1Char0"/>
    <w:qFormat/>
    <w:rsid w:val="002B05F2"/>
    <w:pPr>
      <w:numPr>
        <w:numId w:val="8"/>
      </w:numPr>
      <w:tabs>
        <w:tab w:val="clear" w:pos="709"/>
        <w:tab w:val="num" w:pos="1134"/>
      </w:tabs>
    </w:pPr>
    <w:rPr>
      <w:i/>
      <w:color w:val="000000"/>
    </w:rPr>
  </w:style>
  <w:style w:type="paragraph" w:customStyle="1" w:styleId="-">
    <w:name w:val="- вложенные списки"/>
    <w:basedOn w:val="13"/>
    <w:link w:val="-Char"/>
    <w:qFormat/>
    <w:rsid w:val="002B05F2"/>
    <w:pPr>
      <w:numPr>
        <w:ilvl w:val="1"/>
      </w:numPr>
      <w:tabs>
        <w:tab w:val="clear" w:pos="1418"/>
        <w:tab w:val="num" w:pos="1843"/>
      </w:tabs>
    </w:pPr>
    <w:rPr>
      <w:i w:val="0"/>
    </w:rPr>
  </w:style>
  <w:style w:type="character" w:customStyle="1" w:styleId="1Char0">
    <w:name w:val="1) вложенные списки Char"/>
    <w:basedOn w:val="Char0"/>
    <w:link w:val="13"/>
    <w:rsid w:val="002B05F2"/>
    <w:rPr>
      <w:rFonts w:ascii="Times New Roman" w:eastAsiaTheme="majorEastAsia" w:hAnsi="Times New Roman" w:cs="Times New Roman"/>
      <w:b w:val="0"/>
      <w:bCs w:val="0"/>
      <w:i/>
      <w:caps w:val="0"/>
      <w:color w:val="000000"/>
      <w:sz w:val="28"/>
      <w:szCs w:val="28"/>
      <w:lang w:val="en-US" w:eastAsia="ru-RU"/>
    </w:rPr>
  </w:style>
  <w:style w:type="paragraph" w:customStyle="1" w:styleId="14">
    <w:name w:val="1 вложенные списки"/>
    <w:basedOn w:val="-"/>
    <w:link w:val="1Char1"/>
    <w:qFormat/>
    <w:rsid w:val="002B05F2"/>
    <w:pPr>
      <w:numPr>
        <w:ilvl w:val="2"/>
      </w:numPr>
      <w:tabs>
        <w:tab w:val="left" w:pos="2552"/>
      </w:tabs>
    </w:pPr>
  </w:style>
  <w:style w:type="character" w:customStyle="1" w:styleId="-Char">
    <w:name w:val="- вложенные списки Char"/>
    <w:basedOn w:val="1Char0"/>
    <w:link w:val="-"/>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15">
    <w:name w:val="Костыль 1"/>
    <w:basedOn w:val="a9"/>
    <w:link w:val="1Char2"/>
    <w:qFormat/>
    <w:rsid w:val="0020015D"/>
    <w:pPr>
      <w:keepNext/>
      <w:numPr>
        <w:numId w:val="5"/>
      </w:numPr>
      <w:spacing w:line="336" w:lineRule="auto"/>
      <w:ind w:left="0" w:firstLine="0"/>
      <w:outlineLvl w:val="0"/>
    </w:pPr>
    <w:rPr>
      <w:b/>
      <w:sz w:val="28"/>
      <w:szCs w:val="28"/>
    </w:rPr>
  </w:style>
  <w:style w:type="character" w:customStyle="1" w:styleId="1Char1">
    <w:name w:val="1 вложенные списки Char"/>
    <w:basedOn w:val="-Char"/>
    <w:link w:val="14"/>
    <w:rsid w:val="002B05F2"/>
    <w:rPr>
      <w:rFonts w:ascii="Times New Roman" w:eastAsiaTheme="majorEastAsia" w:hAnsi="Times New Roman" w:cs="Times New Roman"/>
      <w:b w:val="0"/>
      <w:bCs w:val="0"/>
      <w:i w:val="0"/>
      <w:caps w:val="0"/>
      <w:color w:val="000000"/>
      <w:sz w:val="28"/>
      <w:szCs w:val="28"/>
      <w:lang w:val="en-US" w:eastAsia="ru-RU"/>
    </w:rPr>
  </w:style>
  <w:style w:type="paragraph" w:customStyle="1" w:styleId="21">
    <w:name w:val="Костыль 2"/>
    <w:basedOn w:val="a9"/>
    <w:link w:val="2Char"/>
    <w:qFormat/>
    <w:rsid w:val="0020015D"/>
    <w:pPr>
      <w:widowControl w:val="0"/>
      <w:numPr>
        <w:numId w:val="6"/>
      </w:numPr>
      <w:tabs>
        <w:tab w:val="left" w:pos="993"/>
      </w:tabs>
      <w:spacing w:line="360" w:lineRule="auto"/>
      <w:jc w:val="both"/>
      <w:outlineLvl w:val="1"/>
    </w:pPr>
    <w:rPr>
      <w:bCs/>
      <w:iCs/>
      <w:sz w:val="28"/>
      <w:szCs w:val="28"/>
    </w:rPr>
  </w:style>
  <w:style w:type="character" w:customStyle="1" w:styleId="1Char2">
    <w:name w:val="Костыль 1 Char"/>
    <w:basedOn w:val="aa"/>
    <w:link w:val="15"/>
    <w:rsid w:val="0020015D"/>
    <w:rPr>
      <w:rFonts w:ascii="Times New Roman" w:eastAsia="Times New Roman" w:hAnsi="Times New Roman" w:cs="Times New Roman"/>
      <w:b/>
      <w:sz w:val="28"/>
      <w:szCs w:val="28"/>
      <w:lang w:val="en-US" w:eastAsia="ru-RU"/>
    </w:rPr>
  </w:style>
  <w:style w:type="character" w:customStyle="1" w:styleId="2Char">
    <w:name w:val="Костыль 2 Char"/>
    <w:basedOn w:val="aa"/>
    <w:link w:val="21"/>
    <w:rsid w:val="0020015D"/>
    <w:rPr>
      <w:rFonts w:ascii="Times New Roman" w:eastAsia="Times New Roman" w:hAnsi="Times New Roman" w:cs="Times New Roman"/>
      <w:bCs/>
      <w:iCs/>
      <w:sz w:val="28"/>
      <w:szCs w:val="28"/>
      <w:lang w:val="en-US" w:eastAsia="ru-RU"/>
    </w:rPr>
  </w:style>
  <w:style w:type="character" w:customStyle="1" w:styleId="30">
    <w:name w:val="Заголовок 3 Знак"/>
    <w:basedOn w:val="aa"/>
    <w:link w:val="3"/>
    <w:uiPriority w:val="9"/>
    <w:rsid w:val="00FD1109"/>
    <w:rPr>
      <w:rFonts w:asciiTheme="majorHAnsi" w:eastAsiaTheme="majorEastAsia" w:hAnsiTheme="majorHAnsi" w:cstheme="majorBidi"/>
      <w:b/>
      <w:bCs/>
      <w:color w:val="4F81BD" w:themeColor="accent1"/>
      <w:sz w:val="24"/>
      <w:szCs w:val="24"/>
      <w:lang w:val="en-US" w:eastAsia="ru-RU"/>
    </w:rPr>
  </w:style>
  <w:style w:type="character" w:customStyle="1" w:styleId="40">
    <w:name w:val="Заголовок 4 Знак"/>
    <w:basedOn w:val="aa"/>
    <w:link w:val="4"/>
    <w:uiPriority w:val="9"/>
    <w:rsid w:val="00FD1109"/>
    <w:rPr>
      <w:rFonts w:asciiTheme="majorHAnsi" w:eastAsiaTheme="majorEastAsia" w:hAnsiTheme="majorHAnsi" w:cstheme="majorBidi"/>
      <w:b/>
      <w:bCs/>
      <w:i/>
      <w:iCs/>
      <w:color w:val="4F81BD" w:themeColor="accent1"/>
      <w:sz w:val="24"/>
      <w:szCs w:val="24"/>
      <w:lang w:val="en-US" w:eastAsia="ru-RU"/>
    </w:rPr>
  </w:style>
  <w:style w:type="character" w:customStyle="1" w:styleId="50">
    <w:name w:val="Заголовок 5 Знак"/>
    <w:basedOn w:val="aa"/>
    <w:link w:val="5"/>
    <w:uiPriority w:val="9"/>
    <w:semiHidden/>
    <w:rsid w:val="00FD1109"/>
    <w:rPr>
      <w:rFonts w:asciiTheme="majorHAnsi" w:eastAsiaTheme="majorEastAsia" w:hAnsiTheme="majorHAnsi" w:cstheme="majorBidi"/>
      <w:color w:val="243F60" w:themeColor="accent1" w:themeShade="7F"/>
      <w:sz w:val="24"/>
      <w:szCs w:val="24"/>
      <w:lang w:val="en-US" w:eastAsia="ru-RU"/>
    </w:rPr>
  </w:style>
  <w:style w:type="character" w:customStyle="1" w:styleId="60">
    <w:name w:val="Заголовок 6 Знак"/>
    <w:basedOn w:val="aa"/>
    <w:link w:val="6"/>
    <w:uiPriority w:val="9"/>
    <w:semiHidden/>
    <w:rsid w:val="00FD1109"/>
    <w:rPr>
      <w:rFonts w:asciiTheme="majorHAnsi" w:eastAsiaTheme="majorEastAsia" w:hAnsiTheme="majorHAnsi" w:cstheme="majorBidi"/>
      <w:i/>
      <w:iCs/>
      <w:color w:val="243F60" w:themeColor="accent1" w:themeShade="7F"/>
      <w:sz w:val="24"/>
      <w:szCs w:val="24"/>
      <w:lang w:val="en-US" w:eastAsia="ru-RU"/>
    </w:rPr>
  </w:style>
  <w:style w:type="character" w:customStyle="1" w:styleId="70">
    <w:name w:val="Заголовок 7 Знак"/>
    <w:basedOn w:val="aa"/>
    <w:link w:val="7"/>
    <w:uiPriority w:val="9"/>
    <w:semiHidden/>
    <w:rsid w:val="00FD1109"/>
    <w:rPr>
      <w:rFonts w:asciiTheme="majorHAnsi" w:eastAsiaTheme="majorEastAsia" w:hAnsiTheme="majorHAnsi" w:cstheme="majorBidi"/>
      <w:i/>
      <w:iCs/>
      <w:color w:val="404040" w:themeColor="text1" w:themeTint="BF"/>
      <w:sz w:val="24"/>
      <w:szCs w:val="24"/>
      <w:lang w:val="en-US" w:eastAsia="ru-RU"/>
    </w:rPr>
  </w:style>
  <w:style w:type="character" w:customStyle="1" w:styleId="80">
    <w:name w:val="Заголовок 8 Знак"/>
    <w:basedOn w:val="aa"/>
    <w:link w:val="8"/>
    <w:uiPriority w:val="9"/>
    <w:semiHidden/>
    <w:rsid w:val="00FD1109"/>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a"/>
    <w:link w:val="9"/>
    <w:uiPriority w:val="9"/>
    <w:semiHidden/>
    <w:rsid w:val="00FD1109"/>
    <w:rPr>
      <w:rFonts w:asciiTheme="majorHAnsi" w:eastAsiaTheme="majorEastAsia" w:hAnsiTheme="majorHAnsi" w:cstheme="majorBidi"/>
      <w:i/>
      <w:iCs/>
      <w:color w:val="404040" w:themeColor="text1" w:themeTint="BF"/>
      <w:sz w:val="20"/>
      <w:szCs w:val="20"/>
      <w:lang w:val="en-US" w:eastAsia="ru-RU"/>
    </w:rPr>
  </w:style>
  <w:style w:type="paragraph" w:customStyle="1" w:styleId="1110">
    <w:name w:val="ГОСТ Заголовок 1.1.1"/>
    <w:basedOn w:val="3"/>
    <w:link w:val="1111"/>
    <w:qFormat/>
    <w:rsid w:val="00FD1109"/>
    <w:pPr>
      <w:spacing w:before="240" w:after="240" w:line="360" w:lineRule="auto"/>
    </w:pPr>
    <w:rPr>
      <w:rFonts w:ascii="Times New Roman" w:hAnsi="Times New Roman" w:cs="Times New Roman"/>
      <w:i/>
      <w:color w:val="auto"/>
      <w:sz w:val="28"/>
      <w:szCs w:val="28"/>
    </w:rPr>
  </w:style>
  <w:style w:type="paragraph" w:customStyle="1" w:styleId="afb">
    <w:name w:val="Рисунок"/>
    <w:basedOn w:val="ae"/>
    <w:link w:val="afc"/>
    <w:qFormat/>
    <w:rsid w:val="00FD1109"/>
    <w:pPr>
      <w:ind w:firstLine="0"/>
      <w:jc w:val="center"/>
    </w:pPr>
    <w:rPr>
      <w:noProof/>
      <w:lang w:eastAsia="ru-RU"/>
    </w:rPr>
  </w:style>
  <w:style w:type="character" w:customStyle="1" w:styleId="1111">
    <w:name w:val="ГОСТ Заголовок 1.1.1 Знак"/>
    <w:basedOn w:val="30"/>
    <w:link w:val="1110"/>
    <w:rsid w:val="00FD1109"/>
    <w:rPr>
      <w:rFonts w:ascii="Times New Roman" w:eastAsiaTheme="majorEastAsia" w:hAnsi="Times New Roman" w:cs="Times New Roman"/>
      <w:b/>
      <w:bCs/>
      <w:i/>
      <w:color w:val="4F81BD" w:themeColor="accent1"/>
      <w:sz w:val="28"/>
      <w:szCs w:val="28"/>
      <w:lang w:val="en-US" w:eastAsia="ru-RU"/>
    </w:rPr>
  </w:style>
  <w:style w:type="paragraph" w:customStyle="1" w:styleId="a0">
    <w:name w:val="ГОСТ Подрисуночная"/>
    <w:link w:val="afd"/>
    <w:qFormat/>
    <w:rsid w:val="00626E84"/>
    <w:pPr>
      <w:numPr>
        <w:numId w:val="10"/>
      </w:numPr>
      <w:tabs>
        <w:tab w:val="left" w:pos="1701"/>
      </w:tabs>
      <w:spacing w:after="0" w:line="360" w:lineRule="auto"/>
      <w:jc w:val="center"/>
    </w:pPr>
    <w:rPr>
      <w:rFonts w:ascii="Times New Roman" w:hAnsi="Times New Roman" w:cs="Times New Roman"/>
      <w:noProof/>
      <w:color w:val="000000" w:themeColor="text1"/>
      <w:sz w:val="28"/>
      <w:szCs w:val="28"/>
      <w:lang w:eastAsia="ru-RU"/>
    </w:rPr>
  </w:style>
  <w:style w:type="character" w:customStyle="1" w:styleId="afc">
    <w:name w:val="Рисунок Знак"/>
    <w:basedOn w:val="Char0"/>
    <w:link w:val="afb"/>
    <w:rsid w:val="00FD1109"/>
    <w:rPr>
      <w:rFonts w:ascii="Times New Roman" w:eastAsiaTheme="majorEastAsia" w:hAnsi="Times New Roman" w:cs="Times New Roman"/>
      <w:b w:val="0"/>
      <w:bCs w:val="0"/>
      <w:caps/>
      <w:noProof/>
      <w:color w:val="000000" w:themeColor="text1"/>
      <w:sz w:val="28"/>
      <w:szCs w:val="28"/>
      <w:lang w:val="en-US" w:eastAsia="ru-RU"/>
    </w:rPr>
  </w:style>
  <w:style w:type="character" w:customStyle="1" w:styleId="afd">
    <w:name w:val="ГОСТ Подрисуночная Знак"/>
    <w:basedOn w:val="aa"/>
    <w:link w:val="a0"/>
    <w:rsid w:val="00626E84"/>
    <w:rPr>
      <w:rFonts w:ascii="Times New Roman" w:hAnsi="Times New Roman" w:cs="Times New Roman"/>
      <w:noProof/>
      <w:color w:val="000000" w:themeColor="text1"/>
      <w:sz w:val="28"/>
      <w:szCs w:val="28"/>
      <w:lang w:eastAsia="ru-RU"/>
    </w:rPr>
  </w:style>
  <w:style w:type="paragraph" w:customStyle="1" w:styleId="20">
    <w:name w:val="Диплом Заголовок 2"/>
    <w:basedOn w:val="a9"/>
    <w:next w:val="2"/>
    <w:link w:val="24"/>
    <w:qFormat/>
    <w:rsid w:val="004C2713"/>
    <w:pPr>
      <w:keepNext/>
      <w:numPr>
        <w:numId w:val="11"/>
      </w:numPr>
      <w:spacing w:before="240" w:after="120" w:line="360" w:lineRule="auto"/>
      <w:jc w:val="center"/>
      <w:outlineLvl w:val="1"/>
    </w:pPr>
    <w:rPr>
      <w:rFonts w:cs="Arial"/>
      <w:b/>
      <w:bCs/>
      <w:iCs/>
      <w:sz w:val="28"/>
      <w:szCs w:val="28"/>
    </w:rPr>
  </w:style>
  <w:style w:type="character" w:customStyle="1" w:styleId="24">
    <w:name w:val="Диплом Заголовок 2 Знак"/>
    <w:link w:val="20"/>
    <w:rsid w:val="004C2713"/>
    <w:rPr>
      <w:rFonts w:ascii="Times New Roman" w:eastAsia="Times New Roman" w:hAnsi="Times New Roman" w:cs="Arial"/>
      <w:b/>
      <w:bCs/>
      <w:iCs/>
      <w:sz w:val="28"/>
      <w:szCs w:val="28"/>
      <w:lang w:val="en-US" w:eastAsia="ru-RU"/>
    </w:rPr>
  </w:style>
  <w:style w:type="paragraph" w:customStyle="1" w:styleId="10">
    <w:name w:val="МР_Список нумерованный 1"/>
    <w:basedOn w:val="a9"/>
    <w:rsid w:val="004C2713"/>
    <w:pPr>
      <w:numPr>
        <w:numId w:val="12"/>
      </w:numPr>
      <w:spacing w:line="360" w:lineRule="auto"/>
      <w:jc w:val="both"/>
    </w:pPr>
    <w:rPr>
      <w:sz w:val="28"/>
      <w:lang w:val="en-GB"/>
    </w:rPr>
  </w:style>
  <w:style w:type="paragraph" w:customStyle="1" w:styleId="afe">
    <w:name w:val="Диплом Основной текст"/>
    <w:basedOn w:val="a9"/>
    <w:link w:val="aff"/>
    <w:qFormat/>
    <w:rsid w:val="00843DB1"/>
    <w:pPr>
      <w:spacing w:line="360" w:lineRule="auto"/>
      <w:ind w:firstLine="709"/>
      <w:jc w:val="both"/>
    </w:pPr>
    <w:rPr>
      <w:sz w:val="28"/>
      <w:szCs w:val="28"/>
    </w:rPr>
  </w:style>
  <w:style w:type="character" w:customStyle="1" w:styleId="aff">
    <w:name w:val="Диплом Основной текст Знак Знак"/>
    <w:link w:val="afe"/>
    <w:rsid w:val="00843DB1"/>
    <w:rPr>
      <w:rFonts w:ascii="Times New Roman" w:eastAsia="Times New Roman" w:hAnsi="Times New Roman" w:cs="Times New Roman"/>
      <w:sz w:val="28"/>
      <w:szCs w:val="28"/>
      <w:lang w:eastAsia="ru-RU"/>
    </w:rPr>
  </w:style>
  <w:style w:type="paragraph" w:customStyle="1" w:styleId="a6">
    <w:name w:val="Диплом оформдение ненумерованного списка черта"/>
    <w:basedOn w:val="aff0"/>
    <w:link w:val="aff1"/>
    <w:qFormat/>
    <w:rsid w:val="00B45BA8"/>
    <w:pPr>
      <w:numPr>
        <w:numId w:val="14"/>
      </w:numPr>
      <w:tabs>
        <w:tab w:val="num" w:pos="567"/>
      </w:tabs>
      <w:spacing w:line="360" w:lineRule="auto"/>
      <w:ind w:left="1134" w:hanging="567"/>
      <w:jc w:val="both"/>
    </w:pPr>
    <w:rPr>
      <w:sz w:val="28"/>
    </w:rPr>
  </w:style>
  <w:style w:type="character" w:customStyle="1" w:styleId="aff1">
    <w:name w:val="Диплом оформдение ненумерованного списка черта Знак"/>
    <w:basedOn w:val="aa"/>
    <w:link w:val="a6"/>
    <w:rsid w:val="00B45BA8"/>
    <w:rPr>
      <w:rFonts w:ascii="Times New Roman" w:eastAsia="Times New Roman" w:hAnsi="Times New Roman" w:cs="Times New Roman"/>
      <w:sz w:val="28"/>
      <w:szCs w:val="24"/>
      <w:lang w:val="en-US" w:eastAsia="ru-RU"/>
    </w:rPr>
  </w:style>
  <w:style w:type="paragraph" w:styleId="aff0">
    <w:name w:val="List Paragraph"/>
    <w:basedOn w:val="a9"/>
    <w:link w:val="aff2"/>
    <w:uiPriority w:val="34"/>
    <w:qFormat/>
    <w:rsid w:val="00B45BA8"/>
    <w:pPr>
      <w:ind w:left="720"/>
      <w:contextualSpacing/>
    </w:pPr>
  </w:style>
  <w:style w:type="paragraph" w:customStyle="1" w:styleId="a">
    <w:name w:val="Нумерованный цифрами список"/>
    <w:basedOn w:val="a9"/>
    <w:link w:val="aff3"/>
    <w:qFormat/>
    <w:rsid w:val="000D1FF5"/>
    <w:pPr>
      <w:widowControl w:val="0"/>
      <w:numPr>
        <w:numId w:val="15"/>
      </w:numPr>
      <w:spacing w:line="336" w:lineRule="auto"/>
      <w:jc w:val="both"/>
      <w:outlineLvl w:val="1"/>
    </w:pPr>
    <w:rPr>
      <w:bCs/>
      <w:iCs/>
      <w:sz w:val="28"/>
      <w:szCs w:val="28"/>
    </w:rPr>
  </w:style>
  <w:style w:type="character" w:customStyle="1" w:styleId="aff3">
    <w:name w:val="Нумерованный цифрами список Знак"/>
    <w:basedOn w:val="aa"/>
    <w:link w:val="a"/>
    <w:rsid w:val="000D1FF5"/>
    <w:rPr>
      <w:rFonts w:ascii="Times New Roman" w:eastAsia="Times New Roman" w:hAnsi="Times New Roman" w:cs="Times New Roman"/>
      <w:bCs/>
      <w:iCs/>
      <w:sz w:val="28"/>
      <w:szCs w:val="28"/>
      <w:lang w:val="en-US" w:eastAsia="ru-RU"/>
    </w:rPr>
  </w:style>
  <w:style w:type="paragraph" w:customStyle="1" w:styleId="a8">
    <w:name w:val="нуберация списка буквами"/>
    <w:basedOn w:val="a9"/>
    <w:link w:val="aff4"/>
    <w:qFormat/>
    <w:rsid w:val="000D1FF5"/>
    <w:pPr>
      <w:numPr>
        <w:numId w:val="16"/>
      </w:numPr>
      <w:shd w:val="clear" w:color="auto" w:fill="FFFFFF"/>
      <w:spacing w:line="336" w:lineRule="auto"/>
      <w:ind w:left="1134" w:right="-284" w:hanging="567"/>
      <w:jc w:val="both"/>
    </w:pPr>
    <w:rPr>
      <w:color w:val="000000"/>
      <w:sz w:val="28"/>
      <w:szCs w:val="28"/>
    </w:rPr>
  </w:style>
  <w:style w:type="character" w:customStyle="1" w:styleId="aff4">
    <w:name w:val="нуберация списка буквами Знак"/>
    <w:basedOn w:val="aa"/>
    <w:link w:val="a8"/>
    <w:rsid w:val="000D1FF5"/>
    <w:rPr>
      <w:rFonts w:ascii="Times New Roman" w:eastAsia="Times New Roman" w:hAnsi="Times New Roman" w:cs="Times New Roman"/>
      <w:color w:val="000000"/>
      <w:sz w:val="28"/>
      <w:szCs w:val="28"/>
      <w:shd w:val="clear" w:color="auto" w:fill="FFFFFF"/>
      <w:lang w:val="en-US" w:eastAsia="ru-RU"/>
    </w:rPr>
  </w:style>
  <w:style w:type="paragraph" w:styleId="aff5">
    <w:name w:val="List"/>
    <w:basedOn w:val="a9"/>
    <w:rsid w:val="000D1FF5"/>
    <w:pPr>
      <w:widowControl w:val="0"/>
      <w:ind w:left="283" w:hanging="283"/>
    </w:pPr>
    <w:rPr>
      <w:sz w:val="20"/>
      <w:szCs w:val="20"/>
    </w:rPr>
  </w:style>
  <w:style w:type="paragraph" w:styleId="25">
    <w:name w:val="List 2"/>
    <w:basedOn w:val="a9"/>
    <w:rsid w:val="000D1FF5"/>
    <w:pPr>
      <w:widowControl w:val="0"/>
      <w:ind w:left="566" w:hanging="283"/>
    </w:pPr>
    <w:rPr>
      <w:sz w:val="20"/>
      <w:szCs w:val="20"/>
    </w:rPr>
  </w:style>
  <w:style w:type="paragraph" w:customStyle="1" w:styleId="aff6">
    <w:name w:val="Знак"/>
    <w:basedOn w:val="a9"/>
    <w:rsid w:val="000D1FF5"/>
    <w:pPr>
      <w:tabs>
        <w:tab w:val="num" w:pos="643"/>
      </w:tabs>
      <w:spacing w:after="160" w:line="240" w:lineRule="exact"/>
    </w:pPr>
    <w:rPr>
      <w:rFonts w:ascii="Verdana" w:hAnsi="Verdana" w:cs="Verdana"/>
      <w:sz w:val="20"/>
      <w:szCs w:val="20"/>
    </w:rPr>
  </w:style>
  <w:style w:type="paragraph" w:customStyle="1" w:styleId="aff7">
    <w:name w:val="Абзац"/>
    <w:basedOn w:val="aff8"/>
    <w:link w:val="26"/>
    <w:qFormat/>
    <w:rsid w:val="000D1FF5"/>
    <w:pPr>
      <w:spacing w:after="0" w:line="360" w:lineRule="auto"/>
      <w:ind w:firstLine="567"/>
      <w:jc w:val="both"/>
    </w:pPr>
    <w:rPr>
      <w:szCs w:val="20"/>
    </w:rPr>
  </w:style>
  <w:style w:type="character" w:customStyle="1" w:styleId="26">
    <w:name w:val="Абзац Знак2"/>
    <w:link w:val="aff7"/>
    <w:rsid w:val="000D1FF5"/>
    <w:rPr>
      <w:rFonts w:ascii="Times New Roman" w:eastAsia="Times New Roman" w:hAnsi="Times New Roman" w:cs="Times New Roman"/>
      <w:sz w:val="24"/>
      <w:szCs w:val="20"/>
      <w:lang w:eastAsia="ru-RU"/>
    </w:rPr>
  </w:style>
  <w:style w:type="paragraph" w:customStyle="1" w:styleId="a4">
    <w:name w:val="МР_Подраздел"/>
    <w:basedOn w:val="a9"/>
    <w:next w:val="af3"/>
    <w:rsid w:val="000D1FF5"/>
    <w:pPr>
      <w:numPr>
        <w:ilvl w:val="1"/>
        <w:numId w:val="17"/>
      </w:numPr>
      <w:spacing w:before="240" w:after="240" w:line="360" w:lineRule="auto"/>
    </w:pPr>
    <w:rPr>
      <w:b/>
      <w:sz w:val="28"/>
    </w:rPr>
  </w:style>
  <w:style w:type="paragraph" w:customStyle="1" w:styleId="a5">
    <w:name w:val="МР_Параграф"/>
    <w:basedOn w:val="a9"/>
    <w:next w:val="af3"/>
    <w:rsid w:val="000D1FF5"/>
    <w:pPr>
      <w:numPr>
        <w:ilvl w:val="2"/>
        <w:numId w:val="17"/>
      </w:numPr>
      <w:spacing w:before="240" w:after="240" w:line="360" w:lineRule="auto"/>
      <w:jc w:val="both"/>
    </w:pPr>
    <w:rPr>
      <w:b/>
      <w:i/>
      <w:sz w:val="28"/>
      <w:lang w:val="en-GB"/>
    </w:rPr>
  </w:style>
  <w:style w:type="paragraph" w:customStyle="1" w:styleId="a3">
    <w:name w:val="МР_Раздел"/>
    <w:basedOn w:val="1"/>
    <w:next w:val="af3"/>
    <w:rsid w:val="000D1FF5"/>
    <w:pPr>
      <w:keepLines w:val="0"/>
      <w:numPr>
        <w:numId w:val="17"/>
      </w:numPr>
      <w:autoSpaceDE w:val="0"/>
      <w:autoSpaceDN w:val="0"/>
      <w:adjustRightInd w:val="0"/>
      <w:spacing w:before="0" w:after="240" w:line="360" w:lineRule="auto"/>
      <w:jc w:val="center"/>
    </w:pPr>
    <w:rPr>
      <w:rFonts w:ascii="Times New Roman" w:eastAsia="Times New Roman" w:hAnsi="Times New Roman" w:cs="Arial"/>
      <w:caps/>
      <w:color w:val="auto"/>
      <w:kern w:val="32"/>
    </w:rPr>
  </w:style>
  <w:style w:type="paragraph" w:customStyle="1" w:styleId="12">
    <w:name w:val="СТ_1)Нумерованный список"/>
    <w:basedOn w:val="a9"/>
    <w:uiPriority w:val="99"/>
    <w:rsid w:val="000D1FF5"/>
    <w:pPr>
      <w:numPr>
        <w:numId w:val="18"/>
      </w:numPr>
      <w:tabs>
        <w:tab w:val="num" w:pos="851"/>
      </w:tabs>
      <w:spacing w:line="360" w:lineRule="auto"/>
      <w:ind w:left="851" w:hanging="284"/>
      <w:jc w:val="both"/>
    </w:pPr>
    <w:rPr>
      <w:sz w:val="28"/>
    </w:rPr>
  </w:style>
  <w:style w:type="paragraph" w:customStyle="1" w:styleId="aff9">
    <w:name w:val="подподзаголовок"/>
    <w:basedOn w:val="a5"/>
    <w:link w:val="affa"/>
    <w:qFormat/>
    <w:rsid w:val="000D1FF5"/>
  </w:style>
  <w:style w:type="character" w:customStyle="1" w:styleId="affa">
    <w:name w:val="подподзаголовок Знак"/>
    <w:basedOn w:val="aa"/>
    <w:link w:val="aff9"/>
    <w:rsid w:val="000D1FF5"/>
    <w:rPr>
      <w:rFonts w:ascii="Times New Roman" w:eastAsia="Times New Roman" w:hAnsi="Times New Roman" w:cs="Times New Roman"/>
      <w:b/>
      <w:i/>
      <w:sz w:val="28"/>
      <w:szCs w:val="24"/>
      <w:lang w:val="en-GB" w:eastAsia="ru-RU"/>
    </w:rPr>
  </w:style>
  <w:style w:type="paragraph" w:styleId="aff8">
    <w:name w:val="Body Text"/>
    <w:basedOn w:val="a9"/>
    <w:link w:val="affb"/>
    <w:uiPriority w:val="99"/>
    <w:semiHidden/>
    <w:unhideWhenUsed/>
    <w:rsid w:val="000D1FF5"/>
    <w:pPr>
      <w:spacing w:after="120"/>
    </w:pPr>
  </w:style>
  <w:style w:type="character" w:customStyle="1" w:styleId="affb">
    <w:name w:val="Основной текст Знак"/>
    <w:basedOn w:val="aa"/>
    <w:link w:val="aff8"/>
    <w:uiPriority w:val="99"/>
    <w:semiHidden/>
    <w:rsid w:val="000D1FF5"/>
  </w:style>
  <w:style w:type="paragraph" w:customStyle="1" w:styleId="affc">
    <w:name w:val="Одинарный"/>
    <w:basedOn w:val="afe"/>
    <w:link w:val="affd"/>
    <w:qFormat/>
    <w:rsid w:val="008B127F"/>
    <w:pPr>
      <w:spacing w:line="240" w:lineRule="auto"/>
      <w:ind w:firstLine="0"/>
    </w:pPr>
    <w:rPr>
      <w:i/>
    </w:rPr>
  </w:style>
  <w:style w:type="character" w:customStyle="1" w:styleId="affd">
    <w:name w:val="Одинарный Знак"/>
    <w:basedOn w:val="aff"/>
    <w:link w:val="affc"/>
    <w:rsid w:val="008B127F"/>
    <w:rPr>
      <w:rFonts w:ascii="Times New Roman" w:eastAsia="Times New Roman" w:hAnsi="Times New Roman" w:cs="Times New Roman"/>
      <w:i/>
      <w:sz w:val="28"/>
      <w:szCs w:val="28"/>
      <w:lang w:eastAsia="ru-RU"/>
    </w:rPr>
  </w:style>
  <w:style w:type="paragraph" w:customStyle="1" w:styleId="a1">
    <w:name w:val="Список в таблице"/>
    <w:basedOn w:val="affc"/>
    <w:link w:val="Char4"/>
    <w:qFormat/>
    <w:rsid w:val="00777F5E"/>
    <w:pPr>
      <w:numPr>
        <w:numId w:val="19"/>
      </w:numPr>
      <w:tabs>
        <w:tab w:val="left" w:pos="284"/>
      </w:tabs>
      <w:ind w:left="360"/>
      <w:jc w:val="left"/>
    </w:pPr>
    <w:rPr>
      <w:i w:val="0"/>
    </w:rPr>
  </w:style>
  <w:style w:type="character" w:customStyle="1" w:styleId="Char4">
    <w:name w:val="Список в таблице Char"/>
    <w:basedOn w:val="affd"/>
    <w:link w:val="a1"/>
    <w:rsid w:val="00777F5E"/>
    <w:rPr>
      <w:rFonts w:ascii="Times New Roman" w:eastAsia="Times New Roman" w:hAnsi="Times New Roman" w:cs="Times New Roman"/>
      <w:i w:val="0"/>
      <w:sz w:val="28"/>
      <w:szCs w:val="28"/>
      <w:lang w:val="en-US" w:eastAsia="ru-RU"/>
    </w:rPr>
  </w:style>
  <w:style w:type="paragraph" w:styleId="affe">
    <w:name w:val="header"/>
    <w:basedOn w:val="a9"/>
    <w:link w:val="afff"/>
    <w:uiPriority w:val="99"/>
    <w:unhideWhenUsed/>
    <w:rsid w:val="00AA1F96"/>
    <w:pPr>
      <w:tabs>
        <w:tab w:val="center" w:pos="4677"/>
        <w:tab w:val="right" w:pos="9355"/>
      </w:tabs>
    </w:pPr>
  </w:style>
  <w:style w:type="character" w:customStyle="1" w:styleId="afff">
    <w:name w:val="Верхний колонтитул Знак"/>
    <w:basedOn w:val="aa"/>
    <w:link w:val="affe"/>
    <w:uiPriority w:val="99"/>
    <w:rsid w:val="00AA1F96"/>
  </w:style>
  <w:style w:type="paragraph" w:styleId="afff0">
    <w:name w:val="footer"/>
    <w:basedOn w:val="a9"/>
    <w:link w:val="afff1"/>
    <w:uiPriority w:val="99"/>
    <w:unhideWhenUsed/>
    <w:rsid w:val="00AA1F96"/>
    <w:pPr>
      <w:tabs>
        <w:tab w:val="center" w:pos="4677"/>
        <w:tab w:val="right" w:pos="9355"/>
      </w:tabs>
    </w:pPr>
  </w:style>
  <w:style w:type="character" w:customStyle="1" w:styleId="afff1">
    <w:name w:val="Нижний колонтитул Знак"/>
    <w:basedOn w:val="aa"/>
    <w:link w:val="afff0"/>
    <w:uiPriority w:val="99"/>
    <w:rsid w:val="00AA1F96"/>
  </w:style>
  <w:style w:type="paragraph" w:customStyle="1" w:styleId="afff2">
    <w:name w:val="Знак"/>
    <w:basedOn w:val="a9"/>
    <w:rsid w:val="000C7E4D"/>
    <w:pPr>
      <w:tabs>
        <w:tab w:val="num" w:pos="643"/>
      </w:tabs>
      <w:spacing w:after="160" w:line="240" w:lineRule="exact"/>
    </w:pPr>
    <w:rPr>
      <w:rFonts w:ascii="Verdana" w:hAnsi="Verdana" w:cs="Verdana"/>
      <w:sz w:val="20"/>
      <w:szCs w:val="20"/>
    </w:rPr>
  </w:style>
  <w:style w:type="character" w:customStyle="1" w:styleId="keyword">
    <w:name w:val="keyword"/>
    <w:basedOn w:val="aa"/>
    <w:rsid w:val="000C7E4D"/>
  </w:style>
  <w:style w:type="character" w:customStyle="1" w:styleId="keyworddef">
    <w:name w:val="keyword_def"/>
    <w:basedOn w:val="aa"/>
    <w:rsid w:val="000C7E4D"/>
  </w:style>
  <w:style w:type="paragraph" w:customStyle="1" w:styleId="18">
    <w:name w:val="Подзаголовок1"/>
    <w:basedOn w:val="afe"/>
    <w:link w:val="19"/>
    <w:qFormat/>
    <w:rsid w:val="00FD49FB"/>
    <w:rPr>
      <w:b/>
      <w:i/>
    </w:rPr>
  </w:style>
  <w:style w:type="paragraph" w:customStyle="1" w:styleId="afff3">
    <w:name w:val="Сценарии"/>
    <w:basedOn w:val="a"/>
    <w:link w:val="afff4"/>
    <w:qFormat/>
    <w:rsid w:val="00FD49FB"/>
  </w:style>
  <w:style w:type="character" w:customStyle="1" w:styleId="19">
    <w:name w:val="Подзаголовок1 Знак"/>
    <w:basedOn w:val="aff"/>
    <w:link w:val="18"/>
    <w:rsid w:val="00FD49FB"/>
    <w:rPr>
      <w:rFonts w:ascii="Times New Roman" w:eastAsia="Times New Roman" w:hAnsi="Times New Roman" w:cs="Times New Roman"/>
      <w:b/>
      <w:i/>
      <w:sz w:val="28"/>
      <w:szCs w:val="28"/>
      <w:lang w:eastAsia="ru-RU"/>
    </w:rPr>
  </w:style>
  <w:style w:type="character" w:customStyle="1" w:styleId="afff4">
    <w:name w:val="Сценарии Знак"/>
    <w:basedOn w:val="aff3"/>
    <w:link w:val="afff3"/>
    <w:rsid w:val="00FD49FB"/>
    <w:rPr>
      <w:rFonts w:ascii="Times New Roman" w:eastAsia="Times New Roman" w:hAnsi="Times New Roman" w:cs="Times New Roman"/>
      <w:bCs/>
      <w:iCs/>
      <w:sz w:val="28"/>
      <w:szCs w:val="28"/>
      <w:lang w:val="en-US" w:eastAsia="ru-RU"/>
    </w:rPr>
  </w:style>
  <w:style w:type="character" w:customStyle="1" w:styleId="aff2">
    <w:name w:val="Абзац списка Знак"/>
    <w:basedOn w:val="aa"/>
    <w:link w:val="aff0"/>
    <w:uiPriority w:val="34"/>
    <w:rsid w:val="001B3E1F"/>
  </w:style>
  <w:style w:type="paragraph" w:styleId="31">
    <w:name w:val="toc 3"/>
    <w:basedOn w:val="a9"/>
    <w:next w:val="a9"/>
    <w:autoRedefine/>
    <w:uiPriority w:val="39"/>
    <w:unhideWhenUsed/>
    <w:rsid w:val="00A759FA"/>
    <w:pPr>
      <w:tabs>
        <w:tab w:val="left" w:pos="1320"/>
        <w:tab w:val="right" w:leader="dot" w:pos="9345"/>
      </w:tabs>
      <w:spacing w:after="100"/>
      <w:ind w:left="440" w:firstLine="269"/>
    </w:pPr>
  </w:style>
  <w:style w:type="paragraph" w:customStyle="1" w:styleId="111">
    <w:name w:val="ГОСТ Раздел 1.1.1"/>
    <w:basedOn w:val="3"/>
    <w:next w:val="ae"/>
    <w:qFormat/>
    <w:rsid w:val="00294D99"/>
    <w:pPr>
      <w:numPr>
        <w:ilvl w:val="0"/>
        <w:numId w:val="20"/>
      </w:numPr>
      <w:spacing w:before="240" w:after="240" w:line="360" w:lineRule="auto"/>
    </w:pPr>
    <w:rPr>
      <w:rFonts w:ascii="Times New Roman" w:hAnsi="Times New Roman"/>
      <w:color w:val="auto"/>
      <w:sz w:val="28"/>
    </w:rPr>
  </w:style>
  <w:style w:type="character" w:styleId="afff5">
    <w:name w:val="FollowedHyperlink"/>
    <w:basedOn w:val="aa"/>
    <w:uiPriority w:val="99"/>
    <w:semiHidden/>
    <w:unhideWhenUsed/>
    <w:rsid w:val="00C20C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485">
      <w:bodyDiv w:val="1"/>
      <w:marLeft w:val="0"/>
      <w:marRight w:val="0"/>
      <w:marTop w:val="0"/>
      <w:marBottom w:val="0"/>
      <w:divBdr>
        <w:top w:val="none" w:sz="0" w:space="0" w:color="auto"/>
        <w:left w:val="none" w:sz="0" w:space="0" w:color="auto"/>
        <w:bottom w:val="none" w:sz="0" w:space="0" w:color="auto"/>
        <w:right w:val="none" w:sz="0" w:space="0" w:color="auto"/>
      </w:divBdr>
    </w:div>
    <w:div w:id="127817931">
      <w:bodyDiv w:val="1"/>
      <w:marLeft w:val="0"/>
      <w:marRight w:val="0"/>
      <w:marTop w:val="0"/>
      <w:marBottom w:val="0"/>
      <w:divBdr>
        <w:top w:val="none" w:sz="0" w:space="0" w:color="auto"/>
        <w:left w:val="none" w:sz="0" w:space="0" w:color="auto"/>
        <w:bottom w:val="none" w:sz="0" w:space="0" w:color="auto"/>
        <w:right w:val="none" w:sz="0" w:space="0" w:color="auto"/>
      </w:divBdr>
    </w:div>
    <w:div w:id="153381842">
      <w:bodyDiv w:val="1"/>
      <w:marLeft w:val="0"/>
      <w:marRight w:val="0"/>
      <w:marTop w:val="0"/>
      <w:marBottom w:val="0"/>
      <w:divBdr>
        <w:top w:val="none" w:sz="0" w:space="0" w:color="auto"/>
        <w:left w:val="none" w:sz="0" w:space="0" w:color="auto"/>
        <w:bottom w:val="none" w:sz="0" w:space="0" w:color="auto"/>
        <w:right w:val="none" w:sz="0" w:space="0" w:color="auto"/>
      </w:divBdr>
    </w:div>
    <w:div w:id="216817956">
      <w:bodyDiv w:val="1"/>
      <w:marLeft w:val="0"/>
      <w:marRight w:val="0"/>
      <w:marTop w:val="0"/>
      <w:marBottom w:val="0"/>
      <w:divBdr>
        <w:top w:val="none" w:sz="0" w:space="0" w:color="auto"/>
        <w:left w:val="none" w:sz="0" w:space="0" w:color="auto"/>
        <w:bottom w:val="none" w:sz="0" w:space="0" w:color="auto"/>
        <w:right w:val="none" w:sz="0" w:space="0" w:color="auto"/>
      </w:divBdr>
    </w:div>
    <w:div w:id="235088902">
      <w:bodyDiv w:val="1"/>
      <w:marLeft w:val="0"/>
      <w:marRight w:val="0"/>
      <w:marTop w:val="0"/>
      <w:marBottom w:val="0"/>
      <w:divBdr>
        <w:top w:val="none" w:sz="0" w:space="0" w:color="auto"/>
        <w:left w:val="none" w:sz="0" w:space="0" w:color="auto"/>
        <w:bottom w:val="none" w:sz="0" w:space="0" w:color="auto"/>
        <w:right w:val="none" w:sz="0" w:space="0" w:color="auto"/>
      </w:divBdr>
    </w:div>
    <w:div w:id="371731862">
      <w:bodyDiv w:val="1"/>
      <w:marLeft w:val="0"/>
      <w:marRight w:val="0"/>
      <w:marTop w:val="0"/>
      <w:marBottom w:val="0"/>
      <w:divBdr>
        <w:top w:val="none" w:sz="0" w:space="0" w:color="auto"/>
        <w:left w:val="none" w:sz="0" w:space="0" w:color="auto"/>
        <w:bottom w:val="none" w:sz="0" w:space="0" w:color="auto"/>
        <w:right w:val="none" w:sz="0" w:space="0" w:color="auto"/>
      </w:divBdr>
    </w:div>
    <w:div w:id="415253684">
      <w:bodyDiv w:val="1"/>
      <w:marLeft w:val="0"/>
      <w:marRight w:val="0"/>
      <w:marTop w:val="0"/>
      <w:marBottom w:val="0"/>
      <w:divBdr>
        <w:top w:val="none" w:sz="0" w:space="0" w:color="auto"/>
        <w:left w:val="none" w:sz="0" w:space="0" w:color="auto"/>
        <w:bottom w:val="none" w:sz="0" w:space="0" w:color="auto"/>
        <w:right w:val="none" w:sz="0" w:space="0" w:color="auto"/>
      </w:divBdr>
    </w:div>
    <w:div w:id="578641901">
      <w:bodyDiv w:val="1"/>
      <w:marLeft w:val="0"/>
      <w:marRight w:val="0"/>
      <w:marTop w:val="0"/>
      <w:marBottom w:val="0"/>
      <w:divBdr>
        <w:top w:val="none" w:sz="0" w:space="0" w:color="auto"/>
        <w:left w:val="none" w:sz="0" w:space="0" w:color="auto"/>
        <w:bottom w:val="none" w:sz="0" w:space="0" w:color="auto"/>
        <w:right w:val="none" w:sz="0" w:space="0" w:color="auto"/>
      </w:divBdr>
    </w:div>
    <w:div w:id="597251083">
      <w:bodyDiv w:val="1"/>
      <w:marLeft w:val="0"/>
      <w:marRight w:val="0"/>
      <w:marTop w:val="0"/>
      <w:marBottom w:val="0"/>
      <w:divBdr>
        <w:top w:val="none" w:sz="0" w:space="0" w:color="auto"/>
        <w:left w:val="none" w:sz="0" w:space="0" w:color="auto"/>
        <w:bottom w:val="none" w:sz="0" w:space="0" w:color="auto"/>
        <w:right w:val="none" w:sz="0" w:space="0" w:color="auto"/>
      </w:divBdr>
    </w:div>
    <w:div w:id="618495498">
      <w:bodyDiv w:val="1"/>
      <w:marLeft w:val="0"/>
      <w:marRight w:val="0"/>
      <w:marTop w:val="0"/>
      <w:marBottom w:val="0"/>
      <w:divBdr>
        <w:top w:val="none" w:sz="0" w:space="0" w:color="auto"/>
        <w:left w:val="none" w:sz="0" w:space="0" w:color="auto"/>
        <w:bottom w:val="none" w:sz="0" w:space="0" w:color="auto"/>
        <w:right w:val="none" w:sz="0" w:space="0" w:color="auto"/>
      </w:divBdr>
    </w:div>
    <w:div w:id="690492049">
      <w:bodyDiv w:val="1"/>
      <w:marLeft w:val="0"/>
      <w:marRight w:val="0"/>
      <w:marTop w:val="0"/>
      <w:marBottom w:val="0"/>
      <w:divBdr>
        <w:top w:val="none" w:sz="0" w:space="0" w:color="auto"/>
        <w:left w:val="none" w:sz="0" w:space="0" w:color="auto"/>
        <w:bottom w:val="none" w:sz="0" w:space="0" w:color="auto"/>
        <w:right w:val="none" w:sz="0" w:space="0" w:color="auto"/>
      </w:divBdr>
    </w:div>
    <w:div w:id="792283744">
      <w:bodyDiv w:val="1"/>
      <w:marLeft w:val="0"/>
      <w:marRight w:val="0"/>
      <w:marTop w:val="0"/>
      <w:marBottom w:val="0"/>
      <w:divBdr>
        <w:top w:val="none" w:sz="0" w:space="0" w:color="auto"/>
        <w:left w:val="none" w:sz="0" w:space="0" w:color="auto"/>
        <w:bottom w:val="none" w:sz="0" w:space="0" w:color="auto"/>
        <w:right w:val="none" w:sz="0" w:space="0" w:color="auto"/>
      </w:divBdr>
    </w:div>
    <w:div w:id="885869578">
      <w:bodyDiv w:val="1"/>
      <w:marLeft w:val="0"/>
      <w:marRight w:val="0"/>
      <w:marTop w:val="0"/>
      <w:marBottom w:val="0"/>
      <w:divBdr>
        <w:top w:val="none" w:sz="0" w:space="0" w:color="auto"/>
        <w:left w:val="none" w:sz="0" w:space="0" w:color="auto"/>
        <w:bottom w:val="none" w:sz="0" w:space="0" w:color="auto"/>
        <w:right w:val="none" w:sz="0" w:space="0" w:color="auto"/>
      </w:divBdr>
    </w:div>
    <w:div w:id="1015041331">
      <w:bodyDiv w:val="1"/>
      <w:marLeft w:val="0"/>
      <w:marRight w:val="0"/>
      <w:marTop w:val="0"/>
      <w:marBottom w:val="0"/>
      <w:divBdr>
        <w:top w:val="none" w:sz="0" w:space="0" w:color="auto"/>
        <w:left w:val="none" w:sz="0" w:space="0" w:color="auto"/>
        <w:bottom w:val="none" w:sz="0" w:space="0" w:color="auto"/>
        <w:right w:val="none" w:sz="0" w:space="0" w:color="auto"/>
      </w:divBdr>
    </w:div>
    <w:div w:id="1351641160">
      <w:bodyDiv w:val="1"/>
      <w:marLeft w:val="0"/>
      <w:marRight w:val="0"/>
      <w:marTop w:val="0"/>
      <w:marBottom w:val="0"/>
      <w:divBdr>
        <w:top w:val="none" w:sz="0" w:space="0" w:color="auto"/>
        <w:left w:val="none" w:sz="0" w:space="0" w:color="auto"/>
        <w:bottom w:val="none" w:sz="0" w:space="0" w:color="auto"/>
        <w:right w:val="none" w:sz="0" w:space="0" w:color="auto"/>
      </w:divBdr>
    </w:div>
    <w:div w:id="1412002790">
      <w:bodyDiv w:val="1"/>
      <w:marLeft w:val="0"/>
      <w:marRight w:val="0"/>
      <w:marTop w:val="0"/>
      <w:marBottom w:val="0"/>
      <w:divBdr>
        <w:top w:val="none" w:sz="0" w:space="0" w:color="auto"/>
        <w:left w:val="none" w:sz="0" w:space="0" w:color="auto"/>
        <w:bottom w:val="none" w:sz="0" w:space="0" w:color="auto"/>
        <w:right w:val="none" w:sz="0" w:space="0" w:color="auto"/>
      </w:divBdr>
    </w:div>
    <w:div w:id="1459493408">
      <w:bodyDiv w:val="1"/>
      <w:marLeft w:val="0"/>
      <w:marRight w:val="0"/>
      <w:marTop w:val="0"/>
      <w:marBottom w:val="0"/>
      <w:divBdr>
        <w:top w:val="none" w:sz="0" w:space="0" w:color="auto"/>
        <w:left w:val="none" w:sz="0" w:space="0" w:color="auto"/>
        <w:bottom w:val="none" w:sz="0" w:space="0" w:color="auto"/>
        <w:right w:val="none" w:sz="0" w:space="0" w:color="auto"/>
      </w:divBdr>
    </w:div>
    <w:div w:id="1538617709">
      <w:bodyDiv w:val="1"/>
      <w:marLeft w:val="0"/>
      <w:marRight w:val="0"/>
      <w:marTop w:val="0"/>
      <w:marBottom w:val="0"/>
      <w:divBdr>
        <w:top w:val="none" w:sz="0" w:space="0" w:color="auto"/>
        <w:left w:val="none" w:sz="0" w:space="0" w:color="auto"/>
        <w:bottom w:val="none" w:sz="0" w:space="0" w:color="auto"/>
        <w:right w:val="none" w:sz="0" w:space="0" w:color="auto"/>
      </w:divBdr>
    </w:div>
    <w:div w:id="1610508572">
      <w:bodyDiv w:val="1"/>
      <w:marLeft w:val="0"/>
      <w:marRight w:val="0"/>
      <w:marTop w:val="0"/>
      <w:marBottom w:val="0"/>
      <w:divBdr>
        <w:top w:val="none" w:sz="0" w:space="0" w:color="auto"/>
        <w:left w:val="none" w:sz="0" w:space="0" w:color="auto"/>
        <w:bottom w:val="none" w:sz="0" w:space="0" w:color="auto"/>
        <w:right w:val="none" w:sz="0" w:space="0" w:color="auto"/>
      </w:divBdr>
    </w:div>
    <w:div w:id="1660649393">
      <w:bodyDiv w:val="1"/>
      <w:marLeft w:val="0"/>
      <w:marRight w:val="0"/>
      <w:marTop w:val="0"/>
      <w:marBottom w:val="0"/>
      <w:divBdr>
        <w:top w:val="none" w:sz="0" w:space="0" w:color="auto"/>
        <w:left w:val="none" w:sz="0" w:space="0" w:color="auto"/>
        <w:bottom w:val="none" w:sz="0" w:space="0" w:color="auto"/>
        <w:right w:val="none" w:sz="0" w:space="0" w:color="auto"/>
      </w:divBdr>
    </w:div>
    <w:div w:id="18196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1%D0%B8%D1%81%D1%82%D0%B5%D0%BC%D0%BD%D0%BE%D0%B5_%D0%BF%D1%80%D0%BE%D0%B5%D0%BA%D1%82%D0%B8%D1%80%D0%BE%D0%B2%D0%B0%D0%BD%D0%B8%D0%B5"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u.wikipedia.org/w/index.php?title=%D0%91%D0%B8%D0%B7%D0%BD%D0%B5%D1%81-%D0%BC%D0%BE%D0%B4%D0%B5%D0%BB%D0%B8%D1%80%D0%BE%D0%B2%D0%B0%D0%BD%D0%B8%D0%B5&amp;action=edit&amp;redlink=1" TargetMode="External"/><Relationship Id="rId17" Type="http://schemas.openxmlformats.org/officeDocument/2006/relationships/hyperlink" Target="https://www.osp.ru/FileStorage/ARTICLE/ZHurnal_setevyh_reshenij_Telekom/2011-12/12_11/13116716/ZHurnal_setevyh_reshenij_Telekom_2_(7969).p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0%D0%B0%D0%B7%D1%80%D0%B0%D0%B1%D0%BE%D1%82%D0%BA%D0%B0_%D0%BF%D1%80%D0%BE%D0%B3%D1%80%D0%B0%D0%BC%D0%BC%D0%BD%D0%BE%D0%B3%D0%BE_%D0%BE%D0%B1%D0%B5%D1%81%D0%BF%D0%B5%D1%87%D0%B5%D0%BD%D0%B8%D1%8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sp.ru/FileStorage/ARTICLE/ZHurnal_setevyh_reshenij_Telekom/2011-12/12_11/13116716/ZHurnal_setevyh_reshenij_Telekom_1_(4115).png" TargetMode="External"/><Relationship Id="rId23" Type="http://schemas.openxmlformats.org/officeDocument/2006/relationships/image" Target="media/image6.gif"/><Relationship Id="rId10" Type="http://schemas.openxmlformats.org/officeDocument/2006/relationships/hyperlink" Target="https://ru.wikipedia.org/w/index.php?title=%D0%9E%D0%B1%D1%8A%D0%B5%D0%BA%D1%82%D0%BD%D0%BE%D0%B5_%D0%BC%D0%BE%D0%B4%D0%B5%D0%BB%D0%B8%D1%80%D0%BE%D0%B2%D0%B0%D0%BD%D0%B8%D0%B5&amp;action=edit&amp;redlink=1" TargetMode="External"/><Relationship Id="rId19" Type="http://schemas.openxmlformats.org/officeDocument/2006/relationships/hyperlink" Target="https://www.osp.ru/FileStorage/ARTICLE/ZHurnal_setevyh_reshenij_Telekom/2011-12/12_11/13116716/ZHurnal_setevyh_reshenij_Telekom_4_(2948).png" TargetMode="External"/><Relationship Id="rId4" Type="http://schemas.microsoft.com/office/2007/relationships/stylesWithEffects" Target="stylesWithEffects.xml"/><Relationship Id="rId9" Type="http://schemas.openxmlformats.org/officeDocument/2006/relationships/hyperlink" Target="https://ru.wikipedia.org/wiki/%D0%92%D0%B8%D0%B7%D1%83%D0%B0%D0%BB%D0%B8%D0%B7%D0%B0%D1%86%D0%B8%D1%8F" TargetMode="External"/><Relationship Id="rId14" Type="http://schemas.openxmlformats.org/officeDocument/2006/relationships/hyperlink" Target="https://ru.wikipedia.org/wiki/%D0%9E%D1%80%D0%B3%D0%B0%D0%BD%D0%B8%D0%B7%D0%B0%D1%86%D0%B8%D0%BE%D0%BD%D0%BD%D0%B0%D1%8F_%D1%81%D1%82%D1%80%D1%83%D0%BA%D1%82%D1%83%D1%80%D0%B0"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FA4D6-5A92-48B9-B483-7EAD3D76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17</Pages>
  <Words>3199</Words>
  <Characters>18237</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Netcracker</Company>
  <LinksUpToDate>false</LinksUpToDate>
  <CharactersWithSpaces>21394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Лукьянов</dc:creator>
  <cp:lastModifiedBy>Андрей Лукьянов</cp:lastModifiedBy>
  <cp:revision>18</cp:revision>
  <cp:lastPrinted>2017-12-18T05:53:00Z</cp:lastPrinted>
  <dcterms:created xsi:type="dcterms:W3CDTF">2017-12-10T13:26:00Z</dcterms:created>
  <dcterms:modified xsi:type="dcterms:W3CDTF">2017-12-25T17:45:00Z</dcterms:modified>
</cp:coreProperties>
</file>