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5209B" w14:textId="2F73533C" w:rsidR="00666BA0" w:rsidRDefault="00A04B6C">
      <w:r>
        <w:t>Morgan Baccus</w:t>
      </w:r>
      <w:r>
        <w:br/>
        <w:t>CptS 475</w:t>
      </w:r>
      <w:r>
        <w:br/>
        <w:t>Assignment 1</w:t>
      </w:r>
    </w:p>
    <w:p w14:paraId="764CF1F8" w14:textId="00EBBABF" w:rsidR="00A04B6C" w:rsidRDefault="00A04B6C"/>
    <w:p w14:paraId="6E67EA68" w14:textId="0BA26284" w:rsidR="00A04B6C" w:rsidRPr="00D17E93" w:rsidRDefault="00A04B6C">
      <w:pPr>
        <w:rPr>
          <w:b/>
          <w:bCs/>
        </w:rPr>
      </w:pPr>
      <w:r w:rsidRPr="00D17E93">
        <w:rPr>
          <w:b/>
          <w:bCs/>
        </w:rPr>
        <w:t>Task 1</w:t>
      </w:r>
    </w:p>
    <w:p w14:paraId="6FAA102E" w14:textId="7EFC61DE" w:rsidR="00A04B6C" w:rsidRDefault="00D17E93" w:rsidP="00D17E93">
      <w:pPr>
        <w:jc w:val="center"/>
      </w:pPr>
      <w:r>
        <w:drawing>
          <wp:inline distT="0" distB="0" distL="0" distR="0" wp14:anchorId="5CD49C1E" wp14:editId="2AF13EDA">
            <wp:extent cx="4570095" cy="2743200"/>
            <wp:effectExtent l="0" t="0" r="190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906EEB7-966D-445D-BFD8-53088BF1F9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343811A" w14:textId="021F655F" w:rsidR="00772CEB" w:rsidRDefault="00772CEB" w:rsidP="00D17E93">
      <w:pPr>
        <w:jc w:val="center"/>
      </w:pPr>
      <w:r>
        <w:drawing>
          <wp:inline distT="0" distB="0" distL="0" distR="0" wp14:anchorId="0980A530" wp14:editId="3843CF65">
            <wp:extent cx="4572000" cy="2745105"/>
            <wp:effectExtent l="0" t="0" r="0" b="1714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261CC71-2BF0-4E09-9CFE-BFDDC2C45A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751F52C" w14:textId="7949CDD0" w:rsidR="00091D93" w:rsidRDefault="001C46AE">
      <w:r w:rsidRPr="00801E1A">
        <w:rPr>
          <w:b/>
          <w:bCs/>
        </w:rPr>
        <w:t>1.a.</w:t>
      </w:r>
      <w:r>
        <w:t xml:space="preserve"> I believe it makes the most sense for the </w:t>
      </w:r>
      <w:r w:rsidR="00B63C89">
        <w:t xml:space="preserve">left most skill on the x-axis to be the most generic and increase in speciality as </w:t>
      </w:r>
      <w:r w:rsidR="00F3405D">
        <w:t>the skills move to the right.</w:t>
      </w:r>
      <w:r w:rsidR="00905537">
        <w:t xml:space="preserve"> Typically </w:t>
      </w:r>
      <w:r w:rsidR="00682C77">
        <w:t xml:space="preserve">when reading charts like these, the reader starts on the left and moves right. </w:t>
      </w:r>
      <w:r w:rsidR="00D13A80">
        <w:t xml:space="preserve">Communication and presentation skills seemed like the </w:t>
      </w:r>
      <w:r w:rsidR="00C33572">
        <w:t>most common area ou</w:t>
      </w:r>
      <w:r w:rsidR="005B7AE0">
        <w:t>t</w:t>
      </w:r>
      <w:r w:rsidR="00C33572">
        <w:t xml:space="preserve"> of the seven since </w:t>
      </w:r>
      <w:r w:rsidR="00FB7CFD">
        <w:t>it is required in almost every profession and discipline.</w:t>
      </w:r>
      <w:r w:rsidR="005B7AE0">
        <w:t xml:space="preserve"> Math is also a very common skill, but many professions only require basic math. Statistics is </w:t>
      </w:r>
      <w:r w:rsidR="002F1A42">
        <w:t xml:space="preserve">similar to math but slightly more advanced and specialized. Data visualization is a much more unique skill as only </w:t>
      </w:r>
      <w:r w:rsidR="002F1A42">
        <w:lastRenderedPageBreak/>
        <w:t xml:space="preserve">professions that </w:t>
      </w:r>
      <w:r w:rsidR="00E56A5D">
        <w:t xml:space="preserve">work with data will require it. Computer science is more narrowed than data visualization as you have to be able to work with data in computer science, but also </w:t>
      </w:r>
      <w:r w:rsidR="00686691">
        <w:t xml:space="preserve">know much more specific to the area. Machine learning is a specialized type of computer science. </w:t>
      </w:r>
      <w:r w:rsidR="00727D5E">
        <w:t>Domain expertise is very spe</w:t>
      </w:r>
      <w:r w:rsidR="002D14FC">
        <w:t xml:space="preserve">cific to whichever </w:t>
      </w:r>
      <w:r w:rsidR="00790042">
        <w:t>domain chosen.</w:t>
      </w:r>
    </w:p>
    <w:p w14:paraId="1E422E30" w14:textId="078F14A6" w:rsidR="00360FC3" w:rsidRDefault="00360FC3">
      <w:r w:rsidRPr="000A39FF">
        <w:rPr>
          <w:b/>
          <w:bCs/>
        </w:rPr>
        <w:t>1.b.</w:t>
      </w:r>
      <w:r>
        <w:t xml:space="preserve"> </w:t>
      </w:r>
      <w:r w:rsidR="00CC48E0">
        <w:t>A skill that I believe should be added to the</w:t>
      </w:r>
      <w:r w:rsidR="009578EE">
        <w:t xml:space="preserve"> data science profile is data mining or gathering data. </w:t>
      </w:r>
      <w:r w:rsidR="00FC5499">
        <w:t>T</w:t>
      </w:r>
      <w:r w:rsidR="009578EE">
        <w:t xml:space="preserve">he skills listed </w:t>
      </w:r>
      <w:r w:rsidR="00FC5499">
        <w:t xml:space="preserve">center more around what to do with data once you already have it, not how to collect </w:t>
      </w:r>
      <w:r w:rsidR="00B06080">
        <w:t xml:space="preserve">the </w:t>
      </w:r>
      <w:r w:rsidR="00FC5499">
        <w:t>data</w:t>
      </w:r>
      <w:r w:rsidR="009578EE">
        <w:t xml:space="preserve"> </w:t>
      </w:r>
      <w:r w:rsidR="00B06080">
        <w:t>that is then used for analysis. Computer science and machine learning skills can help</w:t>
      </w:r>
      <w:r w:rsidR="006E2009">
        <w:t xml:space="preserve">, but I think that gathering data is a large enough part of the </w:t>
      </w:r>
      <w:r w:rsidR="000A39FF">
        <w:t>job that it should be its on area.</w:t>
      </w:r>
    </w:p>
    <w:p w14:paraId="1717E2DF" w14:textId="0A675231" w:rsidR="00C76042" w:rsidRDefault="00C76042"/>
    <w:p w14:paraId="38C8D8B9" w14:textId="7B8BA7C4" w:rsidR="00C76042" w:rsidRPr="00C76042" w:rsidRDefault="00C76042">
      <w:pPr>
        <w:rPr>
          <w:b/>
          <w:bCs/>
        </w:rPr>
      </w:pPr>
      <w:r w:rsidRPr="00C76042">
        <w:rPr>
          <w:b/>
          <w:bCs/>
        </w:rPr>
        <w:t>Task 2</w:t>
      </w:r>
    </w:p>
    <w:p w14:paraId="37AFF8A6" w14:textId="7082F13C" w:rsidR="00C76042" w:rsidRDefault="007E4B9B">
      <w:r w:rsidRPr="00140512">
        <w:rPr>
          <w:b/>
          <w:bCs/>
        </w:rPr>
        <w:t>2.a.</w:t>
      </w:r>
      <w:r>
        <w:t xml:space="preserve"> </w:t>
      </w:r>
      <w:r w:rsidR="006D5D37">
        <w:t xml:space="preserve">The differences </w:t>
      </w:r>
      <w:r w:rsidR="007B7C2F">
        <w:t>between data science and statit</w:t>
      </w:r>
      <w:r w:rsidR="00140512">
        <w:t>ics outlined by the author are:</w:t>
      </w:r>
    </w:p>
    <w:p w14:paraId="6A6D8CB9" w14:textId="694E7C15" w:rsidR="00140512" w:rsidRDefault="00140512">
      <w:r>
        <w:tab/>
        <w:t xml:space="preserve">1. </w:t>
      </w:r>
      <w:r w:rsidR="00CA1319">
        <w:t xml:space="preserve">The data analyzed in data science is </w:t>
      </w:r>
      <w:r w:rsidR="00B076A2">
        <w:t>“</w:t>
      </w:r>
      <w:r w:rsidR="00CA1319">
        <w:t xml:space="preserve">increasingly heterogenous and unstructured text, images, </w:t>
      </w:r>
      <w:r w:rsidR="007C6F14">
        <w:t>videos often emanating from networks with complex relationships between their entities”</w:t>
      </w:r>
      <w:r w:rsidR="00B076A2">
        <w:t xml:space="preserve"> (</w:t>
      </w:r>
      <w:r w:rsidR="00E0180B">
        <w:t>“</w:t>
      </w:r>
      <w:r w:rsidR="00B076A2">
        <w:t>Data Science and Predictions</w:t>
      </w:r>
      <w:r w:rsidR="00E0180B">
        <w:t>”</w:t>
      </w:r>
      <w:r w:rsidR="00B076A2">
        <w:t xml:space="preserve">, </w:t>
      </w:r>
      <w:r w:rsidR="006067F5">
        <w:t>Vasant Dhar).</w:t>
      </w:r>
      <w:r w:rsidR="007C6F14">
        <w:t xml:space="preserve"> </w:t>
      </w:r>
      <w:r w:rsidR="00BE1557">
        <w:t xml:space="preserve"> </w:t>
      </w:r>
      <w:r w:rsidR="0085280D">
        <w:t xml:space="preserve">The complex nature of the data </w:t>
      </w:r>
      <w:r w:rsidR="00C27677">
        <w:t xml:space="preserve">requires </w:t>
      </w:r>
      <w:r w:rsidR="00E0180B">
        <w:t xml:space="preserve">the application of </w:t>
      </w:r>
      <w:r w:rsidR="00C27677">
        <w:t xml:space="preserve">data science rather than statistics in order to </w:t>
      </w:r>
      <w:r w:rsidR="00E0180B">
        <w:t>analyze in a meaningful way.</w:t>
      </w:r>
    </w:p>
    <w:p w14:paraId="56C63130" w14:textId="3D0E9764" w:rsidR="00AD5B15" w:rsidRDefault="00E0180B">
      <w:r>
        <w:tab/>
        <w:t xml:space="preserve">2. </w:t>
      </w:r>
      <w:r w:rsidR="009D2896">
        <w:t>The</w:t>
      </w:r>
      <w:r w:rsidR="00AD5C41">
        <w:t xml:space="preserve"> more complex data that is being generated today “requires</w:t>
      </w:r>
      <w:r w:rsidR="00D30677">
        <w:t xml:space="preserve"> integration, interpretation, and sense making that is increasingly derived through tools from computer science, linguistics, economics, sociology, and other disciplines” </w:t>
      </w:r>
      <w:r w:rsidR="00D30677">
        <w:t xml:space="preserve">(“Data Science and Predictions”, Vasant Dhar). </w:t>
      </w:r>
      <w:r w:rsidR="00D4183F">
        <w:t xml:space="preserve">The data science discipline is essentailly </w:t>
      </w:r>
      <w:r w:rsidR="008E2BDB">
        <w:t xml:space="preserve">comprised of elements from </w:t>
      </w:r>
      <w:r w:rsidR="00921BC9">
        <w:t>m</w:t>
      </w:r>
      <w:r w:rsidR="008E2BDB">
        <w:t xml:space="preserve">any other disciplines whereas statistics </w:t>
      </w:r>
      <w:r w:rsidR="00921BC9">
        <w:t>is its own separate discipline.</w:t>
      </w:r>
      <w:r w:rsidR="004011B8">
        <w:t xml:space="preserve"> </w:t>
      </w:r>
    </w:p>
    <w:p w14:paraId="21457AB1" w14:textId="77127080" w:rsidR="007E4B9B" w:rsidRDefault="007E4B9B">
      <w:r w:rsidRPr="005D20BB">
        <w:rPr>
          <w:b/>
          <w:bCs/>
        </w:rPr>
        <w:t>2.b.</w:t>
      </w:r>
      <w:r w:rsidR="00BD4C90">
        <w:t xml:space="preserve"> </w:t>
      </w:r>
      <w:r w:rsidR="008D3859">
        <w:t xml:space="preserve">Big data has the power to </w:t>
      </w:r>
      <w:r w:rsidR="00853E05">
        <w:t xml:space="preserve">put both </w:t>
      </w:r>
      <w:r w:rsidR="005D20BB">
        <w:t xml:space="preserve">hard and </w:t>
      </w:r>
      <w:r w:rsidR="00853E05">
        <w:t>social sciences on firmer ground</w:t>
      </w:r>
      <w:r w:rsidR="0075542F">
        <w:t xml:space="preserve"> in terms of theory development. This can be accomplished in the hard sciences </w:t>
      </w:r>
      <w:r w:rsidR="00FD1BC7">
        <w:t>by analyzing large amounts of data and findin</w:t>
      </w:r>
      <w:r w:rsidR="005D20BB">
        <w:t>g</w:t>
      </w:r>
      <w:r w:rsidR="00FD1BC7">
        <w:t xml:space="preserve"> patterns </w:t>
      </w:r>
      <w:r w:rsidR="00E9743E">
        <w:t xml:space="preserve">even </w:t>
      </w:r>
      <w:r w:rsidR="005D20BB">
        <w:t xml:space="preserve">where </w:t>
      </w:r>
      <w:r w:rsidR="00E9743E">
        <w:t>no causal reasons are immediatley obvious.</w:t>
      </w:r>
      <w:r w:rsidR="005D20BB">
        <w:t xml:space="preserve"> </w:t>
      </w:r>
      <w:r w:rsidR="00D547B2">
        <w:t xml:space="preserve">If these </w:t>
      </w:r>
      <w:r w:rsidR="00E34E69">
        <w:t xml:space="preserve">observed </w:t>
      </w:r>
      <w:r w:rsidR="00D547B2">
        <w:t>patterns are predictive</w:t>
      </w:r>
      <w:r w:rsidR="00E34E69">
        <w:t xml:space="preserve">, then further inquiry can be done and a theory can be developed. </w:t>
      </w:r>
      <w:r w:rsidR="00055AEF">
        <w:t>In terms of the social sciences, big data can also be used to find predictive patter</w:t>
      </w:r>
      <w:r w:rsidR="00552044">
        <w:t>n</w:t>
      </w:r>
      <w:r w:rsidR="00055AEF">
        <w:t xml:space="preserve">s from human behavior. </w:t>
      </w:r>
      <w:r w:rsidR="00FD5648">
        <w:t xml:space="preserve">Humans are “simplistic”, yet many factors come into play that normally might not be </w:t>
      </w:r>
      <w:r w:rsidR="0068668A">
        <w:t>observed but is with big data.</w:t>
      </w:r>
    </w:p>
    <w:p w14:paraId="325DC272" w14:textId="69F23518" w:rsidR="0068668A" w:rsidRDefault="000C720E">
      <w:r>
        <w:t xml:space="preserve">Errors </w:t>
      </w:r>
      <w:r w:rsidR="00927117">
        <w:t xml:space="preserve">are significantly reduced through the use of big data. </w:t>
      </w:r>
      <w:r>
        <w:t>B</w:t>
      </w:r>
      <w:r w:rsidR="00B7298B">
        <w:t xml:space="preserve">ig data reduces </w:t>
      </w:r>
      <w:r w:rsidR="00CB1E8C">
        <w:t>miss</w:t>
      </w:r>
      <w:r w:rsidR="00A0479B">
        <w:t xml:space="preserve">pecification of the model </w:t>
      </w:r>
      <w:r w:rsidR="00B7298B">
        <w:t>error</w:t>
      </w:r>
      <w:r w:rsidR="00A0479B">
        <w:t>s</w:t>
      </w:r>
      <w:r w:rsidR="0011523A">
        <w:t xml:space="preserve"> by allowing “</w:t>
      </w:r>
      <w:r w:rsidR="0011523A" w:rsidRPr="0011523A">
        <w:t>us to consider models that make fewer assumptions about functional form than linear or logistic regressions simply because there is a lot more data to test such models and compute reliable error bounds</w:t>
      </w:r>
      <w:r w:rsidR="00A73D09">
        <w:t>C</w:t>
      </w:r>
      <w:r w:rsidR="000C26B8">
        <w:t xml:space="preserve"> </w:t>
      </w:r>
      <w:r w:rsidR="00163FC6">
        <w:t xml:space="preserve">Additionally, </w:t>
      </w:r>
      <w:r>
        <w:t xml:space="preserve"> </w:t>
      </w:r>
      <w:r w:rsidR="00163FC6">
        <w:t xml:space="preserve">using a sample to estimate the model </w:t>
      </w:r>
      <w:r w:rsidR="00A73D09">
        <w:t>reduces error as “</w:t>
      </w:r>
      <w:r w:rsidR="0011523A" w:rsidRPr="0011523A">
        <w:t>sample estimates become reasonable proxies for the population</w:t>
      </w:r>
      <w:r w:rsidR="00A73D09">
        <w:t xml:space="preserve">a” </w:t>
      </w:r>
      <w:r w:rsidR="00A73D09">
        <w:t>(“Data Science and Predictions”, Vasant Dhar).</w:t>
      </w:r>
      <w:r w:rsidR="00A73D09">
        <w:t xml:space="preserve"> By eliminating error, big data predictions are more reliable </w:t>
      </w:r>
      <w:r w:rsidR="00D479C9">
        <w:t xml:space="preserve">and can help put both hard and social sciences </w:t>
      </w:r>
      <w:r w:rsidR="00616139">
        <w:t>on firmer grounds in teerms of theory development.</w:t>
      </w:r>
    </w:p>
    <w:p w14:paraId="68EA9561" w14:textId="02241BDE" w:rsidR="007E4B9B" w:rsidRDefault="00D41392">
      <w:r w:rsidRPr="00F74DF5">
        <w:rPr>
          <w:b/>
          <w:bCs/>
        </w:rPr>
        <w:t>2.c.</w:t>
      </w:r>
      <w:r>
        <w:t xml:space="preserve"> </w:t>
      </w:r>
      <w:r w:rsidR="00F74DF5">
        <w:t xml:space="preserve">Headline: </w:t>
      </w:r>
      <w:r w:rsidR="00D10E29">
        <w:t xml:space="preserve">Big Data Leads to </w:t>
      </w:r>
      <w:r w:rsidR="00F74DF5">
        <w:t>Predicitve Modeling that Can Answer Any Question</w:t>
      </w:r>
    </w:p>
    <w:p w14:paraId="3E4DC3D4" w14:textId="176AD208" w:rsidR="00F74DF5" w:rsidRDefault="00B44102">
      <w:r>
        <w:t>Data science can now make use of big data and build predictive models to answer questions that people didn’t even know to ask.</w:t>
      </w:r>
    </w:p>
    <w:p w14:paraId="78084788" w14:textId="4F0D88FF" w:rsidR="00B44102" w:rsidRDefault="007D2FB1">
      <w:r>
        <w:t xml:space="preserve">Patterns that weren’t readily apparent that have been made clear through big data are leading to </w:t>
      </w:r>
      <w:r w:rsidR="008050A8">
        <w:t>new theory development in both the hard and social sciences.</w:t>
      </w:r>
    </w:p>
    <w:sectPr w:rsidR="00B44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6C"/>
    <w:rsid w:val="00027735"/>
    <w:rsid w:val="0005501A"/>
    <w:rsid w:val="00055AEF"/>
    <w:rsid w:val="00091D93"/>
    <w:rsid w:val="000A39FF"/>
    <w:rsid w:val="000A677C"/>
    <w:rsid w:val="000A77B8"/>
    <w:rsid w:val="000C26B8"/>
    <w:rsid w:val="000C720E"/>
    <w:rsid w:val="00110462"/>
    <w:rsid w:val="0011523A"/>
    <w:rsid w:val="00140512"/>
    <w:rsid w:val="00163FC6"/>
    <w:rsid w:val="001C46AE"/>
    <w:rsid w:val="00254D3D"/>
    <w:rsid w:val="002D14FC"/>
    <w:rsid w:val="002F1A42"/>
    <w:rsid w:val="003007E0"/>
    <w:rsid w:val="00360FC3"/>
    <w:rsid w:val="003E4028"/>
    <w:rsid w:val="004011B8"/>
    <w:rsid w:val="00490F8D"/>
    <w:rsid w:val="004B0D1D"/>
    <w:rsid w:val="00537E5B"/>
    <w:rsid w:val="00552044"/>
    <w:rsid w:val="005B7AE0"/>
    <w:rsid w:val="005D20BB"/>
    <w:rsid w:val="005F64C1"/>
    <w:rsid w:val="006067F5"/>
    <w:rsid w:val="006076E9"/>
    <w:rsid w:val="00616139"/>
    <w:rsid w:val="00666BA0"/>
    <w:rsid w:val="00682C77"/>
    <w:rsid w:val="0068668A"/>
    <w:rsid w:val="00686691"/>
    <w:rsid w:val="00692D5C"/>
    <w:rsid w:val="006D5D37"/>
    <w:rsid w:val="006E2009"/>
    <w:rsid w:val="00727D5E"/>
    <w:rsid w:val="0075542F"/>
    <w:rsid w:val="007640D6"/>
    <w:rsid w:val="00772CEB"/>
    <w:rsid w:val="00790042"/>
    <w:rsid w:val="007B7C2F"/>
    <w:rsid w:val="007C6F14"/>
    <w:rsid w:val="007D2FB1"/>
    <w:rsid w:val="007E4B9B"/>
    <w:rsid w:val="00801E1A"/>
    <w:rsid w:val="008050A8"/>
    <w:rsid w:val="0080702E"/>
    <w:rsid w:val="0085280D"/>
    <w:rsid w:val="00853E05"/>
    <w:rsid w:val="008829EB"/>
    <w:rsid w:val="008871C6"/>
    <w:rsid w:val="0089162A"/>
    <w:rsid w:val="008A1EE7"/>
    <w:rsid w:val="008D3859"/>
    <w:rsid w:val="008E2BDB"/>
    <w:rsid w:val="00905537"/>
    <w:rsid w:val="00921BC9"/>
    <w:rsid w:val="00927117"/>
    <w:rsid w:val="009578EE"/>
    <w:rsid w:val="00963C95"/>
    <w:rsid w:val="0096729F"/>
    <w:rsid w:val="00972FF2"/>
    <w:rsid w:val="009D0B27"/>
    <w:rsid w:val="009D2896"/>
    <w:rsid w:val="00A0479B"/>
    <w:rsid w:val="00A04B6C"/>
    <w:rsid w:val="00A344B6"/>
    <w:rsid w:val="00A446F8"/>
    <w:rsid w:val="00A73D09"/>
    <w:rsid w:val="00AD5B15"/>
    <w:rsid w:val="00AD5C41"/>
    <w:rsid w:val="00B06080"/>
    <w:rsid w:val="00B076A2"/>
    <w:rsid w:val="00B44102"/>
    <w:rsid w:val="00B52463"/>
    <w:rsid w:val="00B63C89"/>
    <w:rsid w:val="00B7298B"/>
    <w:rsid w:val="00BD4C90"/>
    <w:rsid w:val="00BE1557"/>
    <w:rsid w:val="00C27677"/>
    <w:rsid w:val="00C33572"/>
    <w:rsid w:val="00C76042"/>
    <w:rsid w:val="00CA1319"/>
    <w:rsid w:val="00CB1E8C"/>
    <w:rsid w:val="00CC48E0"/>
    <w:rsid w:val="00D10E29"/>
    <w:rsid w:val="00D13A80"/>
    <w:rsid w:val="00D17E93"/>
    <w:rsid w:val="00D30677"/>
    <w:rsid w:val="00D310F8"/>
    <w:rsid w:val="00D41392"/>
    <w:rsid w:val="00D4183F"/>
    <w:rsid w:val="00D479C9"/>
    <w:rsid w:val="00D547B2"/>
    <w:rsid w:val="00D774AC"/>
    <w:rsid w:val="00D92AD7"/>
    <w:rsid w:val="00E0180B"/>
    <w:rsid w:val="00E34E69"/>
    <w:rsid w:val="00E45A40"/>
    <w:rsid w:val="00E56A5D"/>
    <w:rsid w:val="00E73BA5"/>
    <w:rsid w:val="00E856E9"/>
    <w:rsid w:val="00E9743E"/>
    <w:rsid w:val="00EE74CE"/>
    <w:rsid w:val="00F3405D"/>
    <w:rsid w:val="00F74DF5"/>
    <w:rsid w:val="00FB7CFD"/>
    <w:rsid w:val="00FC5499"/>
    <w:rsid w:val="00FD1BC7"/>
    <w:rsid w:val="00FD4E2B"/>
    <w:rsid w:val="00FD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39EE3"/>
  <w15:chartTrackingRefBased/>
  <w15:docId w15:val="{19FB307A-E2DE-4885-83F0-75A82635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2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2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Data Scientist Profile - Current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Communication &amp; Presentation Skills</c:v>
                </c:pt>
                <c:pt idx="1">
                  <c:v>Math</c:v>
                </c:pt>
                <c:pt idx="2">
                  <c:v>Statistics</c:v>
                </c:pt>
                <c:pt idx="3">
                  <c:v>Data Visualization</c:v>
                </c:pt>
                <c:pt idx="4">
                  <c:v>Computer Science</c:v>
                </c:pt>
                <c:pt idx="5">
                  <c:v>Machine Learning</c:v>
                </c:pt>
                <c:pt idx="6">
                  <c:v>Domain Expertise</c:v>
                </c:pt>
              </c:strCache>
            </c:strRef>
          </c:cat>
          <c:val>
            <c:numRef>
              <c:f>Sheet1!$B$2:$B$8</c:f>
              <c:numCache>
                <c:formatCode>0%</c:formatCode>
                <c:ptCount val="7"/>
                <c:pt idx="0">
                  <c:v>0.7</c:v>
                </c:pt>
                <c:pt idx="1">
                  <c:v>0.9</c:v>
                </c:pt>
                <c:pt idx="2">
                  <c:v>0.85</c:v>
                </c:pt>
                <c:pt idx="3">
                  <c:v>0.5</c:v>
                </c:pt>
                <c:pt idx="4">
                  <c:v>0.7</c:v>
                </c:pt>
                <c:pt idx="5">
                  <c:v>0.4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4E-4EC2-B2C1-8085A0AD77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1438152"/>
        <c:axId val="531438480"/>
      </c:barChart>
      <c:catAx>
        <c:axId val="531438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438480"/>
        <c:crosses val="autoZero"/>
        <c:auto val="1"/>
        <c:lblAlgn val="ctr"/>
        <c:lblOffset val="100"/>
        <c:noMultiLvlLbl val="0"/>
      </c:catAx>
      <c:valAx>
        <c:axId val="531438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438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Data Scientist Profile - Future</a:t>
            </a:r>
            <a:endParaRPr lang="en-US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Sheet1!$A$17:$A$23</c:f>
              <c:strCache>
                <c:ptCount val="7"/>
                <c:pt idx="0">
                  <c:v>Communication &amp; Presentation Skills</c:v>
                </c:pt>
                <c:pt idx="1">
                  <c:v>Math</c:v>
                </c:pt>
                <c:pt idx="2">
                  <c:v>Statistics</c:v>
                </c:pt>
                <c:pt idx="3">
                  <c:v>Data Visualization</c:v>
                </c:pt>
                <c:pt idx="4">
                  <c:v>Computer Science</c:v>
                </c:pt>
                <c:pt idx="5">
                  <c:v>Machine Learning</c:v>
                </c:pt>
                <c:pt idx="6">
                  <c:v>Domain Expertise</c:v>
                </c:pt>
              </c:strCache>
            </c:strRef>
          </c:cat>
          <c:val>
            <c:numRef>
              <c:f>Sheet1!$B$17:$B$23</c:f>
              <c:numCache>
                <c:formatCode>0%</c:formatCode>
                <c:ptCount val="7"/>
                <c:pt idx="0">
                  <c:v>0.75</c:v>
                </c:pt>
                <c:pt idx="1">
                  <c:v>0.9</c:v>
                </c:pt>
                <c:pt idx="2">
                  <c:v>0.9</c:v>
                </c:pt>
                <c:pt idx="3">
                  <c:v>0.7</c:v>
                </c:pt>
                <c:pt idx="4">
                  <c:v>0.72</c:v>
                </c:pt>
                <c:pt idx="5">
                  <c:v>0.55000000000000004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2E-4D03-A2F0-D423A4DF70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3218344"/>
        <c:axId val="523218672"/>
      </c:barChart>
      <c:catAx>
        <c:axId val="523218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3218672"/>
        <c:crosses val="autoZero"/>
        <c:auto val="1"/>
        <c:lblAlgn val="ctr"/>
        <c:lblOffset val="100"/>
        <c:noMultiLvlLbl val="0"/>
      </c:catAx>
      <c:valAx>
        <c:axId val="523218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3218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9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</TotalTime>
  <Pages>2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Baccus</dc:creator>
  <cp:keywords/>
  <dc:description/>
  <cp:lastModifiedBy>Morgan Baccus</cp:lastModifiedBy>
  <cp:revision>111</cp:revision>
  <dcterms:created xsi:type="dcterms:W3CDTF">2021-08-31T20:00:00Z</dcterms:created>
  <dcterms:modified xsi:type="dcterms:W3CDTF">2021-09-02T06:54:00Z</dcterms:modified>
</cp:coreProperties>
</file>