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DD0E0" w14:textId="77777777" w:rsidR="000F20AE" w:rsidRPr="00D46806" w:rsidRDefault="00BC745C" w:rsidP="00BC745C">
      <w:pPr>
        <w:jc w:val="center"/>
        <w:rPr>
          <w:b/>
        </w:rPr>
      </w:pPr>
      <w:r w:rsidRPr="00D46806">
        <w:rPr>
          <w:b/>
        </w:rPr>
        <w:t>Technical Writing Exercise</w:t>
      </w:r>
    </w:p>
    <w:p w14:paraId="0902F453" w14:textId="77777777" w:rsidR="00D46806" w:rsidRDefault="00D46806" w:rsidP="00BC745C">
      <w:pPr>
        <w:jc w:val="center"/>
      </w:pPr>
    </w:p>
    <w:p w14:paraId="5163CA8D" w14:textId="13B82FD8" w:rsidR="00BC745C" w:rsidRPr="00D46806" w:rsidRDefault="00D46806" w:rsidP="00BC745C">
      <w:pPr>
        <w:rPr>
          <w:i/>
        </w:rPr>
      </w:pPr>
      <w:r>
        <w:rPr>
          <w:i/>
        </w:rPr>
        <w:t xml:space="preserve">Please complete the following writing exercise and email your writing sample </w:t>
      </w:r>
      <w:r w:rsidR="00D32CB1">
        <w:rPr>
          <w:i/>
        </w:rPr>
        <w:t xml:space="preserve">to </w:t>
      </w:r>
      <w:hyperlink r:id="rId10" w:history="1">
        <w:r w:rsidR="00D32CB1" w:rsidRPr="003473FD">
          <w:rPr>
            <w:rStyle w:val="Hyperlink"/>
            <w:i/>
          </w:rPr>
          <w:t>sheila.gordon@archerirm.com</w:t>
        </w:r>
      </w:hyperlink>
      <w:r w:rsidR="00D32CB1">
        <w:rPr>
          <w:i/>
        </w:rPr>
        <w:t xml:space="preserve"> and </w:t>
      </w:r>
      <w:hyperlink r:id="rId11" w:history="1">
        <w:r w:rsidR="00D32CB1" w:rsidRPr="003473FD">
          <w:rPr>
            <w:rStyle w:val="Hyperlink"/>
            <w:i/>
          </w:rPr>
          <w:t>elizabeth.sprec</w:t>
        </w:r>
        <w:r w:rsidR="00D32CB1" w:rsidRPr="003473FD">
          <w:rPr>
            <w:rStyle w:val="Hyperlink"/>
            <w:i/>
          </w:rPr>
          <w:t>h</w:t>
        </w:r>
        <w:r w:rsidR="00D32CB1" w:rsidRPr="003473FD">
          <w:rPr>
            <w:rStyle w:val="Hyperlink"/>
            <w:i/>
          </w:rPr>
          <w:t>er@archerirm.com</w:t>
        </w:r>
      </w:hyperlink>
      <w:r w:rsidR="00D32CB1">
        <w:rPr>
          <w:i/>
        </w:rPr>
        <w:t xml:space="preserve"> </w:t>
      </w:r>
      <w:r>
        <w:rPr>
          <w:i/>
        </w:rPr>
        <w:t>at least 2 days before your on-site interview.</w:t>
      </w:r>
    </w:p>
    <w:p w14:paraId="7C5E581D" w14:textId="77777777" w:rsidR="00D46806" w:rsidRDefault="00D46806" w:rsidP="00BC745C"/>
    <w:p w14:paraId="4A674905" w14:textId="159C54E8" w:rsidR="00BC745C" w:rsidRDefault="00BC745C" w:rsidP="00462EBE">
      <w:pPr>
        <w:ind w:firstLine="360"/>
      </w:pPr>
      <w:r>
        <w:t xml:space="preserve">You are home from school on holiday break and catching up with your little sister Sally. She’s trying to decide what she’d like to do when she grows up and is curious to know more about what you’ve been studying this year. Sally is a high school sophomore and has a basic understanding of science, math, and economics, but she is </w:t>
      </w:r>
      <w:proofErr w:type="gramStart"/>
      <w:r w:rsidR="001F1CC3">
        <w:t>definitely not</w:t>
      </w:r>
      <w:proofErr w:type="gramEnd"/>
      <w:r w:rsidR="001F1CC3">
        <w:t xml:space="preserve"> </w:t>
      </w:r>
      <w:r>
        <w:t xml:space="preserve">an expert in any of these areas. You’d really like her to follow in your footsteps, so you want to show her how interesting your classes are. Pick one of the following topics and write a 3-5 sentence explanation for Sally using language she can understand with her high-school knowledge level. </w:t>
      </w:r>
    </w:p>
    <w:p w14:paraId="776921A6" w14:textId="77777777" w:rsidR="001F1CC3" w:rsidRDefault="001F1CC3" w:rsidP="00BC745C"/>
    <w:p w14:paraId="173CDF88" w14:textId="77777777" w:rsidR="003C4CEA" w:rsidRDefault="00462EBE" w:rsidP="001F1CC3">
      <w:pPr>
        <w:pStyle w:val="ListParagraph"/>
        <w:numPr>
          <w:ilvl w:val="0"/>
          <w:numId w:val="1"/>
        </w:numPr>
      </w:pPr>
      <w:r>
        <w:t>Spyware</w:t>
      </w:r>
    </w:p>
    <w:p w14:paraId="76218747" w14:textId="18FCC415" w:rsidR="0099169C" w:rsidRDefault="00FF42ED" w:rsidP="0099169C">
      <w:pPr>
        <w:pStyle w:val="ListParagraph"/>
        <w:numPr>
          <w:ilvl w:val="0"/>
          <w:numId w:val="1"/>
        </w:numPr>
      </w:pPr>
      <w:r>
        <w:t>Sarbanes</w:t>
      </w:r>
      <w:r w:rsidR="00D32CB1">
        <w:t>-Oxley (SOX)</w:t>
      </w:r>
    </w:p>
    <w:p w14:paraId="6172BABF" w14:textId="47A3C0CE" w:rsidR="005C0E29" w:rsidRDefault="005C0E29" w:rsidP="0099169C">
      <w:pPr>
        <w:pStyle w:val="ListParagraph"/>
        <w:numPr>
          <w:ilvl w:val="0"/>
          <w:numId w:val="1"/>
        </w:numPr>
      </w:pPr>
      <w:r>
        <w:t>FAIR Methodology</w:t>
      </w:r>
    </w:p>
    <w:p w14:paraId="177771D6" w14:textId="303EB7FE" w:rsidR="003C6DC1" w:rsidRDefault="003C6DC1" w:rsidP="0099169C">
      <w:pPr>
        <w:pStyle w:val="ListParagraph"/>
        <w:numPr>
          <w:ilvl w:val="0"/>
          <w:numId w:val="1"/>
        </w:numPr>
      </w:pPr>
      <w:r>
        <w:t>Environmental, Social, and Governance (ESG)</w:t>
      </w:r>
    </w:p>
    <w:p w14:paraId="472B5644" w14:textId="33D6980F" w:rsidR="00BE7EA9" w:rsidRDefault="00BE7EA9" w:rsidP="0099169C">
      <w:pPr>
        <w:pStyle w:val="ListParagraph"/>
        <w:numPr>
          <w:ilvl w:val="0"/>
          <w:numId w:val="1"/>
        </w:numPr>
      </w:pPr>
      <w:r>
        <w:t xml:space="preserve">Cybersecurity Maturity Model Certification (CMMC) </w:t>
      </w:r>
    </w:p>
    <w:p w14:paraId="36FEF995" w14:textId="5D41CA9C" w:rsidR="00BE7EA9" w:rsidRDefault="0061429D" w:rsidP="0099169C">
      <w:pPr>
        <w:pStyle w:val="ListParagraph"/>
        <w:numPr>
          <w:ilvl w:val="0"/>
          <w:numId w:val="1"/>
        </w:numPr>
      </w:pPr>
      <w:r>
        <w:t xml:space="preserve">Benefits of AWS </w:t>
      </w:r>
    </w:p>
    <w:p w14:paraId="3A9467CB" w14:textId="5A3779C6" w:rsidR="005C0E29" w:rsidRDefault="005C0E29" w:rsidP="0099169C">
      <w:pPr>
        <w:pStyle w:val="ListParagraph"/>
        <w:numPr>
          <w:ilvl w:val="0"/>
          <w:numId w:val="1"/>
        </w:numPr>
      </w:pPr>
      <w:r>
        <w:t>Data Privacy</w:t>
      </w:r>
    </w:p>
    <w:p w14:paraId="0B8B7DD1" w14:textId="1FF7BB57" w:rsidR="004F52C5" w:rsidRDefault="004F52C5" w:rsidP="005C0E29">
      <w:pPr>
        <w:pStyle w:val="ListParagraph"/>
      </w:pPr>
    </w:p>
    <w:p w14:paraId="7DDAB119" w14:textId="77777777" w:rsidR="005C0E29" w:rsidRDefault="005C0E29" w:rsidP="005C0E29">
      <w:pPr>
        <w:pStyle w:val="ListParagraph"/>
      </w:pPr>
    </w:p>
    <w:p w14:paraId="01668482" w14:textId="77777777" w:rsidR="00462EBE" w:rsidRPr="00D46806" w:rsidRDefault="00D02A5E" w:rsidP="004F52C5">
      <w:r w:rsidRPr="00D46806">
        <w:t>Example</w:t>
      </w:r>
      <w:r w:rsidR="00462EBE" w:rsidRPr="00D46806">
        <w:t xml:space="preserve"> for Phishing</w:t>
      </w:r>
      <w:r w:rsidRPr="00D46806">
        <w:t xml:space="preserve">: </w:t>
      </w:r>
    </w:p>
    <w:p w14:paraId="54F630F0" w14:textId="77777777" w:rsidR="00462EBE" w:rsidRDefault="00462EBE" w:rsidP="004F52C5">
      <w:pPr>
        <w:rPr>
          <w:i/>
        </w:rPr>
      </w:pPr>
    </w:p>
    <w:p w14:paraId="03C04C7F" w14:textId="77777777" w:rsidR="004F52C5" w:rsidRDefault="004F52C5" w:rsidP="004F52C5">
      <w:pPr>
        <w:rPr>
          <w:i/>
        </w:rPr>
      </w:pPr>
      <w:r w:rsidRPr="00D02A5E">
        <w:rPr>
          <w:i/>
        </w:rPr>
        <w:t xml:space="preserve">Phishing is </w:t>
      </w:r>
      <w:r w:rsidR="00462EBE">
        <w:rPr>
          <w:i/>
        </w:rPr>
        <w:t>a</w:t>
      </w:r>
      <w:r w:rsidRPr="00D02A5E">
        <w:rPr>
          <w:i/>
        </w:rPr>
        <w:t xml:space="preserve"> hacking </w:t>
      </w:r>
      <w:r w:rsidR="00462EBE">
        <w:rPr>
          <w:i/>
        </w:rPr>
        <w:t xml:space="preserve">technique </w:t>
      </w:r>
      <w:r w:rsidRPr="00D02A5E">
        <w:rPr>
          <w:i/>
        </w:rPr>
        <w:t xml:space="preserve">where a </w:t>
      </w:r>
      <w:proofErr w:type="spellStart"/>
      <w:r w:rsidRPr="00D02A5E">
        <w:rPr>
          <w:i/>
        </w:rPr>
        <w:t>cyber criminal</w:t>
      </w:r>
      <w:proofErr w:type="spellEnd"/>
      <w:r w:rsidRPr="00D02A5E">
        <w:rPr>
          <w:i/>
        </w:rPr>
        <w:t xml:space="preserve"> pretends to be someone they aren’t, </w:t>
      </w:r>
      <w:proofErr w:type="gramStart"/>
      <w:r w:rsidRPr="00D02A5E">
        <w:rPr>
          <w:i/>
        </w:rPr>
        <w:t>in order to</w:t>
      </w:r>
      <w:proofErr w:type="gramEnd"/>
      <w:r w:rsidRPr="00D02A5E">
        <w:rPr>
          <w:i/>
        </w:rPr>
        <w:t xml:space="preserve"> get information or money. If you’ve ever received an email from a Nigerian prince saying he wants to sell you a $10k jewel for $200, that’s a perfect example of phishing. You may think no one would fall for that, but </w:t>
      </w:r>
      <w:r w:rsidR="00D02A5E" w:rsidRPr="00D02A5E">
        <w:rPr>
          <w:i/>
        </w:rPr>
        <w:t>sophisticated phishing attempts cost large companies $3.7m annually. To counteract this, both companies and individuals needs to be careful when opening emails and links</w:t>
      </w:r>
      <w:r w:rsidR="00D02A5E">
        <w:rPr>
          <w:i/>
        </w:rPr>
        <w:t xml:space="preserve"> to protect both their wallets and their data.</w:t>
      </w:r>
    </w:p>
    <w:p w14:paraId="034352E5" w14:textId="77777777" w:rsidR="00462EBE" w:rsidRDefault="00462EBE" w:rsidP="004F52C5">
      <w:pPr>
        <w:rPr>
          <w:i/>
        </w:rPr>
      </w:pPr>
    </w:p>
    <w:p w14:paraId="7F900B18" w14:textId="77777777" w:rsidR="00BC745C" w:rsidRDefault="00BC745C" w:rsidP="00BC745C"/>
    <w:sectPr w:rsidR="00BC745C" w:rsidSect="00B750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CF62ED" w14:textId="77777777" w:rsidR="00AB6531" w:rsidRDefault="00AB6531" w:rsidP="008F1F25">
      <w:r>
        <w:separator/>
      </w:r>
    </w:p>
  </w:endnote>
  <w:endnote w:type="continuationSeparator" w:id="0">
    <w:p w14:paraId="7C5BC331" w14:textId="77777777" w:rsidR="00AB6531" w:rsidRDefault="00AB6531" w:rsidP="008F1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4E"/>
    <w:family w:val="auto"/>
    <w:pitch w:val="variable"/>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FDA791" w14:textId="77777777" w:rsidR="00AB6531" w:rsidRDefault="00AB6531" w:rsidP="008F1F25">
      <w:r>
        <w:separator/>
      </w:r>
    </w:p>
  </w:footnote>
  <w:footnote w:type="continuationSeparator" w:id="0">
    <w:p w14:paraId="55888C33" w14:textId="77777777" w:rsidR="00AB6531" w:rsidRDefault="00AB6531" w:rsidP="008F1F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E464C0"/>
    <w:multiLevelType w:val="hybridMultilevel"/>
    <w:tmpl w:val="CBD07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C745C"/>
    <w:rsid w:val="000F20AE"/>
    <w:rsid w:val="001F1CC3"/>
    <w:rsid w:val="00260AF7"/>
    <w:rsid w:val="003C4CEA"/>
    <w:rsid w:val="003C6DC1"/>
    <w:rsid w:val="00462EBE"/>
    <w:rsid w:val="004F52C5"/>
    <w:rsid w:val="00514827"/>
    <w:rsid w:val="005C0E29"/>
    <w:rsid w:val="0061429D"/>
    <w:rsid w:val="00701351"/>
    <w:rsid w:val="008148A1"/>
    <w:rsid w:val="008F1F25"/>
    <w:rsid w:val="0099169C"/>
    <w:rsid w:val="00AB6531"/>
    <w:rsid w:val="00B34C01"/>
    <w:rsid w:val="00B7501A"/>
    <w:rsid w:val="00BC745C"/>
    <w:rsid w:val="00BE7EA9"/>
    <w:rsid w:val="00C96A06"/>
    <w:rsid w:val="00D02A5E"/>
    <w:rsid w:val="00D32CB1"/>
    <w:rsid w:val="00D46806"/>
    <w:rsid w:val="00DD43AE"/>
    <w:rsid w:val="00FF42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AC052E"/>
  <w14:defaultImageDpi w14:val="300"/>
  <w15:docId w15:val="{617E0EB4-B075-4C62-98D8-7EF7E1DBC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1CC3"/>
    <w:pPr>
      <w:ind w:left="720"/>
      <w:contextualSpacing/>
    </w:pPr>
  </w:style>
  <w:style w:type="character" w:styleId="Hyperlink">
    <w:name w:val="Hyperlink"/>
    <w:basedOn w:val="DefaultParagraphFont"/>
    <w:uiPriority w:val="99"/>
    <w:unhideWhenUsed/>
    <w:rsid w:val="00D46806"/>
    <w:rPr>
      <w:color w:val="0000FF" w:themeColor="hyperlink"/>
      <w:u w:val="single"/>
    </w:rPr>
  </w:style>
  <w:style w:type="character" w:styleId="UnresolvedMention">
    <w:name w:val="Unresolved Mention"/>
    <w:basedOn w:val="DefaultParagraphFont"/>
    <w:uiPriority w:val="99"/>
    <w:semiHidden/>
    <w:unhideWhenUsed/>
    <w:rsid w:val="00260AF7"/>
    <w:rPr>
      <w:color w:val="808080"/>
      <w:shd w:val="clear" w:color="auto" w:fill="E6E6E6"/>
    </w:rPr>
  </w:style>
  <w:style w:type="character" w:styleId="FollowedHyperlink">
    <w:name w:val="FollowedHyperlink"/>
    <w:basedOn w:val="DefaultParagraphFont"/>
    <w:uiPriority w:val="99"/>
    <w:semiHidden/>
    <w:unhideWhenUsed/>
    <w:rsid w:val="00D32CB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elizabeth.sprecher@archerirm.com" TargetMode="External"/><Relationship Id="rId5" Type="http://schemas.openxmlformats.org/officeDocument/2006/relationships/styles" Target="styles.xml"/><Relationship Id="rId10" Type="http://schemas.openxmlformats.org/officeDocument/2006/relationships/hyperlink" Target="mailto:sheila.gordon@archerirm.com"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F62C20B9183514C8C7B3CD49A20219E" ma:contentTypeVersion="13" ma:contentTypeDescription="Create a new document." ma:contentTypeScope="" ma:versionID="0146cb6cace3827628563f99c1e55edc">
  <xsd:schema xmlns:xsd="http://www.w3.org/2001/XMLSchema" xmlns:xs="http://www.w3.org/2001/XMLSchema" xmlns:p="http://schemas.microsoft.com/office/2006/metadata/properties" xmlns:ns3="53511a36-2dbf-459b-8fd2-4a5db0f0e606" xmlns:ns4="2402824f-542b-495d-901f-6a3256b5f3e9" targetNamespace="http://schemas.microsoft.com/office/2006/metadata/properties" ma:root="true" ma:fieldsID="e1fd2092488a8044154ce123831002cf" ns3:_="" ns4:_="">
    <xsd:import namespace="53511a36-2dbf-459b-8fd2-4a5db0f0e606"/>
    <xsd:import namespace="2402824f-542b-495d-901f-6a3256b5f3e9"/>
    <xsd:element name="properties">
      <xsd:complexType>
        <xsd:sequence>
          <xsd:element name="documentManagement">
            <xsd:complexType>
              <xsd:all>
                <xsd:element ref="ns3:SharedWithUsers"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3:SharedWithDetails" minOccurs="0"/>
                <xsd:element ref="ns3:SharingHintHash"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511a36-2dbf-459b-8fd2-4a5db0f0e6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02824f-542b-495d-901f-6a3256b5f3e9"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B84397-B561-489E-8EFA-554ED282DC2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D5749C0-32FF-4BBF-A894-7EC7F0B15CE0}">
  <ds:schemaRefs>
    <ds:schemaRef ds:uri="http://schemas.microsoft.com/sharepoint/v3/contenttype/forms"/>
  </ds:schemaRefs>
</ds:datastoreItem>
</file>

<file path=customXml/itemProps3.xml><?xml version="1.0" encoding="utf-8"?>
<ds:datastoreItem xmlns:ds="http://schemas.openxmlformats.org/officeDocument/2006/customXml" ds:itemID="{20BD351F-A727-4760-87D6-EDB0A704BF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511a36-2dbf-459b-8fd2-4a5db0f0e606"/>
    <ds:schemaRef ds:uri="2402824f-542b-495d-901f-6a3256b5f3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254</Words>
  <Characters>1450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EMC Corp.</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Corporate User</dc:creator>
  <cp:keywords/>
  <dc:description/>
  <cp:lastModifiedBy>Elizabeth Sprecher</cp:lastModifiedBy>
  <cp:revision>9</cp:revision>
  <cp:lastPrinted>2016-12-08T18:58:00Z</cp:lastPrinted>
  <dcterms:created xsi:type="dcterms:W3CDTF">2019-10-02T16:02:00Z</dcterms:created>
  <dcterms:modified xsi:type="dcterms:W3CDTF">2022-09-30T19:48:00Z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7cb76b2-10b8-4fe1-93d4-2202842406cd_Enabled">
    <vt:lpwstr>True</vt:lpwstr>
  </property>
  <property fmtid="{D5CDD505-2E9C-101B-9397-08002B2CF9AE}" pid="3" name="MSIP_Label_17cb76b2-10b8-4fe1-93d4-2202842406cd_SiteId">
    <vt:lpwstr>945c199a-83a2-4e80-9f8c-5a91be5752dd</vt:lpwstr>
  </property>
  <property fmtid="{D5CDD505-2E9C-101B-9397-08002B2CF9AE}" pid="4" name="MSIP_Label_17cb76b2-10b8-4fe1-93d4-2202842406cd_Owner">
    <vt:lpwstr>Suzanne.Grauer@rsa.com</vt:lpwstr>
  </property>
  <property fmtid="{D5CDD505-2E9C-101B-9397-08002B2CF9AE}" pid="5" name="MSIP_Label_17cb76b2-10b8-4fe1-93d4-2202842406cd_SetDate">
    <vt:lpwstr>2019-10-02T16:01:18.8137029Z</vt:lpwstr>
  </property>
  <property fmtid="{D5CDD505-2E9C-101B-9397-08002B2CF9AE}" pid="6" name="MSIP_Label_17cb76b2-10b8-4fe1-93d4-2202842406cd_Name">
    <vt:lpwstr>External Public</vt:lpwstr>
  </property>
  <property fmtid="{D5CDD505-2E9C-101B-9397-08002B2CF9AE}" pid="7" name="MSIP_Label_17cb76b2-10b8-4fe1-93d4-2202842406cd_Application">
    <vt:lpwstr>Microsoft Azure Information Protection</vt:lpwstr>
  </property>
  <property fmtid="{D5CDD505-2E9C-101B-9397-08002B2CF9AE}" pid="8" name="MSIP_Label_17cb76b2-10b8-4fe1-93d4-2202842406cd_Extended_MSFT_Method">
    <vt:lpwstr>Manual</vt:lpwstr>
  </property>
  <property fmtid="{D5CDD505-2E9C-101B-9397-08002B2CF9AE}" pid="9" name="aiplabel">
    <vt:lpwstr>External Public</vt:lpwstr>
  </property>
  <property fmtid="{D5CDD505-2E9C-101B-9397-08002B2CF9AE}" pid="10" name="ContentTypeId">
    <vt:lpwstr>0x0101006F62C20B9183514C8C7B3CD49A20219E</vt:lpwstr>
  </property>
</Properties>
</file>