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2E43" w14:textId="3B37F126" w:rsidR="00D0327C" w:rsidRDefault="000F5295">
      <w:r>
        <w:t>Cahier des charges</w:t>
      </w:r>
    </w:p>
    <w:p w14:paraId="0AF3EB92" w14:textId="5C82EE9B" w:rsidR="000F5295" w:rsidRDefault="000F5295">
      <w:r>
        <w:t>Projet LIBELASHOP.COM</w:t>
      </w:r>
    </w:p>
    <w:p w14:paraId="47AD0E21" w14:textId="64107236" w:rsidR="0067483F" w:rsidRDefault="0067483F">
      <w:r>
        <w:t>06/02/2021</w:t>
      </w:r>
    </w:p>
    <w:p w14:paraId="66BD2D06" w14:textId="77777777" w:rsidR="00874E8D" w:rsidRDefault="00874E8D">
      <w:pPr>
        <w:sectPr w:rsidR="00874E8D" w:rsidSect="0072314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39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C336C" w14:textId="78AC969B" w:rsidR="0058409F" w:rsidRDefault="0058409F">
          <w:pPr>
            <w:pStyle w:val="TOCHeading"/>
          </w:pPr>
          <w:r>
            <w:t>Table des matières</w:t>
          </w:r>
        </w:p>
        <w:p w14:paraId="70C53025" w14:textId="6A7A9CDD" w:rsidR="0058409F" w:rsidRDefault="0058409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84718" w:history="1">
            <w:r w:rsidRPr="0001113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1134">
              <w:rPr>
                <w:rStyle w:val="Hyperlink"/>
                <w:noProof/>
              </w:rPr>
              <w:t>Présentation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559" w14:textId="2BADFA1C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19" w:history="1">
            <w:r w:rsidR="0058409F" w:rsidRPr="00011134">
              <w:rPr>
                <w:rStyle w:val="Hyperlink"/>
                <w:noProof/>
              </w:rPr>
              <w:t>2.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Présentation du projet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_Toc63784719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FD5458E" w14:textId="1CCF5E34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0" w:history="1">
            <w:r w:rsidR="0058409F" w:rsidRPr="00011134">
              <w:rPr>
                <w:rStyle w:val="Hyperlink"/>
                <w:noProof/>
              </w:rPr>
              <w:t>3.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Objectif du client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_Toc63784720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53DA137B" w14:textId="5840DFC5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1" w:history="1">
            <w:r w:rsidR="0058409F" w:rsidRPr="00011134">
              <w:rPr>
                <w:rStyle w:val="Hyperlink"/>
                <w:noProof/>
              </w:rPr>
              <w:t>4.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Intervenants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_Toc63784721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702A26AE" w14:textId="113FEAD2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2" w:history="1">
            <w:r w:rsidR="0058409F" w:rsidRPr="00011134">
              <w:rPr>
                <w:rStyle w:val="Hyperlink"/>
                <w:noProof/>
              </w:rPr>
              <w:t>5.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Cible / Utilisateurs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_Toc63784722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C1AC89D" w14:textId="5E77B097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3" w:history="1">
            <w:r w:rsidR="0058409F" w:rsidRPr="00011134">
              <w:rPr>
                <w:rStyle w:val="Hyperlink"/>
                <w:noProof/>
              </w:rPr>
              <w:t>6.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Demandes fonctionnelles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_Toc63784723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4A8EFBFC" w14:textId="69496A39" w:rsidR="0058409F" w:rsidRDefault="00AC14CF">
          <w:pPr>
            <w:pStyle w:val="TOC2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4" w:history="1">
            <w:r w:rsidR="0058409F" w:rsidRPr="00011134">
              <w:rPr>
                <w:rStyle w:val="Hyperlink"/>
                <w:noProof/>
              </w:rPr>
              <w:t>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Menu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_Toc63784724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3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6A65E14A" w14:textId="26FD1863" w:rsidR="0058409F" w:rsidRDefault="00AC14CF">
          <w:pPr>
            <w:pStyle w:val="TOC2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5" w:history="1">
            <w:r w:rsidR="0058409F" w:rsidRPr="00011134">
              <w:rPr>
                <w:rStyle w:val="Hyperlink"/>
                <w:noProof/>
              </w:rPr>
              <w:t>II.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Pages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_Toc63784725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6180BF8E" w14:textId="26E54965" w:rsidR="0058409F" w:rsidRDefault="00AC14CF">
          <w:pPr>
            <w:pStyle w:val="TOC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6" w:history="1">
            <w:r w:rsidR="0058409F" w:rsidRPr="00011134">
              <w:rPr>
                <w:rStyle w:val="Hyperlink"/>
                <w:noProof/>
              </w:rPr>
              <w:t>III.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Panier / Paiement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_Toc63784726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2341851A" w14:textId="59605D0A" w:rsidR="0058409F" w:rsidRDefault="00AC14CF">
          <w:pPr>
            <w:pStyle w:val="TOC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7" w:history="1">
            <w:r w:rsidR="0058409F" w:rsidRPr="00011134">
              <w:rPr>
                <w:rStyle w:val="Hyperlink"/>
                <w:noProof/>
              </w:rPr>
              <w:t>IV.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Détails produits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_Toc63784727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239BFA1C" w14:textId="1A515755" w:rsidR="0058409F" w:rsidRDefault="00AC14CF">
          <w:pPr>
            <w:pStyle w:val="TOC2"/>
            <w:tabs>
              <w:tab w:val="left" w:pos="154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8" w:history="1">
            <w:r w:rsidR="0058409F" w:rsidRPr="00011134">
              <w:rPr>
                <w:rStyle w:val="Hyperlink"/>
                <w:noProof/>
              </w:rPr>
              <w:t>V.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Interface administrateur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_Toc63784728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31D6B879" w14:textId="594B0022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29" w:history="1">
            <w:r w:rsidR="0058409F" w:rsidRPr="00011134">
              <w:rPr>
                <w:rStyle w:val="Hyperlink"/>
                <w:noProof/>
              </w:rPr>
              <w:t>7.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Contraintes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_Toc63784729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4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56FCB8F" w14:textId="2BBFBCB3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30" w:history="1">
            <w:r w:rsidR="0058409F" w:rsidRPr="00011134">
              <w:rPr>
                <w:rStyle w:val="Hyperlink"/>
                <w:noProof/>
              </w:rPr>
              <w:t>8.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Charte graphique / ergonomie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_Toc63784730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7CE0D901" w14:textId="49FA2396" w:rsidR="0058409F" w:rsidRDefault="00AC14CF">
          <w:pPr>
            <w:pStyle w:val="TOC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31" w:history="1">
            <w:r w:rsidR="0058409F" w:rsidRPr="00011134">
              <w:rPr>
                <w:rStyle w:val="Hyperlink"/>
                <w:noProof/>
              </w:rPr>
              <w:t>9.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Enveloppe budgétaire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_Toc63784731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58F1F412" w14:textId="051FBADC" w:rsidR="0058409F" w:rsidRDefault="00AC14CF">
          <w:pPr>
            <w:pStyle w:val="TOC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63784732" w:history="1">
            <w:r w:rsidR="0058409F" w:rsidRPr="00011134">
              <w:rPr>
                <w:rStyle w:val="Hyperlink"/>
                <w:noProof/>
              </w:rPr>
              <w:t>10.</w:t>
            </w:r>
            <w:r w:rsidR="0058409F">
              <w:rPr>
                <w:rFonts w:eastAsiaTheme="minorEastAsia"/>
                <w:noProof/>
                <w:lang w:eastAsia="fr-FR"/>
              </w:rPr>
              <w:tab/>
            </w:r>
            <w:r w:rsidR="0058409F" w:rsidRPr="00011134">
              <w:rPr>
                <w:rStyle w:val="Hyperlink"/>
                <w:noProof/>
              </w:rPr>
              <w:t>Planification</w:t>
            </w:r>
            <w:r w:rsidR="0058409F">
              <w:rPr>
                <w:noProof/>
                <w:webHidden/>
              </w:rPr>
              <w:tab/>
            </w:r>
            <w:r w:rsidR="0058409F">
              <w:rPr>
                <w:noProof/>
                <w:webHidden/>
              </w:rPr>
              <w:fldChar w:fldCharType="begin"/>
            </w:r>
            <w:r w:rsidR="0058409F">
              <w:rPr>
                <w:noProof/>
                <w:webHidden/>
              </w:rPr>
              <w:instrText xml:space="preserve"> PAGEREF _Toc63784732 \h </w:instrText>
            </w:r>
            <w:r w:rsidR="0058409F">
              <w:rPr>
                <w:noProof/>
                <w:webHidden/>
              </w:rPr>
            </w:r>
            <w:r w:rsidR="0058409F">
              <w:rPr>
                <w:noProof/>
                <w:webHidden/>
              </w:rPr>
              <w:fldChar w:fldCharType="separate"/>
            </w:r>
            <w:r w:rsidR="0058409F">
              <w:rPr>
                <w:noProof/>
                <w:webHidden/>
              </w:rPr>
              <w:t>5</w:t>
            </w:r>
            <w:r w:rsidR="0058409F">
              <w:rPr>
                <w:noProof/>
                <w:webHidden/>
              </w:rPr>
              <w:fldChar w:fldCharType="end"/>
            </w:r>
          </w:hyperlink>
        </w:p>
        <w:p w14:paraId="1E9DBC0F" w14:textId="2D503276" w:rsidR="0058409F" w:rsidRDefault="0058409F">
          <w:r>
            <w:rPr>
              <w:b/>
              <w:bCs/>
            </w:rPr>
            <w:fldChar w:fldCharType="end"/>
          </w:r>
        </w:p>
      </w:sdtContent>
    </w:sdt>
    <w:p w14:paraId="678D9D70" w14:textId="31326652" w:rsidR="0058409F" w:rsidRDefault="0058409F"/>
    <w:p w14:paraId="54F7569C" w14:textId="19AA9603" w:rsidR="00874E8D" w:rsidRDefault="00874E8D" w:rsidP="0058409F">
      <w:pPr>
        <w:sectPr w:rsidR="00874E8D" w:rsidSect="0072314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8202B47" w14:textId="21EC1366" w:rsidR="00387725" w:rsidRDefault="005916D2" w:rsidP="00B80D09">
      <w:pPr>
        <w:pStyle w:val="Heading1"/>
      </w:pPr>
      <w:bookmarkStart w:id="0" w:name="_Toc63784703"/>
      <w:bookmarkStart w:id="1" w:name="_Toc63784718"/>
      <w:r>
        <w:t>Présentation</w:t>
      </w:r>
      <w:r w:rsidR="00387725">
        <w:t xml:space="preserve"> du client</w:t>
      </w:r>
      <w:bookmarkEnd w:id="0"/>
      <w:bookmarkEnd w:id="1"/>
    </w:p>
    <w:p w14:paraId="53E28F4A" w14:textId="0C2B0D99" w:rsidR="00B80D09" w:rsidRPr="00B80D09" w:rsidRDefault="002077E4" w:rsidP="00B80D09">
      <w:r w:rsidRPr="002077E4">
        <w:t xml:space="preserve">Aude Faust, </w:t>
      </w:r>
      <w:r w:rsidR="00730337">
        <w:t xml:space="preserve">en plus d’être </w:t>
      </w:r>
      <w:r w:rsidR="0051045C" w:rsidRPr="002077E4">
        <w:t>étudiante</w:t>
      </w:r>
      <w:r w:rsidRPr="002077E4">
        <w:t xml:space="preserve"> en master 2 (</w:t>
      </w:r>
      <w:r w:rsidR="4CDC089E">
        <w:t>évènementielle</w:t>
      </w:r>
      <w:r>
        <w:t xml:space="preserve">) </w:t>
      </w:r>
      <w:r w:rsidR="00730337">
        <w:t xml:space="preserve">a l’IHECS, elle possède </w:t>
      </w:r>
      <w:r w:rsidRPr="002077E4">
        <w:t xml:space="preserve">une boutique </w:t>
      </w:r>
      <w:r w:rsidR="00322B4D">
        <w:t xml:space="preserve">en ligne de prêt </w:t>
      </w:r>
      <w:r w:rsidR="0089194D">
        <w:t>à</w:t>
      </w:r>
      <w:r w:rsidR="00322B4D">
        <w:t xml:space="preserve"> porter </w:t>
      </w:r>
      <w:r w:rsidR="0089194D">
        <w:t>féminin</w:t>
      </w:r>
      <w:r w:rsidRPr="002077E4">
        <w:t>. A</w:t>
      </w:r>
      <w:r w:rsidR="00F95C48">
        <w:t>ude à</w:t>
      </w:r>
      <w:r w:rsidRPr="002077E4">
        <w:t xml:space="preserve"> de </w:t>
      </w:r>
      <w:r w:rsidR="0051045C" w:rsidRPr="002077E4">
        <w:t>très</w:t>
      </w:r>
      <w:r w:rsidRPr="002077E4">
        <w:t xml:space="preserve"> mauvais rapport avec son </w:t>
      </w:r>
      <w:r w:rsidR="0051045C" w:rsidRPr="002077E4">
        <w:t>développeur</w:t>
      </w:r>
      <w:r w:rsidRPr="002077E4">
        <w:t xml:space="preserve"> actuel. </w:t>
      </w:r>
      <w:r w:rsidR="00322B4D">
        <w:t xml:space="preserve">Elle </w:t>
      </w:r>
      <w:r w:rsidR="0051045C" w:rsidRPr="002077E4">
        <w:t>Souhaite</w:t>
      </w:r>
      <w:r w:rsidRPr="002077E4">
        <w:t xml:space="preserve"> changer de </w:t>
      </w:r>
      <w:r w:rsidR="0051045C" w:rsidRPr="002077E4">
        <w:t>développeur</w:t>
      </w:r>
      <w:r w:rsidRPr="002077E4">
        <w:t xml:space="preserve"> et </w:t>
      </w:r>
      <w:r w:rsidR="404C3E6C">
        <w:t>crée</w:t>
      </w:r>
      <w:r w:rsidRPr="002077E4">
        <w:t xml:space="preserve"> un nouveau site. </w:t>
      </w:r>
      <w:r w:rsidR="00322B4D">
        <w:t xml:space="preserve">Elle </w:t>
      </w:r>
      <w:r w:rsidR="0089194D">
        <w:t>n</w:t>
      </w:r>
      <w:r w:rsidR="0089194D" w:rsidRPr="002077E4">
        <w:t>’a</w:t>
      </w:r>
      <w:r w:rsidRPr="002077E4">
        <w:t xml:space="preserve"> presque aucune base en programmation et donc le </w:t>
      </w:r>
      <w:r w:rsidR="0051045C" w:rsidRPr="002077E4">
        <w:t>langage</w:t>
      </w:r>
      <w:r w:rsidRPr="002077E4">
        <w:t xml:space="preserve"> utilise avec le client doit rester neutre. A </w:t>
      </w:r>
      <w:r w:rsidR="0051045C" w:rsidRPr="002077E4">
        <w:t>déjà</w:t>
      </w:r>
      <w:r w:rsidRPr="002077E4">
        <w:t xml:space="preserve"> un </w:t>
      </w:r>
      <w:r w:rsidR="0051045C" w:rsidRPr="002077E4">
        <w:t>modèle</w:t>
      </w:r>
      <w:r w:rsidRPr="002077E4">
        <w:t xml:space="preserve"> de base sur lequel on </w:t>
      </w:r>
      <w:r w:rsidR="0051045C" w:rsidRPr="002077E4">
        <w:t>peut</w:t>
      </w:r>
      <w:r w:rsidRPr="002077E4">
        <w:t xml:space="preserve"> se baser et veux faire plusieurs changements. Le client </w:t>
      </w:r>
      <w:r w:rsidR="0051045C" w:rsidRPr="002077E4">
        <w:t>possède</w:t>
      </w:r>
      <w:r w:rsidRPr="002077E4">
        <w:t xml:space="preserve"> </w:t>
      </w:r>
      <w:r w:rsidR="0051045C" w:rsidRPr="002077E4">
        <w:t>déjà</w:t>
      </w:r>
      <w:r w:rsidRPr="002077E4">
        <w:t xml:space="preserve"> les documents </w:t>
      </w:r>
      <w:r w:rsidR="0051045C" w:rsidRPr="002077E4">
        <w:t>légaux</w:t>
      </w:r>
      <w:r w:rsidRPr="002077E4">
        <w:t xml:space="preserve"> </w:t>
      </w:r>
      <w:r w:rsidR="0051045C" w:rsidRPr="002077E4">
        <w:t>liée</w:t>
      </w:r>
      <w:r w:rsidRPr="002077E4">
        <w:t xml:space="preserve"> </w:t>
      </w:r>
      <w:r w:rsidR="271ADDAE">
        <w:t>à</w:t>
      </w:r>
      <w:r w:rsidRPr="002077E4">
        <w:t xml:space="preserve"> son site, l'</w:t>
      </w:r>
      <w:r w:rsidR="0051045C" w:rsidRPr="002077E4">
        <w:t>hébergeur</w:t>
      </w:r>
      <w:r w:rsidRPr="002077E4">
        <w:t>, ainsi que le nom de domaine (libelashop.</w:t>
      </w:r>
      <w:r w:rsidR="0029661C">
        <w:t>com</w:t>
      </w:r>
      <w:r w:rsidRPr="002077E4">
        <w:t>)</w:t>
      </w:r>
      <w:r w:rsidR="0051045C">
        <w:t>.</w:t>
      </w:r>
    </w:p>
    <w:p w14:paraId="01F20ED7" w14:textId="254C60DF" w:rsidR="00BC15BA" w:rsidRDefault="005916D2" w:rsidP="00B80D09">
      <w:pPr>
        <w:pStyle w:val="Heading1"/>
      </w:pPr>
      <w:bookmarkStart w:id="2" w:name="_Toc63784704"/>
      <w:bookmarkStart w:id="3" w:name="_Toc63784719"/>
      <w:r>
        <w:t>Présentation</w:t>
      </w:r>
      <w:r w:rsidR="00BC15BA">
        <w:t xml:space="preserve"> du projet</w:t>
      </w:r>
      <w:bookmarkEnd w:id="2"/>
      <w:bookmarkEnd w:id="3"/>
    </w:p>
    <w:p w14:paraId="25F151E4" w14:textId="5A957993" w:rsidR="00B80D09" w:rsidRPr="00B80D09" w:rsidRDefault="008803CF" w:rsidP="00B80D09">
      <w:r>
        <w:t xml:space="preserve">Aude Faust </w:t>
      </w:r>
      <w:r w:rsidR="00F0340F">
        <w:t xml:space="preserve">a </w:t>
      </w:r>
      <w:r w:rsidR="00850040">
        <w:t>des soucis relationnels</w:t>
      </w:r>
      <w:r w:rsidR="00F0340F">
        <w:t xml:space="preserve"> avec son </w:t>
      </w:r>
      <w:r w:rsidR="00850040">
        <w:t>développeur</w:t>
      </w:r>
      <w:r w:rsidR="00F0340F">
        <w:t xml:space="preserve"> actuelle et souhaite </w:t>
      </w:r>
      <w:r w:rsidR="00850040">
        <w:t>restructurer son site. La structure générale du site va rester la même. Cependant il y aura l’addition de certaines pages et des changement esthétique</w:t>
      </w:r>
      <w:r w:rsidR="0089194D">
        <w:t xml:space="preserve"> ainsi que de nouvelles fonctionnalit</w:t>
      </w:r>
      <w:r w:rsidR="5B83D190">
        <w:t>és</w:t>
      </w:r>
      <w:r w:rsidR="0089194D">
        <w:t xml:space="preserve"> </w:t>
      </w:r>
      <w:r w:rsidR="5A590FD7">
        <w:t>détaillées</w:t>
      </w:r>
      <w:r w:rsidR="0089194D">
        <w:t xml:space="preserve"> plus bas dans les demandes </w:t>
      </w:r>
      <w:r w:rsidR="5D4A66FA">
        <w:t>fonction</w:t>
      </w:r>
      <w:r w:rsidR="0089194D">
        <w:t>nelles</w:t>
      </w:r>
      <w:r w:rsidR="00850040">
        <w:t xml:space="preserve">. </w:t>
      </w:r>
    </w:p>
    <w:p w14:paraId="57F0C807" w14:textId="66CBD317" w:rsidR="00BC15BA" w:rsidRDefault="00BC15BA" w:rsidP="00B80D09">
      <w:pPr>
        <w:pStyle w:val="Heading1"/>
      </w:pPr>
      <w:bookmarkStart w:id="4" w:name="_Toc63784705"/>
      <w:bookmarkStart w:id="5" w:name="_Toc63784720"/>
      <w:r>
        <w:t>Objectif du client</w:t>
      </w:r>
      <w:bookmarkEnd w:id="4"/>
      <w:bookmarkEnd w:id="5"/>
    </w:p>
    <w:p w14:paraId="0C133D49" w14:textId="286C34E8" w:rsidR="00B80D09" w:rsidRPr="00B80D09" w:rsidRDefault="0045190D" w:rsidP="00B80D09">
      <w:r>
        <w:t xml:space="preserve">L’objectif du client au travers de ce projet et de rendre </w:t>
      </w:r>
      <w:r w:rsidR="00D41D4C">
        <w:t>plus</w:t>
      </w:r>
      <w:r>
        <w:t xml:space="preserve"> </w:t>
      </w:r>
      <w:r w:rsidR="00F978D0">
        <w:t>fonctionnelle</w:t>
      </w:r>
      <w:r>
        <w:t xml:space="preserve"> et plus attractif son site internet. Il souhaite </w:t>
      </w:r>
      <w:r w:rsidR="00D41D4C">
        <w:t>également</w:t>
      </w:r>
      <w:r>
        <w:t xml:space="preserve"> se </w:t>
      </w:r>
      <w:r w:rsidR="00D41D4C">
        <w:t>détacher</w:t>
      </w:r>
      <w:r>
        <w:t xml:space="preserve"> du </w:t>
      </w:r>
      <w:r w:rsidR="00D41D4C">
        <w:t>développeur</w:t>
      </w:r>
      <w:r>
        <w:t xml:space="preserve"> actuel </w:t>
      </w:r>
      <w:r w:rsidR="00D41D4C">
        <w:t>et de pouvoir gérer le day-to-day de son site (</w:t>
      </w:r>
      <w:r w:rsidR="00F978D0">
        <w:t>Ajout de produits, promotions, pages blogs, …)</w:t>
      </w:r>
      <w:r w:rsidR="00D41D4C">
        <w:t>.</w:t>
      </w:r>
    </w:p>
    <w:p w14:paraId="3F5C9660" w14:textId="4B8D98C1" w:rsidR="00BC15BA" w:rsidRDefault="00BC15BA" w:rsidP="00B80D09">
      <w:pPr>
        <w:pStyle w:val="Heading1"/>
      </w:pPr>
      <w:bookmarkStart w:id="6" w:name="_Toc63784706"/>
      <w:bookmarkStart w:id="7" w:name="_Toc63784721"/>
      <w:r>
        <w:t>Intervenants</w:t>
      </w:r>
      <w:bookmarkEnd w:id="6"/>
      <w:bookmarkEnd w:id="7"/>
    </w:p>
    <w:p w14:paraId="7442E23F" w14:textId="34A95585" w:rsidR="00B80D09" w:rsidRDefault="00775B2A" w:rsidP="00B80D09">
      <w:r>
        <w:t>Le client est Aude Faust de sous le nom commercial Libela.</w:t>
      </w:r>
    </w:p>
    <w:p w14:paraId="1B74544D" w14:textId="0CBFF5D0" w:rsidR="00775B2A" w:rsidRPr="00B80D09" w:rsidRDefault="03285DA1" w:rsidP="00B80D09">
      <w:r>
        <w:t xml:space="preserve">Les prestataires sont </w:t>
      </w:r>
      <w:r w:rsidR="71A3EEDF">
        <w:t xml:space="preserve">XXX </w:t>
      </w:r>
      <w:r>
        <w:t xml:space="preserve">qui </w:t>
      </w:r>
      <w:r w:rsidR="59F16178">
        <w:t>est</w:t>
      </w:r>
      <w:r>
        <w:t xml:space="preserve"> </w:t>
      </w:r>
      <w:r w:rsidR="59F16178">
        <w:t>représenté</w:t>
      </w:r>
      <w:r>
        <w:t xml:space="preserve"> par Mr </w:t>
      </w:r>
      <w:r w:rsidR="59F16178">
        <w:t>Bouhdid, Mr Carlier, Mr Holsters et Mr Nolf.</w:t>
      </w:r>
    </w:p>
    <w:p w14:paraId="1AFCA2A7" w14:textId="67F08E74" w:rsidR="00F34ECB" w:rsidRPr="00F34ECB" w:rsidRDefault="005916D2" w:rsidP="00F34ECB">
      <w:pPr>
        <w:pStyle w:val="Heading1"/>
      </w:pPr>
      <w:bookmarkStart w:id="8" w:name="_Toc63784707"/>
      <w:bookmarkStart w:id="9" w:name="_Toc63784722"/>
      <w:r>
        <w:t>Cible / Utilisateurs</w:t>
      </w:r>
      <w:bookmarkEnd w:id="8"/>
      <w:bookmarkEnd w:id="9"/>
    </w:p>
    <w:p w14:paraId="06986F9C" w14:textId="15710526" w:rsidR="69D4DECD" w:rsidRDefault="00B5624B" w:rsidP="6E2E372E">
      <w:r>
        <w:t>Les utilisateurs de ce site sont l</w:t>
      </w:r>
      <w:r w:rsidR="69D4DECD">
        <w:t xml:space="preserve">es clients </w:t>
      </w:r>
      <w:r>
        <w:t>de l</w:t>
      </w:r>
      <w:r w:rsidR="69D4DECD">
        <w:t>ibela</w:t>
      </w:r>
      <w:r w:rsidR="004851D8">
        <w:t xml:space="preserve">, se sont </w:t>
      </w:r>
      <w:r w:rsidR="00660D9F">
        <w:t>généralement</w:t>
      </w:r>
      <w:r w:rsidR="004851D8">
        <w:t xml:space="preserve"> des filles </w:t>
      </w:r>
      <w:r w:rsidR="00A17184">
        <w:t>à</w:t>
      </w:r>
      <w:r w:rsidR="00660D9F">
        <w:t xml:space="preserve"> partir de 16 ans</w:t>
      </w:r>
      <w:r w:rsidR="008E6D15">
        <w:t xml:space="preserve">. </w:t>
      </w:r>
      <w:r w:rsidR="0B3256C1">
        <w:t>C</w:t>
      </w:r>
      <w:r w:rsidR="008E6D15">
        <w:t xml:space="preserve">e sont des utilisateurs qui </w:t>
      </w:r>
      <w:r w:rsidR="00A17184">
        <w:t>ont</w:t>
      </w:r>
      <w:r w:rsidR="008E6D15">
        <w:t xml:space="preserve"> besoin d’une interface très ergonomique</w:t>
      </w:r>
      <w:r w:rsidR="00A17184">
        <w:t>.</w:t>
      </w:r>
    </w:p>
    <w:p w14:paraId="51F05434" w14:textId="77777777" w:rsidR="00B80D09" w:rsidRPr="00B80D09" w:rsidRDefault="00B80D09" w:rsidP="00B80D09"/>
    <w:p w14:paraId="000AD3C6" w14:textId="7C523A52" w:rsidR="005916D2" w:rsidRDefault="005916D2" w:rsidP="00B80D09">
      <w:pPr>
        <w:pStyle w:val="Heading1"/>
      </w:pPr>
      <w:bookmarkStart w:id="10" w:name="_Toc63784708"/>
      <w:bookmarkStart w:id="11" w:name="_Toc63784723"/>
      <w:r>
        <w:t>Demandes fonctionnelles</w:t>
      </w:r>
      <w:bookmarkEnd w:id="10"/>
      <w:bookmarkEnd w:id="11"/>
    </w:p>
    <w:p w14:paraId="3B463C2A" w14:textId="2F6D7AE0" w:rsidR="31A2DF5A" w:rsidRDefault="31A2DF5A" w:rsidP="00FB23D4">
      <w:pPr>
        <w:pStyle w:val="Heading2"/>
      </w:pPr>
      <w:bookmarkStart w:id="12" w:name="_Toc63784709"/>
      <w:bookmarkStart w:id="13" w:name="_Toc63784724"/>
      <w:r w:rsidRPr="3EE43927">
        <w:rPr>
          <w:rStyle w:val="Heading2Char"/>
        </w:rPr>
        <w:t>Menu</w:t>
      </w:r>
      <w:bookmarkEnd w:id="12"/>
      <w:bookmarkEnd w:id="13"/>
      <w:r w:rsidRPr="3EE43927">
        <w:rPr>
          <w:rStyle w:val="Heading2Char"/>
        </w:rPr>
        <w:t xml:space="preserve"> </w:t>
      </w:r>
      <w:r>
        <w:t xml:space="preserve"> </w:t>
      </w:r>
    </w:p>
    <w:p w14:paraId="6B17D4BD" w14:textId="4FEA4ED6" w:rsidR="00310148" w:rsidRDefault="31A2DF5A" w:rsidP="1B918B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Une barre de menu qui </w:t>
      </w:r>
      <w:r w:rsidR="35DDA99A">
        <w:t xml:space="preserve">reste toujours en haut peu importe où on est dans la </w:t>
      </w:r>
      <w:r>
        <w:t>page</w:t>
      </w:r>
    </w:p>
    <w:p w14:paraId="4669D4F7" w14:textId="6BA6C19E" w:rsidR="00EC57AA" w:rsidRPr="00EC57AA" w:rsidRDefault="31A2DF5A" w:rsidP="1B918B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Dans </w:t>
      </w:r>
      <w:r w:rsidR="00165877">
        <w:t>ce menu</w:t>
      </w:r>
      <w:r w:rsidR="6523E279">
        <w:t xml:space="preserve"> en haut à droite</w:t>
      </w:r>
      <w:r>
        <w:t xml:space="preserve">, il faut le panier, </w:t>
      </w:r>
      <w:r w:rsidR="0655A203">
        <w:t>les favoris, la connexion au compte ainsi que la recherche de produits. Centré au milieu dans le menu, il faut</w:t>
      </w:r>
      <w:r>
        <w:t xml:space="preserve"> </w:t>
      </w:r>
      <w:r w:rsidR="2A1007B4">
        <w:t>l’</w:t>
      </w:r>
      <w:r w:rsidR="4336930D">
        <w:t>accueil</w:t>
      </w:r>
      <w:r w:rsidR="2A1007B4">
        <w:t xml:space="preserve"> du site</w:t>
      </w:r>
      <w:r>
        <w:t>, l</w:t>
      </w:r>
      <w:r w:rsidR="17FB132E">
        <w:t xml:space="preserve">a boutique qui génère un menu </w:t>
      </w:r>
      <w:r w:rsidR="503961FB">
        <w:t xml:space="preserve">déroulant </w:t>
      </w:r>
      <w:r w:rsidR="6BF94187">
        <w:t>(Vêtements, Chaussures Sac, Accessoires)</w:t>
      </w:r>
      <w:r>
        <w:t>,</w:t>
      </w:r>
      <w:r w:rsidR="31C5086D">
        <w:t xml:space="preserve"> </w:t>
      </w:r>
      <w:r w:rsidR="7C01FBB6">
        <w:t xml:space="preserve">le blog, </w:t>
      </w:r>
      <w:r>
        <w:t xml:space="preserve">les </w:t>
      </w:r>
      <w:r w:rsidR="17B26D8B">
        <w:t>précommande</w:t>
      </w:r>
      <w:r w:rsidR="518BBA76">
        <w:t xml:space="preserve"> (</w:t>
      </w:r>
      <w:r w:rsidR="17B26D8B">
        <w:t>stock limité)</w:t>
      </w:r>
      <w:r w:rsidR="4BC7712F">
        <w:t>,</w:t>
      </w:r>
      <w:r w:rsidR="2971EBD6">
        <w:t xml:space="preserve"> les </w:t>
      </w:r>
      <w:r w:rsidR="2615D103">
        <w:t>promotions</w:t>
      </w:r>
      <w:r w:rsidR="14609498">
        <w:t xml:space="preserve"> et enfin, les contacts</w:t>
      </w:r>
      <w:r w:rsidR="0972ECA5">
        <w:t>.</w:t>
      </w:r>
      <w:r w:rsidR="63E42074">
        <w:t xml:space="preserve"> Au milieu au</w:t>
      </w:r>
      <w:r w:rsidR="77D6F9DC">
        <w:t>-</w:t>
      </w:r>
      <w:r w:rsidR="63E42074">
        <w:t>dessus du menu central, il faut le logo de notre cliente.</w:t>
      </w:r>
      <w:r w:rsidR="43D8A092">
        <w:t xml:space="preserve"> Lorsqu'on descend dans la page, il faut que le logo aille </w:t>
      </w:r>
      <w:r w:rsidR="00B65426">
        <w:t>à</w:t>
      </w:r>
      <w:r w:rsidR="43D8A092">
        <w:t xml:space="preserve"> gauche du menu central et que le menu soit flottant.</w:t>
      </w:r>
    </w:p>
    <w:p w14:paraId="596052A1" w14:textId="61EEF3B1" w:rsidR="31A2DF5A" w:rsidRDefault="31A2DF5A" w:rsidP="1B918BA8">
      <w:pPr>
        <w:pStyle w:val="ListParagraph"/>
        <w:numPr>
          <w:ilvl w:val="0"/>
          <w:numId w:val="9"/>
        </w:numPr>
      </w:pPr>
      <w:r>
        <w:t xml:space="preserve">Pour les contacts, il faut </w:t>
      </w:r>
      <w:r w:rsidR="006D3B4F">
        <w:t xml:space="preserve">une </w:t>
      </w:r>
      <w:r w:rsidR="003C450E">
        <w:t xml:space="preserve">page avec un formulaire a </w:t>
      </w:r>
      <w:r w:rsidR="00B65426">
        <w:t>remplir</w:t>
      </w:r>
      <w:r w:rsidR="003C450E">
        <w:t xml:space="preserve"> par le client qui sera rediriger sur ma boite mail. Il faudra également un </w:t>
      </w:r>
    </w:p>
    <w:p w14:paraId="37C3ED98" w14:textId="6F400950" w:rsidR="002C40F4" w:rsidRPr="002C40F4" w:rsidRDefault="31A2DF5A" w:rsidP="002C40F4">
      <w:pPr>
        <w:pStyle w:val="ListParagraph"/>
        <w:numPr>
          <w:ilvl w:val="0"/>
          <w:numId w:val="9"/>
        </w:numPr>
      </w:pPr>
      <w:r>
        <w:t>Pour le blog, un lien vers le blog</w:t>
      </w:r>
    </w:p>
    <w:p w14:paraId="0B62C74D" w14:textId="7A09707E" w:rsidR="00EF5F63" w:rsidRPr="00EF5F63" w:rsidRDefault="31A2DF5A" w:rsidP="00EF5F63">
      <w:pPr>
        <w:pStyle w:val="ListParagraph"/>
        <w:numPr>
          <w:ilvl w:val="0"/>
          <w:numId w:val="6"/>
        </w:numPr>
      </w:pPr>
      <w:r>
        <w:t>Pour les produits, un menu déroulant quand on survole le mot q</w:t>
      </w:r>
      <w:r w:rsidR="48AF1887">
        <w:t xml:space="preserve">ui affiche </w:t>
      </w:r>
      <w:r w:rsidR="7A0576FE">
        <w:t>tous</w:t>
      </w:r>
      <w:r w:rsidR="48AF1887">
        <w:t xml:space="preserve"> les différents produits</w:t>
      </w:r>
    </w:p>
    <w:p w14:paraId="2A1F6EE5" w14:textId="76718733" w:rsidR="48AF1887" w:rsidRDefault="48AF1887" w:rsidP="40800988">
      <w:pPr>
        <w:pStyle w:val="ListParagraph"/>
        <w:numPr>
          <w:ilvl w:val="0"/>
          <w:numId w:val="6"/>
        </w:numPr>
      </w:pPr>
      <w:r>
        <w:t xml:space="preserve">Le logo qui fait référence </w:t>
      </w:r>
      <w:r w:rsidR="656969BF">
        <w:t>à</w:t>
      </w:r>
      <w:r>
        <w:t xml:space="preserve"> la page d’</w:t>
      </w:r>
      <w:r w:rsidR="63951006">
        <w:t>accueil</w:t>
      </w:r>
    </w:p>
    <w:p w14:paraId="20217C94" w14:textId="54C48293" w:rsidR="00EF5F63" w:rsidRPr="00EF5F63" w:rsidRDefault="48AF1887" w:rsidP="00EF5F63">
      <w:pPr>
        <w:pStyle w:val="ListParagraph"/>
        <w:numPr>
          <w:ilvl w:val="0"/>
          <w:numId w:val="6"/>
        </w:numPr>
      </w:pPr>
      <w:r>
        <w:t>La possibilité de se connecter en cliquant sur le lien adéquat.</w:t>
      </w:r>
    </w:p>
    <w:p w14:paraId="3E3C36A8" w14:textId="3E6AAB83" w:rsidR="00140CEC" w:rsidRPr="00140CEC" w:rsidRDefault="48AF1887" w:rsidP="00140CEC">
      <w:pPr>
        <w:pStyle w:val="ListParagraph"/>
        <w:numPr>
          <w:ilvl w:val="0"/>
          <w:numId w:val="6"/>
        </w:numPr>
      </w:pPr>
      <w:r>
        <w:t xml:space="preserve">Le panier ou, lorsqu’on clique dessus, on accède </w:t>
      </w:r>
      <w:r w:rsidR="06D2A3C7">
        <w:t>à</w:t>
      </w:r>
      <w:r>
        <w:t xml:space="preserve"> notre panier</w:t>
      </w:r>
    </w:p>
    <w:p w14:paraId="16F52C5D" w14:textId="00E9B9E1" w:rsidR="48AF1887" w:rsidRDefault="48AF1887" w:rsidP="07F81197">
      <w:pPr>
        <w:pStyle w:val="ListParagraph"/>
        <w:numPr>
          <w:ilvl w:val="0"/>
          <w:numId w:val="6"/>
        </w:numPr>
      </w:pPr>
      <w:r>
        <w:t>La liste de nos favoris</w:t>
      </w:r>
      <w:r w:rsidR="076044D6">
        <w:t xml:space="preserve"> </w:t>
      </w:r>
      <w:r>
        <w:t>(icône cœur) qui s’affiche quand on clique sur l’icône</w:t>
      </w:r>
    </w:p>
    <w:p w14:paraId="29859101" w14:textId="4F4FACB8" w:rsidR="001B5DD0" w:rsidRPr="001B5DD0" w:rsidRDefault="234A31EE" w:rsidP="493DD7ED">
      <w:pPr>
        <w:pStyle w:val="Heading2"/>
      </w:pPr>
      <w:bookmarkStart w:id="14" w:name="_Toc63784710"/>
      <w:bookmarkStart w:id="15" w:name="_Toc63784725"/>
      <w:r>
        <w:t>Pages</w:t>
      </w:r>
      <w:bookmarkEnd w:id="14"/>
      <w:bookmarkEnd w:id="15"/>
    </w:p>
    <w:p w14:paraId="098D8785" w14:textId="3A33D63A" w:rsidR="00EC0C52" w:rsidRPr="00F8019E" w:rsidRDefault="234A31EE" w:rsidP="0A78EF32">
      <w:pPr>
        <w:pStyle w:val="ListParagraph"/>
        <w:numPr>
          <w:ilvl w:val="0"/>
          <w:numId w:val="19"/>
        </w:numPr>
        <w:rPr>
          <w:rFonts w:eastAsiaTheme="minorEastAsia"/>
          <w:color w:val="FF0000"/>
        </w:rPr>
      </w:pPr>
      <w:r w:rsidRPr="00F8019E">
        <w:rPr>
          <w:color w:val="FF0000"/>
        </w:rPr>
        <w:t>Pour les pages, les liens de celles-ci se trouveront dans les menus déroulant du menu détaillé ci-dessus</w:t>
      </w:r>
    </w:p>
    <w:p w14:paraId="4D26E04E" w14:textId="0E3EC34F" w:rsidR="00F50F00" w:rsidRPr="00F50F00" w:rsidRDefault="234A31EE" w:rsidP="00F50F00">
      <w:pPr>
        <w:pStyle w:val="ListParagraph"/>
        <w:numPr>
          <w:ilvl w:val="0"/>
          <w:numId w:val="19"/>
        </w:numPr>
      </w:pPr>
      <w:r>
        <w:t xml:space="preserve">Il faudra la possibilité de trié par ordre croissant ou décroissant </w:t>
      </w:r>
      <w:r w:rsidR="68D9DFA5">
        <w:t>s'il</w:t>
      </w:r>
      <w:r>
        <w:t xml:space="preserve"> s’agit d’une page de produit.</w:t>
      </w:r>
      <w:r w:rsidR="2E13375C">
        <w:t xml:space="preserve"> Ou de choisir un intervalle de prix donné</w:t>
      </w:r>
    </w:p>
    <w:p w14:paraId="003CAA80" w14:textId="4C40B6D0" w:rsidR="005C2BB4" w:rsidRPr="005C2BB4" w:rsidRDefault="78272D19" w:rsidP="005C2BB4">
      <w:pPr>
        <w:pStyle w:val="ListParagraph"/>
        <w:numPr>
          <w:ilvl w:val="0"/>
          <w:numId w:val="19"/>
        </w:numPr>
      </w:pPr>
      <w:r>
        <w:t>Sur la page d’accueil, on doit voir les produits les plus récemment ajouté</w:t>
      </w:r>
    </w:p>
    <w:p w14:paraId="3133DC9C" w14:textId="655545B0" w:rsidR="00FE4B8B" w:rsidRPr="00FE4B8B" w:rsidRDefault="39F496D6" w:rsidP="00FE4B8B">
      <w:pPr>
        <w:pStyle w:val="ListParagraph"/>
        <w:numPr>
          <w:ilvl w:val="0"/>
          <w:numId w:val="19"/>
        </w:numPr>
      </w:pPr>
      <w:r>
        <w:t>Un bouton qui permet de retourner en haut de la page.</w:t>
      </w:r>
    </w:p>
    <w:p w14:paraId="15A2616F" w14:textId="536DD330" w:rsidR="00DB4B2D" w:rsidRDefault="4DE06587" w:rsidP="00DB4B2D">
      <w:pPr>
        <w:pStyle w:val="ListParagraph"/>
        <w:numPr>
          <w:ilvl w:val="0"/>
          <w:numId w:val="19"/>
        </w:numPr>
      </w:pPr>
      <w:r>
        <w:t>Un maximum de 4 articles par lignes</w:t>
      </w:r>
    </w:p>
    <w:p w14:paraId="34B905A5" w14:textId="00789DCD" w:rsidR="00345C1C" w:rsidRPr="00DB4B2D" w:rsidRDefault="00345C1C" w:rsidP="00345C1C">
      <w:pPr>
        <w:pStyle w:val="Heading2"/>
      </w:pPr>
      <w:bookmarkStart w:id="16" w:name="_Toc63784711"/>
      <w:bookmarkStart w:id="17" w:name="_Toc63784726"/>
      <w:r>
        <w:t xml:space="preserve">Panier / </w:t>
      </w:r>
      <w:r w:rsidR="00C26244">
        <w:t>Paiement</w:t>
      </w:r>
      <w:bookmarkEnd w:id="16"/>
      <w:bookmarkEnd w:id="17"/>
    </w:p>
    <w:p w14:paraId="61A7AD17" w14:textId="00789DCD" w:rsidR="00FB4211" w:rsidRPr="00FB4211" w:rsidRDefault="4DE06587" w:rsidP="0090673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Dans la page panier, </w:t>
      </w:r>
      <w:r w:rsidR="001D4794">
        <w:t xml:space="preserve">voir une photo de l’article, le prix par unité, la quantité de </w:t>
      </w:r>
      <w:r w:rsidR="43E79558">
        <w:t>cet article</w:t>
      </w:r>
      <w:r w:rsidR="001D4794">
        <w:t xml:space="preserve"> dans le panier (pouvoir le modifier</w:t>
      </w:r>
      <w:r w:rsidR="00AA1198">
        <w:t xml:space="preserve"> +-)</w:t>
      </w:r>
      <w:r w:rsidR="00C37745">
        <w:t xml:space="preserve"> et le sous total (prix unitaire * </w:t>
      </w:r>
      <w:r>
        <w:t>quantité</w:t>
      </w:r>
      <w:r w:rsidR="00C37745">
        <w:t xml:space="preserve">) </w:t>
      </w:r>
    </w:p>
    <w:p w14:paraId="710AEFCF" w14:textId="402EE22D" w:rsidR="0090673C" w:rsidRDefault="35739FF3" w:rsidP="0090673C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Dans la page paiement, la possibilité de se connecter en tant </w:t>
      </w:r>
      <w:r w:rsidR="79F470F8">
        <w:t>qu'inviter</w:t>
      </w:r>
      <w:r>
        <w:t xml:space="preserve"> ou client ou on </w:t>
      </w:r>
      <w:r w:rsidR="0E61E0DE">
        <w:t>crée</w:t>
      </w:r>
      <w:r>
        <w:t xml:space="preserve"> un compte</w:t>
      </w:r>
    </w:p>
    <w:p w14:paraId="1FC9625E" w14:textId="1C4390A7" w:rsidR="00DB1B28" w:rsidRPr="00DB1B28" w:rsidRDefault="059F9D79" w:rsidP="00DB1B28">
      <w:pPr>
        <w:pStyle w:val="ListParagraph"/>
        <w:numPr>
          <w:ilvl w:val="0"/>
          <w:numId w:val="19"/>
        </w:numPr>
      </w:pPr>
      <w:r>
        <w:t>Ensuite, on a la possibilité de</w:t>
      </w:r>
      <w:r w:rsidR="50C4CF0F">
        <w:t xml:space="preserve"> se connecte, et/ou</w:t>
      </w:r>
      <w:r w:rsidR="5F86E8C6">
        <w:t xml:space="preserve"> de</w:t>
      </w:r>
      <w:r w:rsidR="50C4CF0F">
        <w:t xml:space="preserve"> </w:t>
      </w:r>
      <w:r>
        <w:t>rentrer un code promotionnel</w:t>
      </w:r>
      <w:r w:rsidR="703E9008">
        <w:t xml:space="preserve"> * </w:t>
      </w:r>
    </w:p>
    <w:p w14:paraId="283178F4" w14:textId="0F03F4A0" w:rsidR="00B139DD" w:rsidRPr="00B139DD" w:rsidRDefault="21C347F6" w:rsidP="00B139DD">
      <w:pPr>
        <w:pStyle w:val="ListParagraph"/>
        <w:numPr>
          <w:ilvl w:val="0"/>
          <w:numId w:val="19"/>
        </w:numPr>
      </w:pPr>
      <w:r>
        <w:t>L'utilisateur fourni ses infos</w:t>
      </w:r>
      <w:r w:rsidR="62E02108">
        <w:t xml:space="preserve"> personnel</w:t>
      </w:r>
      <w:r w:rsidR="3A01B9B0">
        <w:t>les</w:t>
      </w:r>
      <w:r w:rsidR="68B44C30">
        <w:t xml:space="preserve"> </w:t>
      </w:r>
      <w:r w:rsidR="62E02108">
        <w:t>(adresse, nom, prénom, pays téléphon</w:t>
      </w:r>
      <w:r w:rsidR="32AF313C">
        <w:t>e)</w:t>
      </w:r>
    </w:p>
    <w:p w14:paraId="7DD03995" w14:textId="04CF60A7" w:rsidR="4790974C" w:rsidRDefault="4790974C" w:rsidP="3E34BF80">
      <w:pPr>
        <w:pStyle w:val="ListParagraph"/>
        <w:numPr>
          <w:ilvl w:val="0"/>
          <w:numId w:val="19"/>
        </w:numPr>
      </w:pPr>
      <w:r>
        <w:t>Possibilité pour les utilisateurs de préciser l’endroit de livraison qui peut être différent du domicile.</w:t>
      </w:r>
    </w:p>
    <w:p w14:paraId="1AD6BE6B" w14:textId="62590BB4" w:rsidR="7F9A7666" w:rsidRDefault="00E04451" w:rsidP="7F9A7666">
      <w:pPr>
        <w:pStyle w:val="ListParagraph"/>
        <w:numPr>
          <w:ilvl w:val="0"/>
          <w:numId w:val="19"/>
        </w:numPr>
      </w:pPr>
      <w:r>
        <w:t>On</w:t>
      </w:r>
      <w:r w:rsidR="65D350CB">
        <w:t xml:space="preserve"> entre dans une page de payement sécurisé ou on effectue le payement</w:t>
      </w:r>
    </w:p>
    <w:p w14:paraId="2BCF9414" w14:textId="753E5DE9" w:rsidR="00376394" w:rsidRPr="00376394" w:rsidRDefault="0A049673" w:rsidP="00376394">
      <w:pPr>
        <w:pStyle w:val="Heading2"/>
      </w:pPr>
      <w:bookmarkStart w:id="18" w:name="_Toc63784712"/>
      <w:bookmarkStart w:id="19" w:name="_Toc63784727"/>
      <w:r>
        <w:t>Détails</w:t>
      </w:r>
      <w:r w:rsidR="45761CA1">
        <w:t xml:space="preserve"> produits</w:t>
      </w:r>
      <w:bookmarkEnd w:id="18"/>
      <w:bookmarkEnd w:id="19"/>
    </w:p>
    <w:p w14:paraId="529743ED" w14:textId="5A0F7A26" w:rsidR="3AF34EF8" w:rsidRDefault="3AF34EF8" w:rsidP="33565248">
      <w:pPr>
        <w:pStyle w:val="ListParagraph"/>
        <w:numPr>
          <w:ilvl w:val="0"/>
          <w:numId w:val="18"/>
        </w:numPr>
      </w:pPr>
      <w:r>
        <w:t>S'il est en promo, sur le coin supérieur gauche</w:t>
      </w:r>
    </w:p>
    <w:p w14:paraId="599116F1" w14:textId="09E1BD0C" w:rsidR="00850040" w:rsidRDefault="45761CA1" w:rsidP="0A78EF3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 xml:space="preserve">Si un produit est </w:t>
      </w:r>
      <w:r w:rsidR="40787A11">
        <w:t>épuisé</w:t>
      </w:r>
      <w:r>
        <w:t>, il faut que ce soit affiché sur l’image du produit en diagonal sur le coin supérieur</w:t>
      </w:r>
      <w:r w:rsidR="77D2072C">
        <w:t xml:space="preserve"> </w:t>
      </w:r>
      <w:r w:rsidR="39D5C3AC">
        <w:t>gauche et le prix est barré mais toujours visible</w:t>
      </w:r>
      <w:r w:rsidR="47971527">
        <w:t xml:space="preserve"> </w:t>
      </w:r>
      <w:r w:rsidR="1B24BF3C">
        <w:t>à</w:t>
      </w:r>
      <w:r w:rsidR="47971527">
        <w:t xml:space="preserve"> </w:t>
      </w:r>
      <w:r w:rsidR="7CE79586">
        <w:t>côté</w:t>
      </w:r>
      <w:r w:rsidR="47971527">
        <w:t xml:space="preserve"> du prix promotionnel</w:t>
      </w:r>
    </w:p>
    <w:p w14:paraId="42BFFB9E" w14:textId="0450B22C" w:rsidR="00614DDF" w:rsidRPr="00614DDF" w:rsidRDefault="5B438B63" w:rsidP="00614DDF">
      <w:pPr>
        <w:pStyle w:val="ListParagraph"/>
        <w:numPr>
          <w:ilvl w:val="0"/>
          <w:numId w:val="18"/>
        </w:numPr>
      </w:pPr>
      <w:r>
        <w:t xml:space="preserve">Si le prix est en promo, le prix doit être barré et réaffiché </w:t>
      </w:r>
    </w:p>
    <w:p w14:paraId="36E02908" w14:textId="5FE88604" w:rsidR="00322B4D" w:rsidRPr="00322B4D" w:rsidRDefault="644B2D61" w:rsidP="00322B4D">
      <w:pPr>
        <w:pStyle w:val="ListParagraph"/>
        <w:numPr>
          <w:ilvl w:val="0"/>
          <w:numId w:val="18"/>
        </w:numPr>
      </w:pPr>
      <w:r>
        <w:t>Lorsqu'on</w:t>
      </w:r>
      <w:r w:rsidR="1F551B44">
        <w:t xml:space="preserve"> survole une image, une autre image du </w:t>
      </w:r>
      <w:r w:rsidR="7DDA6439">
        <w:t>même</w:t>
      </w:r>
      <w:r w:rsidR="1F551B44">
        <w:t xml:space="preserve"> produit apparait, on a la possibilité d’ajouter ce produit aux favoris</w:t>
      </w:r>
      <w:r w:rsidR="60B293C0">
        <w:t xml:space="preserve"> </w:t>
      </w:r>
    </w:p>
    <w:p w14:paraId="11B92DFE" w14:textId="64EBB134" w:rsidR="60B293C0" w:rsidRDefault="60B293C0" w:rsidP="0A8A2A09">
      <w:pPr>
        <w:pStyle w:val="ListParagraph"/>
        <w:numPr>
          <w:ilvl w:val="0"/>
          <w:numId w:val="18"/>
        </w:numPr>
      </w:pPr>
      <w:r>
        <w:t>Si le même produit est disponible en plusieurs coloris, on peut tous les parcourir depuis la même image.</w:t>
      </w:r>
    </w:p>
    <w:p w14:paraId="548234BA" w14:textId="29979E9B" w:rsidR="00376394" w:rsidRPr="00376394" w:rsidRDefault="00376394" w:rsidP="00B12320">
      <w:pPr>
        <w:pStyle w:val="Heading2"/>
      </w:pPr>
      <w:bookmarkStart w:id="20" w:name="_Toc63784713"/>
      <w:bookmarkStart w:id="21" w:name="_Toc63784728"/>
      <w:r>
        <w:t>Interface administrateur</w:t>
      </w:r>
      <w:bookmarkEnd w:id="20"/>
      <w:bookmarkEnd w:id="21"/>
    </w:p>
    <w:p w14:paraId="5B3863B1" w14:textId="08E745E9" w:rsidR="32E2D5D3" w:rsidRPr="00D0327C" w:rsidRDefault="130CD3BC" w:rsidP="236815B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 xml:space="preserve">Une interface ergonomique et facile </w:t>
      </w:r>
      <w:r w:rsidR="387A3961">
        <w:t>à</w:t>
      </w:r>
      <w:r>
        <w:t xml:space="preserve"> prendre en main</w:t>
      </w:r>
    </w:p>
    <w:p w14:paraId="675A4F75" w14:textId="09D7C170" w:rsidR="00D0327C" w:rsidRDefault="00D0327C" w:rsidP="236815B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Ajouter code promo</w:t>
      </w:r>
      <w:r w:rsidR="27822C27">
        <w:t xml:space="preserve">, pouvoir </w:t>
      </w:r>
      <w:r w:rsidR="105CAF0D">
        <w:t>lui donner un nom, modifier sa valeur de réduction</w:t>
      </w:r>
    </w:p>
    <w:p w14:paraId="64B66CCB" w14:textId="1BB0E70C" w:rsidR="738DF434" w:rsidRDefault="738DF434" w:rsidP="236815B3">
      <w:pPr>
        <w:pStyle w:val="ListParagraph"/>
        <w:numPr>
          <w:ilvl w:val="0"/>
          <w:numId w:val="24"/>
        </w:numPr>
      </w:pPr>
      <w:r>
        <w:t xml:space="preserve">Ajouter un produit ainsi que de spécifier sa </w:t>
      </w:r>
      <w:r w:rsidR="5BF9AE70">
        <w:t>catégorie,</w:t>
      </w:r>
      <w:r>
        <w:t xml:space="preserve"> son prix</w:t>
      </w:r>
    </w:p>
    <w:p w14:paraId="4A75A1E3" w14:textId="41905F59" w:rsidR="04EE2577" w:rsidRDefault="04EE2577" w:rsidP="236815B3">
      <w:pPr>
        <w:pStyle w:val="ListParagraph"/>
        <w:numPr>
          <w:ilvl w:val="0"/>
          <w:numId w:val="24"/>
        </w:numPr>
      </w:pPr>
      <w:r>
        <w:t>Ajouter des ventes éphémères pour pouvoir créer des préventes</w:t>
      </w:r>
    </w:p>
    <w:p w14:paraId="6BCFF477" w14:textId="37712DE8" w:rsidR="005916D2" w:rsidRDefault="005916D2" w:rsidP="7942485B">
      <w:pPr>
        <w:pStyle w:val="Heading1"/>
        <w:spacing w:before="0"/>
      </w:pPr>
      <w:bookmarkStart w:id="22" w:name="_Toc63784714"/>
      <w:bookmarkStart w:id="23" w:name="_Toc63784729"/>
      <w:r>
        <w:t>Contraintes</w:t>
      </w:r>
      <w:bookmarkEnd w:id="22"/>
      <w:bookmarkEnd w:id="23"/>
    </w:p>
    <w:p w14:paraId="31A89128" w14:textId="38EE7036" w:rsidR="6028741D" w:rsidRDefault="00925B1F" w:rsidP="642ACDAB">
      <w:pPr>
        <w:ind w:firstLine="0"/>
      </w:pPr>
      <w:r>
        <w:t xml:space="preserve">Les produits déjà encoder sur </w:t>
      </w:r>
      <w:r w:rsidR="0045306F">
        <w:t xml:space="preserve">son site actuel </w:t>
      </w:r>
      <w:r>
        <w:t xml:space="preserve">doivent se retrouver sur le nouveau site. </w:t>
      </w:r>
      <w:r w:rsidR="0045306F">
        <w:t xml:space="preserve">Il faut </w:t>
      </w:r>
      <w:r w:rsidR="14DB9594">
        <w:t>également</w:t>
      </w:r>
      <w:r w:rsidR="0045306F">
        <w:t xml:space="preserve"> que le site soit ergonomique pour les utilisateurs ainsi que les administrateurs. </w:t>
      </w:r>
      <w:r w:rsidR="6028741D">
        <w:t>La seule contrainte</w:t>
      </w:r>
      <w:r w:rsidR="62E5DA18">
        <w:t xml:space="preserve"> qui a été émise par le client est l’utilisation des photos des produits de la marque</w:t>
      </w:r>
      <w:r w:rsidR="3331EC10">
        <w:t xml:space="preserve"> Libelashop .</w:t>
      </w:r>
    </w:p>
    <w:p w14:paraId="74CABAE1" w14:textId="77777777" w:rsidR="00B80D09" w:rsidRPr="00B80D09" w:rsidRDefault="00B80D09" w:rsidP="00B80D09"/>
    <w:p w14:paraId="092C4461" w14:textId="4AAD9486" w:rsidR="00730337" w:rsidRPr="00730337" w:rsidRDefault="005916D2" w:rsidP="00730337">
      <w:pPr>
        <w:pStyle w:val="Heading1"/>
      </w:pPr>
      <w:bookmarkStart w:id="24" w:name="_Toc63784715"/>
      <w:bookmarkStart w:id="25" w:name="_Toc63784730"/>
      <w:r>
        <w:t>Charte graphique / ergonomie</w:t>
      </w:r>
      <w:bookmarkEnd w:id="24"/>
      <w:bookmarkEnd w:id="25"/>
    </w:p>
    <w:p w14:paraId="1957E87E" w14:textId="695ECD8B" w:rsidR="00E414FA" w:rsidRPr="00E414FA" w:rsidRDefault="447F58C7" w:rsidP="00E414FA">
      <w:pPr>
        <w:ind w:firstLine="0"/>
        <w:rPr>
          <w:rFonts w:ascii="Calibri" w:eastAsia="Calibri" w:hAnsi="Calibri" w:cs="Calibri"/>
          <w:sz w:val="24"/>
          <w:szCs w:val="24"/>
        </w:rPr>
      </w:pPr>
      <w:r w:rsidRPr="236815B3">
        <w:rPr>
          <w:rFonts w:ascii="Calibri" w:eastAsia="Calibri" w:hAnsi="Calibri" w:cs="Calibri"/>
          <w:sz w:val="24"/>
          <w:szCs w:val="24"/>
        </w:rPr>
        <w:t>Le client souhaite utilise comme couleur principale sur son site la couleur suivante #ecc7cd</w:t>
      </w:r>
      <w:r w:rsidR="31B71375" w:rsidRPr="236815B3">
        <w:rPr>
          <w:rFonts w:ascii="Calibri" w:eastAsia="Calibri" w:hAnsi="Calibri" w:cs="Calibri"/>
          <w:sz w:val="24"/>
          <w:szCs w:val="24"/>
        </w:rPr>
        <w:t xml:space="preserve"> </w:t>
      </w:r>
      <w:r w:rsidR="3751B07B" w:rsidRPr="236815B3">
        <w:rPr>
          <w:rFonts w:ascii="Calibri" w:eastAsia="Calibri" w:hAnsi="Calibri" w:cs="Calibri"/>
          <w:sz w:val="24"/>
          <w:szCs w:val="24"/>
        </w:rPr>
        <w:t>(rose pâle)</w:t>
      </w:r>
      <w:r w:rsidR="31B71375" w:rsidRPr="236815B3">
        <w:rPr>
          <w:rFonts w:ascii="Calibri" w:eastAsia="Calibri" w:hAnsi="Calibri" w:cs="Calibri"/>
          <w:sz w:val="24"/>
          <w:szCs w:val="24"/>
        </w:rPr>
        <w:t xml:space="preserve"> ainsi que le logo ci-joint.</w:t>
      </w:r>
    </w:p>
    <w:p w14:paraId="7E7E29B9" w14:textId="408B66AD" w:rsidR="45E50CED" w:rsidRDefault="45E50CED" w:rsidP="027F1824">
      <w:pPr>
        <w:ind w:firstLine="0"/>
        <w:rPr>
          <w:rFonts w:ascii="Calibri" w:eastAsia="Calibri" w:hAnsi="Calibri" w:cs="Calibri"/>
          <w:sz w:val="24"/>
          <w:szCs w:val="24"/>
        </w:rPr>
      </w:pPr>
      <w:r w:rsidRPr="027F1824">
        <w:rPr>
          <w:rFonts w:ascii="Calibri" w:eastAsia="Calibri" w:hAnsi="Calibri" w:cs="Calibri"/>
          <w:sz w:val="24"/>
          <w:szCs w:val="24"/>
        </w:rPr>
        <w:t xml:space="preserve">La police </w:t>
      </w:r>
      <w:r w:rsidR="655A6E73" w:rsidRPr="1FD274BF">
        <w:rPr>
          <w:rFonts w:ascii="Calibri" w:eastAsia="Calibri" w:hAnsi="Calibri" w:cs="Calibri"/>
          <w:sz w:val="24"/>
          <w:szCs w:val="24"/>
        </w:rPr>
        <w:t>utilisée</w:t>
      </w:r>
      <w:r w:rsidR="40B43655" w:rsidRPr="015B25E9">
        <w:rPr>
          <w:rFonts w:ascii="Calibri" w:eastAsia="Calibri" w:hAnsi="Calibri" w:cs="Calibri"/>
          <w:sz w:val="24"/>
          <w:szCs w:val="24"/>
        </w:rPr>
        <w:t xml:space="preserve"> : </w:t>
      </w:r>
      <w:r w:rsidR="40B43655" w:rsidRPr="3C0DD34C">
        <w:rPr>
          <w:rFonts w:ascii="Calibri" w:eastAsia="Calibri" w:hAnsi="Calibri" w:cs="Calibri"/>
          <w:sz w:val="24"/>
          <w:szCs w:val="24"/>
        </w:rPr>
        <w:t>Marcellus SC</w:t>
      </w:r>
    </w:p>
    <w:p w14:paraId="4DB36B51" w14:textId="4AAD9486" w:rsidR="1CC041CE" w:rsidRDefault="1CC041CE" w:rsidP="1CC041CE">
      <w:pPr>
        <w:ind w:firstLine="0"/>
        <w:rPr>
          <w:rFonts w:ascii="Calibri" w:eastAsia="Calibri" w:hAnsi="Calibri" w:cs="Calibri"/>
          <w:color w:val="DCDDDE"/>
          <w:sz w:val="24"/>
          <w:szCs w:val="24"/>
        </w:rPr>
      </w:pPr>
    </w:p>
    <w:p w14:paraId="0CEE8A07" w14:textId="77777777" w:rsidR="00B80D09" w:rsidRPr="00B80D09" w:rsidRDefault="00B80D09" w:rsidP="00B80D09"/>
    <w:p w14:paraId="445048A6" w14:textId="57A64BEB" w:rsidR="00CC3368" w:rsidRPr="00CC3368" w:rsidRDefault="005916D2" w:rsidP="00CC3368">
      <w:pPr>
        <w:pStyle w:val="Heading1"/>
      </w:pPr>
      <w:bookmarkStart w:id="26" w:name="_Toc63784716"/>
      <w:bookmarkStart w:id="27" w:name="_Toc63784731"/>
      <w:r>
        <w:t>Enveloppe budgétaire</w:t>
      </w:r>
      <w:bookmarkEnd w:id="26"/>
      <w:bookmarkEnd w:id="27"/>
    </w:p>
    <w:p w14:paraId="09DFBF7E" w14:textId="5ED97D3B" w:rsidR="2B4071ED" w:rsidRDefault="2B4071ED" w:rsidP="1FD274BF">
      <w:pPr>
        <w:ind w:firstLine="0"/>
      </w:pPr>
      <w:r>
        <w:t xml:space="preserve">Le budget alloué </w:t>
      </w:r>
      <w:r w:rsidR="063CDB51">
        <w:t>à</w:t>
      </w:r>
      <w:r>
        <w:t xml:space="preserve"> ce projet est d</w:t>
      </w:r>
      <w:r w:rsidR="2CB3BEE9">
        <w:t>’environ</w:t>
      </w:r>
      <w:r w:rsidR="31B6037E">
        <w:t xml:space="preserve"> 3000€</w:t>
      </w:r>
      <w:r w:rsidR="4774B679">
        <w:t xml:space="preserve"> mais peut-être modifier en fonction de la vitesse de réalisation de celui-ci.</w:t>
      </w:r>
    </w:p>
    <w:p w14:paraId="66DAEBE7" w14:textId="6F400950" w:rsidR="00C83B0C" w:rsidRDefault="00B80D09" w:rsidP="00BF741E">
      <w:pPr>
        <w:pStyle w:val="Heading1"/>
      </w:pPr>
      <w:bookmarkStart w:id="28" w:name="_Toc63784717"/>
      <w:bookmarkStart w:id="29" w:name="_Toc63784732"/>
      <w:r>
        <w:t>Planification</w:t>
      </w:r>
      <w:bookmarkEnd w:id="28"/>
      <w:bookmarkEnd w:id="29"/>
    </w:p>
    <w:p w14:paraId="5350CB3D" w14:textId="2BD5D646" w:rsidR="002A7A5F" w:rsidRPr="002A7A5F" w:rsidRDefault="002C40F4" w:rsidP="002A7A5F">
      <w:r>
        <w:t>1x / semaine mercredi 11h</w:t>
      </w:r>
    </w:p>
    <w:p w14:paraId="4016233B" w14:textId="438BC3B8" w:rsidR="0D962163" w:rsidRDefault="0D962163" w:rsidP="630CEDB5">
      <w:r>
        <w:t xml:space="preserve">Une présentation de l’avancement du site sera </w:t>
      </w:r>
      <w:r w:rsidR="64A54CBC">
        <w:t>faite</w:t>
      </w:r>
      <w:r>
        <w:t xml:space="preserve"> ainsi qu’une démonstration des </w:t>
      </w:r>
      <w:r w:rsidR="78A9B43F">
        <w:t>fonctionnalités</w:t>
      </w:r>
      <w:r>
        <w:t xml:space="preserve"> </w:t>
      </w:r>
      <w:r w:rsidR="0EDE472D">
        <w:t>ajouté</w:t>
      </w:r>
      <w:r w:rsidR="7DAF7634">
        <w:t xml:space="preserve"> </w:t>
      </w:r>
      <w:r w:rsidR="67D8ABBF">
        <w:t>durant</w:t>
      </w:r>
      <w:r w:rsidR="7DAF7634">
        <w:t xml:space="preserve"> la semaine </w:t>
      </w:r>
      <w:r w:rsidR="0AE93083">
        <w:t>écoulée</w:t>
      </w:r>
      <w:r w:rsidR="7DAF7634">
        <w:t>.</w:t>
      </w:r>
    </w:p>
    <w:p w14:paraId="1A13A307" w14:textId="6F400950" w:rsidR="002C40F4" w:rsidRPr="002C40F4" w:rsidRDefault="002C40F4" w:rsidP="002C40F4"/>
    <w:p w14:paraId="31B5B1E5" w14:textId="3297A2BB" w:rsidR="00B80D09" w:rsidRPr="00B80D09" w:rsidRDefault="00B80D09" w:rsidP="00B80D09"/>
    <w:sectPr w:rsidR="00B80D09" w:rsidRPr="00B80D09" w:rsidSect="007231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2DD"/>
    <w:multiLevelType w:val="hybridMultilevel"/>
    <w:tmpl w:val="F0D60B76"/>
    <w:lvl w:ilvl="0" w:tplc="1F52F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E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6F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6B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04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81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60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EF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E3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0EA1"/>
    <w:multiLevelType w:val="hybridMultilevel"/>
    <w:tmpl w:val="BAD40746"/>
    <w:lvl w:ilvl="0" w:tplc="4C420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09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2A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67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2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C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CA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05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05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1575"/>
    <w:multiLevelType w:val="hybridMultilevel"/>
    <w:tmpl w:val="99DCFCB2"/>
    <w:lvl w:ilvl="0" w:tplc="C77C5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22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4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27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8B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E4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A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C5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0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05B69"/>
    <w:multiLevelType w:val="hybridMultilevel"/>
    <w:tmpl w:val="2C7E59DC"/>
    <w:lvl w:ilvl="0" w:tplc="DEB2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66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0D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4B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A4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43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06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8D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590F"/>
    <w:multiLevelType w:val="hybridMultilevel"/>
    <w:tmpl w:val="A3DA5908"/>
    <w:lvl w:ilvl="0" w:tplc="EADE0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6F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CF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E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A6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24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A7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E7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B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2663"/>
    <w:multiLevelType w:val="hybridMultilevel"/>
    <w:tmpl w:val="8686380E"/>
    <w:lvl w:ilvl="0" w:tplc="6EF87F0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B32081B"/>
    <w:multiLevelType w:val="hybridMultilevel"/>
    <w:tmpl w:val="6EC4EC42"/>
    <w:lvl w:ilvl="0" w:tplc="290AB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6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C1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45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CE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0C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C8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145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085B"/>
    <w:multiLevelType w:val="hybridMultilevel"/>
    <w:tmpl w:val="5640614E"/>
    <w:lvl w:ilvl="0" w:tplc="7040A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D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8B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0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ED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0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A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82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8E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C6287"/>
    <w:multiLevelType w:val="hybridMultilevel"/>
    <w:tmpl w:val="3178292C"/>
    <w:lvl w:ilvl="0" w:tplc="DB82C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8D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01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4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CE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4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E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27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F2B0B"/>
    <w:multiLevelType w:val="hybridMultilevel"/>
    <w:tmpl w:val="1EFC2F74"/>
    <w:lvl w:ilvl="0" w:tplc="D1DC8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4E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09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41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03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E0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2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2C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6D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27ADB"/>
    <w:multiLevelType w:val="hybridMultilevel"/>
    <w:tmpl w:val="CC72EF1C"/>
    <w:lvl w:ilvl="0" w:tplc="C116F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AE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B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2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04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C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E7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EA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D62C1"/>
    <w:multiLevelType w:val="hybridMultilevel"/>
    <w:tmpl w:val="A7DAC230"/>
    <w:lvl w:ilvl="0" w:tplc="1158DDBE">
      <w:start w:val="1"/>
      <w:numFmt w:val="upperRoman"/>
      <w:pStyle w:val="Heading2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320D00"/>
    <w:multiLevelType w:val="hybridMultilevel"/>
    <w:tmpl w:val="D2B86A8A"/>
    <w:lvl w:ilvl="0" w:tplc="6EF87F0C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ED1A58"/>
    <w:multiLevelType w:val="hybridMultilevel"/>
    <w:tmpl w:val="B1827DA8"/>
    <w:lvl w:ilvl="0" w:tplc="139E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23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8E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6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06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6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C4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43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6D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C7C39"/>
    <w:multiLevelType w:val="hybridMultilevel"/>
    <w:tmpl w:val="BC28F236"/>
    <w:lvl w:ilvl="0" w:tplc="ADE6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81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68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E4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AA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26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EE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4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6C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B40CC"/>
    <w:multiLevelType w:val="hybridMultilevel"/>
    <w:tmpl w:val="0B307672"/>
    <w:lvl w:ilvl="0" w:tplc="521ED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8B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64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47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E5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0D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A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32EAB"/>
    <w:multiLevelType w:val="hybridMultilevel"/>
    <w:tmpl w:val="71820258"/>
    <w:lvl w:ilvl="0" w:tplc="6EF87F0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7AE7783"/>
    <w:multiLevelType w:val="hybridMultilevel"/>
    <w:tmpl w:val="82624788"/>
    <w:lvl w:ilvl="0" w:tplc="8EBE9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E5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83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7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8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E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82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6A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85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55B88"/>
    <w:multiLevelType w:val="hybridMultilevel"/>
    <w:tmpl w:val="5CD023B4"/>
    <w:lvl w:ilvl="0" w:tplc="F59E5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C9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A0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E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CF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6D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4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AD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62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01A"/>
    <w:multiLevelType w:val="hybridMultilevel"/>
    <w:tmpl w:val="3CAC09C4"/>
    <w:lvl w:ilvl="0" w:tplc="FA1E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C2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68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05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E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8D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4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A1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61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80849"/>
    <w:multiLevelType w:val="hybridMultilevel"/>
    <w:tmpl w:val="2026A3A2"/>
    <w:lvl w:ilvl="0" w:tplc="EF809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C2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61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9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6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58F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C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23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E0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2072D"/>
    <w:multiLevelType w:val="hybridMultilevel"/>
    <w:tmpl w:val="0CD483B4"/>
    <w:lvl w:ilvl="0" w:tplc="27BC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2D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6F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AE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6D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4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22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46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C58C8"/>
    <w:multiLevelType w:val="hybridMultilevel"/>
    <w:tmpl w:val="7A603914"/>
    <w:lvl w:ilvl="0" w:tplc="1E04C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8A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7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65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A0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A7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0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40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6C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F005A"/>
    <w:multiLevelType w:val="hybridMultilevel"/>
    <w:tmpl w:val="69321F6C"/>
    <w:lvl w:ilvl="0" w:tplc="E8743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1"/>
  </w:num>
  <w:num w:numId="4">
    <w:abstractNumId w:val="3"/>
  </w:num>
  <w:num w:numId="5">
    <w:abstractNumId w:val="2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21"/>
  </w:num>
  <w:num w:numId="16">
    <w:abstractNumId w:val="4"/>
  </w:num>
  <w:num w:numId="17">
    <w:abstractNumId w:val="22"/>
  </w:num>
  <w:num w:numId="18">
    <w:abstractNumId w:val="6"/>
  </w:num>
  <w:num w:numId="19">
    <w:abstractNumId w:val="13"/>
  </w:num>
  <w:num w:numId="20">
    <w:abstractNumId w:val="5"/>
  </w:num>
  <w:num w:numId="21">
    <w:abstractNumId w:val="12"/>
  </w:num>
  <w:num w:numId="22">
    <w:abstractNumId w:val="16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41"/>
    <w:rsid w:val="000232FB"/>
    <w:rsid w:val="00046FFA"/>
    <w:rsid w:val="00066F33"/>
    <w:rsid w:val="00071D1E"/>
    <w:rsid w:val="000F5295"/>
    <w:rsid w:val="001209E7"/>
    <w:rsid w:val="00130FA6"/>
    <w:rsid w:val="00140CEC"/>
    <w:rsid w:val="00143752"/>
    <w:rsid w:val="00165877"/>
    <w:rsid w:val="001A0626"/>
    <w:rsid w:val="001B09C1"/>
    <w:rsid w:val="001B5DD0"/>
    <w:rsid w:val="001D4794"/>
    <w:rsid w:val="002077E4"/>
    <w:rsid w:val="002326FE"/>
    <w:rsid w:val="00287879"/>
    <w:rsid w:val="0029661C"/>
    <w:rsid w:val="002A7A5F"/>
    <w:rsid w:val="002B5EC8"/>
    <w:rsid w:val="002C40F4"/>
    <w:rsid w:val="002E78E7"/>
    <w:rsid w:val="00310148"/>
    <w:rsid w:val="00313CA5"/>
    <w:rsid w:val="00322B4D"/>
    <w:rsid w:val="003236D0"/>
    <w:rsid w:val="00345C1C"/>
    <w:rsid w:val="00357AB8"/>
    <w:rsid w:val="00376394"/>
    <w:rsid w:val="00387725"/>
    <w:rsid w:val="003A32B8"/>
    <w:rsid w:val="003B6ED5"/>
    <w:rsid w:val="003C450E"/>
    <w:rsid w:val="003D299A"/>
    <w:rsid w:val="00404C37"/>
    <w:rsid w:val="00407FC5"/>
    <w:rsid w:val="004134F9"/>
    <w:rsid w:val="0045190D"/>
    <w:rsid w:val="0045306F"/>
    <w:rsid w:val="00477708"/>
    <w:rsid w:val="004851D8"/>
    <w:rsid w:val="004C2FE0"/>
    <w:rsid w:val="004C3757"/>
    <w:rsid w:val="0051045C"/>
    <w:rsid w:val="005365E9"/>
    <w:rsid w:val="0058409F"/>
    <w:rsid w:val="005916D2"/>
    <w:rsid w:val="005A479B"/>
    <w:rsid w:val="005C2BB4"/>
    <w:rsid w:val="005F5440"/>
    <w:rsid w:val="00614DDF"/>
    <w:rsid w:val="006313E6"/>
    <w:rsid w:val="00660D9F"/>
    <w:rsid w:val="0067483F"/>
    <w:rsid w:val="00697541"/>
    <w:rsid w:val="006A5018"/>
    <w:rsid w:val="006D3B4F"/>
    <w:rsid w:val="006D7219"/>
    <w:rsid w:val="006EE6CD"/>
    <w:rsid w:val="0072314C"/>
    <w:rsid w:val="00730337"/>
    <w:rsid w:val="00730A96"/>
    <w:rsid w:val="00735D93"/>
    <w:rsid w:val="00746A91"/>
    <w:rsid w:val="007713C1"/>
    <w:rsid w:val="00775B2A"/>
    <w:rsid w:val="00786FFD"/>
    <w:rsid w:val="007B5314"/>
    <w:rsid w:val="0080394E"/>
    <w:rsid w:val="00805141"/>
    <w:rsid w:val="00807E9E"/>
    <w:rsid w:val="00834BCB"/>
    <w:rsid w:val="00850040"/>
    <w:rsid w:val="008569AC"/>
    <w:rsid w:val="00862E92"/>
    <w:rsid w:val="00874E8D"/>
    <w:rsid w:val="008803CF"/>
    <w:rsid w:val="0089194D"/>
    <w:rsid w:val="00892A01"/>
    <w:rsid w:val="008B5FE2"/>
    <w:rsid w:val="008C296C"/>
    <w:rsid w:val="008D1715"/>
    <w:rsid w:val="008E6D15"/>
    <w:rsid w:val="008F49F8"/>
    <w:rsid w:val="0090673C"/>
    <w:rsid w:val="00923CAB"/>
    <w:rsid w:val="00925B1F"/>
    <w:rsid w:val="0094797B"/>
    <w:rsid w:val="009A6C0F"/>
    <w:rsid w:val="009B1C13"/>
    <w:rsid w:val="009C041E"/>
    <w:rsid w:val="00A006A0"/>
    <w:rsid w:val="00A17184"/>
    <w:rsid w:val="00A2642F"/>
    <w:rsid w:val="00A32EF5"/>
    <w:rsid w:val="00A67A66"/>
    <w:rsid w:val="00A85D1A"/>
    <w:rsid w:val="00A8631C"/>
    <w:rsid w:val="00AA1198"/>
    <w:rsid w:val="00AC14CF"/>
    <w:rsid w:val="00B12320"/>
    <w:rsid w:val="00B139DD"/>
    <w:rsid w:val="00B42C5D"/>
    <w:rsid w:val="00B50436"/>
    <w:rsid w:val="00B526FA"/>
    <w:rsid w:val="00B5624B"/>
    <w:rsid w:val="00B65426"/>
    <w:rsid w:val="00B74AAA"/>
    <w:rsid w:val="00B80D09"/>
    <w:rsid w:val="00B84913"/>
    <w:rsid w:val="00B904D1"/>
    <w:rsid w:val="00B9734C"/>
    <w:rsid w:val="00BA7A3B"/>
    <w:rsid w:val="00BB1ED2"/>
    <w:rsid w:val="00BC15BA"/>
    <w:rsid w:val="00BC4FD5"/>
    <w:rsid w:val="00BF741E"/>
    <w:rsid w:val="00C215AF"/>
    <w:rsid w:val="00C26244"/>
    <w:rsid w:val="00C2CFAE"/>
    <w:rsid w:val="00C37745"/>
    <w:rsid w:val="00C63420"/>
    <w:rsid w:val="00C83B0C"/>
    <w:rsid w:val="00C90448"/>
    <w:rsid w:val="00CA0FA0"/>
    <w:rsid w:val="00CC3368"/>
    <w:rsid w:val="00CD4631"/>
    <w:rsid w:val="00CE6E87"/>
    <w:rsid w:val="00CF54D5"/>
    <w:rsid w:val="00D0327C"/>
    <w:rsid w:val="00D13D56"/>
    <w:rsid w:val="00D41D4C"/>
    <w:rsid w:val="00D57EA4"/>
    <w:rsid w:val="00D739B5"/>
    <w:rsid w:val="00D97B5F"/>
    <w:rsid w:val="00DB1B28"/>
    <w:rsid w:val="00DB4B2D"/>
    <w:rsid w:val="00DD4C0F"/>
    <w:rsid w:val="00E04451"/>
    <w:rsid w:val="00E10622"/>
    <w:rsid w:val="00E15093"/>
    <w:rsid w:val="00E174B3"/>
    <w:rsid w:val="00E414FA"/>
    <w:rsid w:val="00E7524C"/>
    <w:rsid w:val="00EC0C52"/>
    <w:rsid w:val="00EC57AA"/>
    <w:rsid w:val="00EE7FAA"/>
    <w:rsid w:val="00EF5F63"/>
    <w:rsid w:val="00F0340F"/>
    <w:rsid w:val="00F34ECB"/>
    <w:rsid w:val="00F50F00"/>
    <w:rsid w:val="00F525C2"/>
    <w:rsid w:val="00F6673C"/>
    <w:rsid w:val="00F8019E"/>
    <w:rsid w:val="00F95C48"/>
    <w:rsid w:val="00F978D0"/>
    <w:rsid w:val="00FB23D4"/>
    <w:rsid w:val="00FB4211"/>
    <w:rsid w:val="00FC2928"/>
    <w:rsid w:val="00FE4B8B"/>
    <w:rsid w:val="0147BBFC"/>
    <w:rsid w:val="015B25E9"/>
    <w:rsid w:val="01726CAE"/>
    <w:rsid w:val="0195FD64"/>
    <w:rsid w:val="01A6EFF9"/>
    <w:rsid w:val="01A80F27"/>
    <w:rsid w:val="02395C15"/>
    <w:rsid w:val="027F1824"/>
    <w:rsid w:val="02AA0A08"/>
    <w:rsid w:val="03285DA1"/>
    <w:rsid w:val="03852E66"/>
    <w:rsid w:val="04C5CF8C"/>
    <w:rsid w:val="04EE2577"/>
    <w:rsid w:val="0521ABBC"/>
    <w:rsid w:val="05713517"/>
    <w:rsid w:val="059F9D79"/>
    <w:rsid w:val="05E24828"/>
    <w:rsid w:val="05F3B7B7"/>
    <w:rsid w:val="05FAD327"/>
    <w:rsid w:val="063CDB51"/>
    <w:rsid w:val="0655A203"/>
    <w:rsid w:val="06D2A3C7"/>
    <w:rsid w:val="070776CD"/>
    <w:rsid w:val="076044D6"/>
    <w:rsid w:val="07F81197"/>
    <w:rsid w:val="082D2939"/>
    <w:rsid w:val="084B06FF"/>
    <w:rsid w:val="0898C9F1"/>
    <w:rsid w:val="08A3472E"/>
    <w:rsid w:val="08A4C9EE"/>
    <w:rsid w:val="090DC799"/>
    <w:rsid w:val="0936AC41"/>
    <w:rsid w:val="0972ECA5"/>
    <w:rsid w:val="098EB6B3"/>
    <w:rsid w:val="09E0062D"/>
    <w:rsid w:val="0A049673"/>
    <w:rsid w:val="0A78EF32"/>
    <w:rsid w:val="0A7ACBA8"/>
    <w:rsid w:val="0A8A2A09"/>
    <w:rsid w:val="0AE93083"/>
    <w:rsid w:val="0B3256C1"/>
    <w:rsid w:val="0BCB11C6"/>
    <w:rsid w:val="0BD2B489"/>
    <w:rsid w:val="0CEF5A29"/>
    <w:rsid w:val="0D962163"/>
    <w:rsid w:val="0DF7DCCA"/>
    <w:rsid w:val="0E61E0DE"/>
    <w:rsid w:val="0EDE472D"/>
    <w:rsid w:val="0EE1B65F"/>
    <w:rsid w:val="0EF42ABE"/>
    <w:rsid w:val="0FB1461B"/>
    <w:rsid w:val="103B3ED1"/>
    <w:rsid w:val="105CAF0D"/>
    <w:rsid w:val="10FF7CA9"/>
    <w:rsid w:val="125CC483"/>
    <w:rsid w:val="1265F443"/>
    <w:rsid w:val="12840117"/>
    <w:rsid w:val="12D903ED"/>
    <w:rsid w:val="12EB4705"/>
    <w:rsid w:val="130CD3BC"/>
    <w:rsid w:val="13A7AF36"/>
    <w:rsid w:val="13B39E83"/>
    <w:rsid w:val="143D424B"/>
    <w:rsid w:val="144808A2"/>
    <w:rsid w:val="14565961"/>
    <w:rsid w:val="14593AC5"/>
    <w:rsid w:val="14609498"/>
    <w:rsid w:val="14DB9594"/>
    <w:rsid w:val="1519AABD"/>
    <w:rsid w:val="15FF69D8"/>
    <w:rsid w:val="16A92E93"/>
    <w:rsid w:val="16D39FE7"/>
    <w:rsid w:val="16EB9187"/>
    <w:rsid w:val="17B26D8B"/>
    <w:rsid w:val="17FB132E"/>
    <w:rsid w:val="18320CD0"/>
    <w:rsid w:val="188032F1"/>
    <w:rsid w:val="19A1FC35"/>
    <w:rsid w:val="1A6D6D8B"/>
    <w:rsid w:val="1B24BF3C"/>
    <w:rsid w:val="1B2EC175"/>
    <w:rsid w:val="1B4DC3A9"/>
    <w:rsid w:val="1B918BA8"/>
    <w:rsid w:val="1BD82B07"/>
    <w:rsid w:val="1C66F3DC"/>
    <w:rsid w:val="1CC041CE"/>
    <w:rsid w:val="1CDBE9AE"/>
    <w:rsid w:val="1D170B0C"/>
    <w:rsid w:val="1D2D5C09"/>
    <w:rsid w:val="1D5AD30B"/>
    <w:rsid w:val="1DDC490E"/>
    <w:rsid w:val="1EDC3479"/>
    <w:rsid w:val="1F551B44"/>
    <w:rsid w:val="1FAB06E3"/>
    <w:rsid w:val="1FD274BF"/>
    <w:rsid w:val="2090659C"/>
    <w:rsid w:val="214324FD"/>
    <w:rsid w:val="2170A565"/>
    <w:rsid w:val="21B8865A"/>
    <w:rsid w:val="21B976FC"/>
    <w:rsid w:val="21C347F6"/>
    <w:rsid w:val="22E4E7E4"/>
    <w:rsid w:val="2315E24A"/>
    <w:rsid w:val="234A31EE"/>
    <w:rsid w:val="236815B3"/>
    <w:rsid w:val="2392D612"/>
    <w:rsid w:val="2444DDCC"/>
    <w:rsid w:val="24507085"/>
    <w:rsid w:val="24A88D33"/>
    <w:rsid w:val="24BA5620"/>
    <w:rsid w:val="24CC63D3"/>
    <w:rsid w:val="2521AD2C"/>
    <w:rsid w:val="252CE6F7"/>
    <w:rsid w:val="2615D103"/>
    <w:rsid w:val="263A3830"/>
    <w:rsid w:val="263D118F"/>
    <w:rsid w:val="26DB0D9D"/>
    <w:rsid w:val="271ADDAE"/>
    <w:rsid w:val="27454091"/>
    <w:rsid w:val="27822C27"/>
    <w:rsid w:val="27B0C9D4"/>
    <w:rsid w:val="27BDE193"/>
    <w:rsid w:val="28830563"/>
    <w:rsid w:val="2891A6AB"/>
    <w:rsid w:val="289376F3"/>
    <w:rsid w:val="28A9DBBB"/>
    <w:rsid w:val="28F6B768"/>
    <w:rsid w:val="29063235"/>
    <w:rsid w:val="2970BC73"/>
    <w:rsid w:val="2971EBD6"/>
    <w:rsid w:val="2A0E26C6"/>
    <w:rsid w:val="2A1007B4"/>
    <w:rsid w:val="2A8B1917"/>
    <w:rsid w:val="2AC10409"/>
    <w:rsid w:val="2AD7C3EE"/>
    <w:rsid w:val="2B4071ED"/>
    <w:rsid w:val="2B6EBF3B"/>
    <w:rsid w:val="2B91D723"/>
    <w:rsid w:val="2BAE5AA8"/>
    <w:rsid w:val="2C4334FA"/>
    <w:rsid w:val="2CB3BEE9"/>
    <w:rsid w:val="2D72B183"/>
    <w:rsid w:val="2DBE14ED"/>
    <w:rsid w:val="2E0F64B0"/>
    <w:rsid w:val="2E13375C"/>
    <w:rsid w:val="2E4B916B"/>
    <w:rsid w:val="2E5CCC42"/>
    <w:rsid w:val="2F4CD08F"/>
    <w:rsid w:val="3019513A"/>
    <w:rsid w:val="30356E12"/>
    <w:rsid w:val="3053427F"/>
    <w:rsid w:val="3053F64E"/>
    <w:rsid w:val="305B3A59"/>
    <w:rsid w:val="30E8A0F0"/>
    <w:rsid w:val="31012145"/>
    <w:rsid w:val="3181F4B1"/>
    <w:rsid w:val="3189B0C7"/>
    <w:rsid w:val="31A2DF5A"/>
    <w:rsid w:val="31B6037E"/>
    <w:rsid w:val="31B71375"/>
    <w:rsid w:val="31C5086D"/>
    <w:rsid w:val="32AF313C"/>
    <w:rsid w:val="32BB3FBE"/>
    <w:rsid w:val="32E2D5D3"/>
    <w:rsid w:val="32E490A8"/>
    <w:rsid w:val="3331EC10"/>
    <w:rsid w:val="33565248"/>
    <w:rsid w:val="3383CA9C"/>
    <w:rsid w:val="3426709D"/>
    <w:rsid w:val="34BF5EC4"/>
    <w:rsid w:val="34F1D42D"/>
    <w:rsid w:val="34FC506E"/>
    <w:rsid w:val="350D8B45"/>
    <w:rsid w:val="35739FF3"/>
    <w:rsid w:val="35D7685A"/>
    <w:rsid w:val="35DDA99A"/>
    <w:rsid w:val="35ECD936"/>
    <w:rsid w:val="3741A3FA"/>
    <w:rsid w:val="3751B07B"/>
    <w:rsid w:val="3838460C"/>
    <w:rsid w:val="3857D0AC"/>
    <w:rsid w:val="387A3961"/>
    <w:rsid w:val="38AE3873"/>
    <w:rsid w:val="392E8E52"/>
    <w:rsid w:val="39D5C3AC"/>
    <w:rsid w:val="39F496D6"/>
    <w:rsid w:val="3A01B9B0"/>
    <w:rsid w:val="3AA7FF42"/>
    <w:rsid w:val="3AD4BF5B"/>
    <w:rsid w:val="3AF34EF8"/>
    <w:rsid w:val="3B27871B"/>
    <w:rsid w:val="3BE2FF21"/>
    <w:rsid w:val="3C0DD34C"/>
    <w:rsid w:val="3CC6A363"/>
    <w:rsid w:val="3CD76CB1"/>
    <w:rsid w:val="3D8EB5E3"/>
    <w:rsid w:val="3DD2887A"/>
    <w:rsid w:val="3DFF13C4"/>
    <w:rsid w:val="3E34BF80"/>
    <w:rsid w:val="3ECD95E8"/>
    <w:rsid w:val="3EDF9372"/>
    <w:rsid w:val="3EE43927"/>
    <w:rsid w:val="3F035DF5"/>
    <w:rsid w:val="3F9B2CAB"/>
    <w:rsid w:val="404B279F"/>
    <w:rsid w:val="404C3E6C"/>
    <w:rsid w:val="40644F4B"/>
    <w:rsid w:val="40787A11"/>
    <w:rsid w:val="40800988"/>
    <w:rsid w:val="4088D43A"/>
    <w:rsid w:val="4088E10A"/>
    <w:rsid w:val="40B43655"/>
    <w:rsid w:val="41CB90DD"/>
    <w:rsid w:val="42B87667"/>
    <w:rsid w:val="42BF4F46"/>
    <w:rsid w:val="4332F489"/>
    <w:rsid w:val="4336930D"/>
    <w:rsid w:val="43668686"/>
    <w:rsid w:val="43C5267B"/>
    <w:rsid w:val="43CBF8EF"/>
    <w:rsid w:val="43D8A092"/>
    <w:rsid w:val="43E79558"/>
    <w:rsid w:val="4417398D"/>
    <w:rsid w:val="444F309F"/>
    <w:rsid w:val="447F58C7"/>
    <w:rsid w:val="44C5D609"/>
    <w:rsid w:val="454CA9B0"/>
    <w:rsid w:val="456F13E5"/>
    <w:rsid w:val="45761CA1"/>
    <w:rsid w:val="459BE100"/>
    <w:rsid w:val="45CC3B44"/>
    <w:rsid w:val="45E50CED"/>
    <w:rsid w:val="465CC300"/>
    <w:rsid w:val="4668C532"/>
    <w:rsid w:val="466B454C"/>
    <w:rsid w:val="467A4C13"/>
    <w:rsid w:val="469B0951"/>
    <w:rsid w:val="469E3D43"/>
    <w:rsid w:val="46E6D361"/>
    <w:rsid w:val="470E0D9C"/>
    <w:rsid w:val="4761C0CA"/>
    <w:rsid w:val="4774B679"/>
    <w:rsid w:val="4790974C"/>
    <w:rsid w:val="47971527"/>
    <w:rsid w:val="47B34263"/>
    <w:rsid w:val="47BB2FE9"/>
    <w:rsid w:val="47CC6AC0"/>
    <w:rsid w:val="47DD1A1C"/>
    <w:rsid w:val="48108501"/>
    <w:rsid w:val="488DDCF9"/>
    <w:rsid w:val="48AF1887"/>
    <w:rsid w:val="493DD7ED"/>
    <w:rsid w:val="49AA4D24"/>
    <w:rsid w:val="4BA1D91D"/>
    <w:rsid w:val="4BC7712F"/>
    <w:rsid w:val="4C6AFC6E"/>
    <w:rsid w:val="4CA29E84"/>
    <w:rsid w:val="4CDC089E"/>
    <w:rsid w:val="4D439A91"/>
    <w:rsid w:val="4D7495E3"/>
    <w:rsid w:val="4DE06587"/>
    <w:rsid w:val="4E6C359B"/>
    <w:rsid w:val="4F5B97D8"/>
    <w:rsid w:val="4FCD91F8"/>
    <w:rsid w:val="503961FB"/>
    <w:rsid w:val="505F7CDD"/>
    <w:rsid w:val="507D18AC"/>
    <w:rsid w:val="5098EEDE"/>
    <w:rsid w:val="50C4CF0F"/>
    <w:rsid w:val="5179B3EC"/>
    <w:rsid w:val="5186F562"/>
    <w:rsid w:val="518BBA76"/>
    <w:rsid w:val="535337A8"/>
    <w:rsid w:val="535EA96F"/>
    <w:rsid w:val="538E04BC"/>
    <w:rsid w:val="53ADB61B"/>
    <w:rsid w:val="5421B2AF"/>
    <w:rsid w:val="54C5DB92"/>
    <w:rsid w:val="54D5DFAC"/>
    <w:rsid w:val="54DFB9B6"/>
    <w:rsid w:val="5576B5FF"/>
    <w:rsid w:val="55EB5263"/>
    <w:rsid w:val="5655A6B3"/>
    <w:rsid w:val="573A367E"/>
    <w:rsid w:val="580231D3"/>
    <w:rsid w:val="58ABEE49"/>
    <w:rsid w:val="58E2CA81"/>
    <w:rsid w:val="59305719"/>
    <w:rsid w:val="59F16178"/>
    <w:rsid w:val="5A3FB283"/>
    <w:rsid w:val="5A590FD7"/>
    <w:rsid w:val="5AE0DBC1"/>
    <w:rsid w:val="5AFB32D3"/>
    <w:rsid w:val="5B438B63"/>
    <w:rsid w:val="5B452130"/>
    <w:rsid w:val="5B664325"/>
    <w:rsid w:val="5B715B2A"/>
    <w:rsid w:val="5B83D190"/>
    <w:rsid w:val="5BB6AC08"/>
    <w:rsid w:val="5BF9AE70"/>
    <w:rsid w:val="5C8D8E4D"/>
    <w:rsid w:val="5D4A66FA"/>
    <w:rsid w:val="5ECB852F"/>
    <w:rsid w:val="5EE077B6"/>
    <w:rsid w:val="5F5C1E8B"/>
    <w:rsid w:val="5F5C2AAD"/>
    <w:rsid w:val="5F86E8C6"/>
    <w:rsid w:val="5FC13F22"/>
    <w:rsid w:val="600EF2C0"/>
    <w:rsid w:val="6028741D"/>
    <w:rsid w:val="60B293C0"/>
    <w:rsid w:val="624462D7"/>
    <w:rsid w:val="62E02108"/>
    <w:rsid w:val="62E5DA18"/>
    <w:rsid w:val="62F714BF"/>
    <w:rsid w:val="630CEDB5"/>
    <w:rsid w:val="631EB28D"/>
    <w:rsid w:val="63469382"/>
    <w:rsid w:val="63951006"/>
    <w:rsid w:val="63E42074"/>
    <w:rsid w:val="642ACDAB"/>
    <w:rsid w:val="644B2D61"/>
    <w:rsid w:val="64629D16"/>
    <w:rsid w:val="64A54CBC"/>
    <w:rsid w:val="64EC0376"/>
    <w:rsid w:val="6523E279"/>
    <w:rsid w:val="655A6E73"/>
    <w:rsid w:val="656969BF"/>
    <w:rsid w:val="6584BB6C"/>
    <w:rsid w:val="65D350CB"/>
    <w:rsid w:val="66448E77"/>
    <w:rsid w:val="665C216F"/>
    <w:rsid w:val="66D479C1"/>
    <w:rsid w:val="67249C32"/>
    <w:rsid w:val="67351441"/>
    <w:rsid w:val="67D8ABBF"/>
    <w:rsid w:val="681A04A5"/>
    <w:rsid w:val="68B44C30"/>
    <w:rsid w:val="68D9DFA5"/>
    <w:rsid w:val="69076311"/>
    <w:rsid w:val="698447F5"/>
    <w:rsid w:val="69D4DECD"/>
    <w:rsid w:val="6A1D46D7"/>
    <w:rsid w:val="6A42519F"/>
    <w:rsid w:val="6A60CF9C"/>
    <w:rsid w:val="6A7EEF8F"/>
    <w:rsid w:val="6B69B15D"/>
    <w:rsid w:val="6BC7FA8E"/>
    <w:rsid w:val="6BF46CFF"/>
    <w:rsid w:val="6BF94187"/>
    <w:rsid w:val="6C1242BF"/>
    <w:rsid w:val="6C81383B"/>
    <w:rsid w:val="6CDFA7AC"/>
    <w:rsid w:val="6CFA57A6"/>
    <w:rsid w:val="6E2E372E"/>
    <w:rsid w:val="6E56B901"/>
    <w:rsid w:val="6EA4B65B"/>
    <w:rsid w:val="6EAD8144"/>
    <w:rsid w:val="6EE22679"/>
    <w:rsid w:val="6F54C9BF"/>
    <w:rsid w:val="6FC3971D"/>
    <w:rsid w:val="7026A412"/>
    <w:rsid w:val="703E9008"/>
    <w:rsid w:val="704F622F"/>
    <w:rsid w:val="70E8B504"/>
    <w:rsid w:val="71848243"/>
    <w:rsid w:val="71A3EEDF"/>
    <w:rsid w:val="72A69C1F"/>
    <w:rsid w:val="72BD1114"/>
    <w:rsid w:val="7306C516"/>
    <w:rsid w:val="731A259A"/>
    <w:rsid w:val="732CFE4B"/>
    <w:rsid w:val="7346F573"/>
    <w:rsid w:val="73479774"/>
    <w:rsid w:val="73679A7C"/>
    <w:rsid w:val="738DF434"/>
    <w:rsid w:val="74979F6D"/>
    <w:rsid w:val="749A232B"/>
    <w:rsid w:val="74A75645"/>
    <w:rsid w:val="7516B182"/>
    <w:rsid w:val="76D61C3C"/>
    <w:rsid w:val="76EA0381"/>
    <w:rsid w:val="775A599B"/>
    <w:rsid w:val="77688E1D"/>
    <w:rsid w:val="77C57E79"/>
    <w:rsid w:val="77D2072C"/>
    <w:rsid w:val="77D4C763"/>
    <w:rsid w:val="77D6F9DC"/>
    <w:rsid w:val="78272D19"/>
    <w:rsid w:val="78A9B43F"/>
    <w:rsid w:val="78D11D38"/>
    <w:rsid w:val="7942485B"/>
    <w:rsid w:val="7960632A"/>
    <w:rsid w:val="796D944E"/>
    <w:rsid w:val="79B9ACCC"/>
    <w:rsid w:val="79F470F8"/>
    <w:rsid w:val="7A0576FE"/>
    <w:rsid w:val="7A30E14F"/>
    <w:rsid w:val="7A70E26E"/>
    <w:rsid w:val="7A98D9CC"/>
    <w:rsid w:val="7AB8207F"/>
    <w:rsid w:val="7AE3FECB"/>
    <w:rsid w:val="7AFDD502"/>
    <w:rsid w:val="7B2773DF"/>
    <w:rsid w:val="7B28C93C"/>
    <w:rsid w:val="7B8AA3B2"/>
    <w:rsid w:val="7C01FBB6"/>
    <w:rsid w:val="7C341D3F"/>
    <w:rsid w:val="7CE79586"/>
    <w:rsid w:val="7DA4DDD2"/>
    <w:rsid w:val="7DAF7634"/>
    <w:rsid w:val="7DDA6439"/>
    <w:rsid w:val="7DF51229"/>
    <w:rsid w:val="7E918826"/>
    <w:rsid w:val="7EB89787"/>
    <w:rsid w:val="7EF29916"/>
    <w:rsid w:val="7F5CD997"/>
    <w:rsid w:val="7F9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185A"/>
  <w15:chartTrackingRefBased/>
  <w15:docId w15:val="{1F0A1EC6-3D8A-43BF-BAA9-274EFFD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AA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D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C0F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D09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Revision">
    <w:name w:val="Revision"/>
    <w:hidden/>
    <w:uiPriority w:val="99"/>
    <w:semiHidden/>
    <w:rsid w:val="00730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3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4C0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409F"/>
    <w:pPr>
      <w:numPr>
        <w:numId w:val="0"/>
      </w:numPr>
      <w:jc w:val="left"/>
      <w:outlineLvl w:val="9"/>
    </w:pPr>
    <w:rPr>
      <w:color w:val="2F5496" w:themeColor="accent1" w:themeShade="BF"/>
      <w:u w:val="none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840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188905A-07B3-4589-ACD9-56028575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1027</Words>
  <Characters>5858</Characters>
  <Application>Microsoft Office Word</Application>
  <DocSecurity>4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Holsters</dc:creator>
  <cp:keywords/>
  <dc:description/>
  <cp:lastModifiedBy>NOLF Simon</cp:lastModifiedBy>
  <cp:revision>149</cp:revision>
  <dcterms:created xsi:type="dcterms:W3CDTF">2021-02-07T02:32:00Z</dcterms:created>
  <dcterms:modified xsi:type="dcterms:W3CDTF">2021-02-09T18:52:00Z</dcterms:modified>
</cp:coreProperties>
</file>