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F9" w:rsidRDefault="003E7D9D" w:rsidP="003E7D9D">
      <w:pPr>
        <w:pStyle w:val="Title"/>
      </w:pPr>
      <w:r>
        <w:t>Abstract</w:t>
      </w:r>
    </w:p>
    <w:p w:rsidR="003E7D9D" w:rsidRDefault="003E7D9D" w:rsidP="003E7D9D">
      <w:pPr>
        <w:pStyle w:val="Heading1"/>
      </w:pPr>
      <w:r>
        <w:t>Original</w:t>
      </w:r>
    </w:p>
    <w:p w:rsidR="003E7D9D" w:rsidRDefault="003E7D9D" w:rsidP="003E7D9D">
      <w:r w:rsidRPr="003E7D9D">
        <w:t>Interpreting state-of-the-art machine learning algorithms can be</w:t>
      </w:r>
      <w:r>
        <w:t xml:space="preserve"> </w:t>
      </w:r>
      <w:r w:rsidRPr="003E7D9D">
        <w:t>difficult. For example, why does a</w:t>
      </w:r>
      <w:r>
        <w:t xml:space="preserve"> complex ensemble predict a par</w:t>
      </w:r>
      <w:r w:rsidRPr="003E7D9D">
        <w:t>ticular class?</w:t>
      </w:r>
    </w:p>
    <w:p w:rsidR="003E7D9D" w:rsidRDefault="003E7D9D" w:rsidP="003E7D9D">
      <w:r w:rsidRPr="003E7D9D">
        <w:t xml:space="preserve"> Existing approaches to interpretable machine learning</w:t>
      </w:r>
      <w:r>
        <w:t xml:space="preserve"> </w:t>
      </w:r>
      <w:r w:rsidRPr="003E7D9D">
        <w:t>tend to be either local in their ex</w:t>
      </w:r>
      <w:r>
        <w:t>planations, apply only to a par</w:t>
      </w:r>
      <w:r w:rsidRPr="003E7D9D">
        <w:t>ticular algorithm, or overly complex in their global explanations.</w:t>
      </w:r>
    </w:p>
    <w:p w:rsidR="003E7D9D" w:rsidRDefault="003E7D9D" w:rsidP="003E7D9D">
      <w:r>
        <w:t xml:space="preserve"> </w:t>
      </w:r>
      <w:r w:rsidRPr="003E7D9D">
        <w:t>In this work, we propose a global model extraction method which</w:t>
      </w:r>
      <w:r>
        <w:t xml:space="preserve"> </w:t>
      </w:r>
      <w:r w:rsidRPr="003E7D9D">
        <w:t>uses multi-objective genetic programming to construct accurate,</w:t>
      </w:r>
      <w:r>
        <w:t xml:space="preserve"> </w:t>
      </w:r>
      <w:r w:rsidRPr="003E7D9D">
        <w:t>simplistic and model-agnostic representations of complex black-box</w:t>
      </w:r>
      <w:r>
        <w:t xml:space="preserve"> </w:t>
      </w:r>
      <w:r w:rsidRPr="003E7D9D">
        <w:t xml:space="preserve">estimators. </w:t>
      </w:r>
    </w:p>
    <w:p w:rsidR="003E7D9D" w:rsidRDefault="003E7D9D" w:rsidP="003E7D9D">
      <w:r w:rsidRPr="003E7D9D">
        <w:t>We found the resulting representations are far simpler</w:t>
      </w:r>
      <w:r>
        <w:t xml:space="preserve"> </w:t>
      </w:r>
      <w:r w:rsidRPr="003E7D9D">
        <w:t xml:space="preserve">than existing approaches while </w:t>
      </w:r>
      <w:r>
        <w:t>providing comparable reconstruc</w:t>
      </w:r>
      <w:r w:rsidRPr="003E7D9D">
        <w:t xml:space="preserve">tive performance. </w:t>
      </w:r>
    </w:p>
    <w:p w:rsidR="003E7D9D" w:rsidRDefault="003E7D9D" w:rsidP="003E7D9D">
      <w:r w:rsidRPr="003E7D9D">
        <w:t>This is demonstrated on a range of datasets, by</w:t>
      </w:r>
      <w:r>
        <w:t xml:space="preserve"> </w:t>
      </w:r>
      <w:r w:rsidRPr="003E7D9D">
        <w:t>approximating the knowledge of complex black-box models such</w:t>
      </w:r>
      <w:r>
        <w:t xml:space="preserve"> </w:t>
      </w:r>
      <w:r w:rsidRPr="003E7D9D">
        <w:t>as 200 layer neural networks and ensembles of 500 trees, with a</w:t>
      </w:r>
      <w:r>
        <w:t xml:space="preserve"> </w:t>
      </w:r>
      <w:r w:rsidRPr="003E7D9D">
        <w:t>single tree.</w:t>
      </w:r>
    </w:p>
    <w:p w:rsidR="003E7D9D" w:rsidRDefault="003E7D9D" w:rsidP="003E7D9D"/>
    <w:p w:rsidR="003E7D9D" w:rsidRDefault="003E7D9D" w:rsidP="003E7D9D">
      <w:pPr>
        <w:pStyle w:val="Heading1"/>
      </w:pPr>
      <w:r>
        <w:t>Condensed</w:t>
      </w:r>
    </w:p>
    <w:p w:rsidR="003E7D9D" w:rsidRDefault="003E7D9D" w:rsidP="003E7D9D">
      <w:r>
        <w:t>In this work,</w:t>
      </w:r>
      <w:r w:rsidR="00360E4A">
        <w:t xml:space="preserve"> we present a new approach to interpretable machine learning; using</w:t>
      </w:r>
      <w:r>
        <w:t xml:space="preserve"> multi-objective genetic programming to construct simple representations of complex black-box Machine learni</w:t>
      </w:r>
      <w:r w:rsidR="00360E4A">
        <w:t>ng models.</w:t>
      </w:r>
    </w:p>
    <w:p w:rsidR="003E7D9D" w:rsidRDefault="003E7D9D" w:rsidP="003E7D9D">
      <w:r>
        <w:t>Our results are far simpler with compar</w:t>
      </w:r>
      <w:r w:rsidR="0068724B">
        <w:t xml:space="preserve">able reconstructive performance than that of existing state-of-the-art methods.  Demonstrated on a range of datasets our resulting interpretable model (a single decision tree) </w:t>
      </w:r>
      <w:r w:rsidR="00D34832">
        <w:t>can approximate</w:t>
      </w:r>
      <w:bookmarkStart w:id="0" w:name="_GoBack"/>
      <w:bookmarkEnd w:id="0"/>
      <w:r w:rsidR="0068724B">
        <w:t xml:space="preserve"> the knowledge of 200 layer neural networks and ensembles of 500 trees. </w:t>
      </w:r>
    </w:p>
    <w:p w:rsidR="0068724B" w:rsidRPr="003E7D9D" w:rsidRDefault="0068724B" w:rsidP="003E7D9D"/>
    <w:p w:rsidR="003E7D9D" w:rsidRDefault="003E7D9D" w:rsidP="003E7D9D"/>
    <w:p w:rsidR="003E7D9D" w:rsidRPr="003E7D9D" w:rsidRDefault="003E7D9D" w:rsidP="003E7D9D"/>
    <w:sectPr w:rsidR="003E7D9D" w:rsidRPr="003E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9D"/>
    <w:rsid w:val="001D13F9"/>
    <w:rsid w:val="00360E4A"/>
    <w:rsid w:val="003E7D9D"/>
    <w:rsid w:val="0068724B"/>
    <w:rsid w:val="00D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3</cp:revision>
  <dcterms:created xsi:type="dcterms:W3CDTF">2019-10-03T17:32:00Z</dcterms:created>
  <dcterms:modified xsi:type="dcterms:W3CDTF">2019-10-06T11:26:00Z</dcterms:modified>
</cp:coreProperties>
</file>