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6487"/>
      </w:tblGrid>
      <w:tr w:rsidR="00BB2B42" w:rsidRPr="00BB2B42" w14:paraId="0570D2E2" w14:textId="77777777" w:rsidTr="00BB2B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F799C" w14:textId="77777777" w:rsidR="00BB2B42" w:rsidRPr="00BB2B42" w:rsidRDefault="00BB2B42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Titre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915AA" w14:textId="11FE0677" w:rsidR="00BB2B42" w:rsidRPr="00BB2B42" w:rsidRDefault="00BB2B42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 xml:space="preserve"> La perception des ressources</w:t>
            </w:r>
          </w:p>
        </w:tc>
      </w:tr>
      <w:tr w:rsidR="00BB2B42" w:rsidRPr="00BB2B42" w14:paraId="65762D72" w14:textId="77777777" w:rsidTr="00BB2B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6DD73" w14:textId="4915A180" w:rsidR="00BB2B42" w:rsidRPr="00BB2B42" w:rsidRDefault="00BB2B42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Résumé </w:t>
            </w:r>
          </w:p>
          <w:p w14:paraId="237A6B35" w14:textId="5E311EC1" w:rsidR="00BB2B42" w:rsidRPr="00BB2B42" w:rsidRDefault="00BB2B42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Acteurs </w:t>
            </w:r>
          </w:p>
          <w:p w14:paraId="2A6F8F58" w14:textId="2D41493F" w:rsidR="00BB2B42" w:rsidRPr="00BB2B42" w:rsidRDefault="00BB2B42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Préconditions </w:t>
            </w:r>
          </w:p>
          <w:p w14:paraId="14DAFA90" w14:textId="73AFA0E0" w:rsidR="00BB2B42" w:rsidRPr="00BB2B42" w:rsidRDefault="00BB2B42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Postcondition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26C1" w14:textId="3606F58E" w:rsidR="00BB2B42" w:rsidRPr="00BB2B42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Un joueur perçoit les ressources</w:t>
            </w:r>
          </w:p>
          <w:p w14:paraId="1F9A75AF" w14:textId="77777777" w:rsidR="00BB2B42" w:rsidRPr="00BB2B42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Un joueur </w:t>
            </w:r>
          </w:p>
          <w:p w14:paraId="03A17D90" w14:textId="43C32EB5" w:rsidR="00BB2B42" w:rsidRPr="00BB2B42" w:rsidRDefault="00D30989" w:rsidP="00BB2B42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Le joueur ne doit pas être assassiné</w:t>
            </w:r>
          </w:p>
          <w:p w14:paraId="655ABF9F" w14:textId="4A34BEBD" w:rsidR="00BB2B42" w:rsidRPr="00BB2B42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B2B42">
              <w:rPr>
                <w:rFonts w:ascii="Arial" w:eastAsia="Times New Roman" w:hAnsi="Arial" w:cs="Arial"/>
                <w:lang w:eastAsia="fr-FR"/>
              </w:rPr>
              <w:t xml:space="preserve">Aucune </w:t>
            </w:r>
          </w:p>
        </w:tc>
      </w:tr>
      <w:tr w:rsidR="00BB2B42" w:rsidRPr="00BB2B42" w14:paraId="3E89CE7E" w14:textId="77777777" w:rsidTr="00BB2B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A63D5" w14:textId="77777777" w:rsidR="00BB2B42" w:rsidRPr="00BB2B42" w:rsidRDefault="00BB2B42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Scenario nominal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C3028" w14:textId="77777777" w:rsidR="00BB2B42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1a. </w:t>
            </w: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Le joueur choisi de piocher 2 cartes</w:t>
            </w:r>
          </w:p>
          <w:p w14:paraId="34D4E7A7" w14:textId="77777777" w:rsidR="00BB2B42" w:rsidRPr="00823576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23576">
              <w:rPr>
                <w:rFonts w:ascii="Arial" w:eastAsia="Times New Roman" w:hAnsi="Arial" w:cs="Arial"/>
                <w:color w:val="000000"/>
                <w:lang w:eastAsia="fr-FR"/>
              </w:rPr>
              <w:t>2a. Il se défausse d’une carte sur les deux</w:t>
            </w:r>
          </w:p>
          <w:p w14:paraId="6B267CAC" w14:textId="5989F7D5" w:rsidR="00823576" w:rsidRPr="00BB2B42" w:rsidRDefault="00823576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3576">
              <w:rPr>
                <w:rFonts w:ascii="Arial" w:eastAsia="Times New Roman" w:hAnsi="Arial" w:cs="Arial"/>
                <w:lang w:eastAsia="fr-FR"/>
              </w:rPr>
              <w:t>3. La perception des ressources est terminée.</w:t>
            </w:r>
          </w:p>
        </w:tc>
      </w:tr>
      <w:tr w:rsidR="00BB2B42" w:rsidRPr="00BB2B42" w14:paraId="581CB792" w14:textId="77777777" w:rsidTr="00BB2B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382ED" w14:textId="43B7BF94" w:rsidR="00BB2B42" w:rsidRPr="00BB2B42" w:rsidRDefault="00BB2B42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Scénario alternatif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205E9" w14:textId="77777777" w:rsidR="00BB2B42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1b. </w:t>
            </w: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Le joueur choisi de percevoir 2 pièces d’or</w:t>
            </w:r>
          </w:p>
          <w:p w14:paraId="32829F0E" w14:textId="2E884907" w:rsidR="00823576" w:rsidRPr="00BB2B42" w:rsidRDefault="00823576" w:rsidP="00BB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2b. va en 3</w:t>
            </w:r>
          </w:p>
        </w:tc>
      </w:tr>
      <w:tr w:rsidR="00BB2B42" w:rsidRPr="00BB2B42" w14:paraId="1AE9B24E" w14:textId="77777777" w:rsidTr="00BB2B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B53EC" w14:textId="77777777" w:rsidR="00BB2B42" w:rsidRPr="00BB2B42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Scenario alternatif 2 </w:t>
            </w:r>
          </w:p>
          <w:p w14:paraId="0D8F768E" w14:textId="77777777" w:rsidR="00BB2B42" w:rsidRPr="00BB2B42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72D69" w14:textId="77777777" w:rsidR="00BB2B42" w:rsidRPr="00823576" w:rsidRDefault="00823576" w:rsidP="00BB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23576">
              <w:rPr>
                <w:rFonts w:ascii="Arial" w:eastAsia="Times New Roman" w:hAnsi="Arial" w:cs="Arial"/>
                <w:color w:val="000000"/>
                <w:lang w:eastAsia="fr-FR"/>
              </w:rPr>
              <w:t>2c. L</w:t>
            </w:r>
            <w:r w:rsidR="00BB2B42" w:rsidRPr="00BB2B42">
              <w:rPr>
                <w:rFonts w:ascii="Arial" w:eastAsia="Times New Roman" w:hAnsi="Arial" w:cs="Arial"/>
                <w:color w:val="000000"/>
                <w:lang w:eastAsia="fr-FR"/>
              </w:rPr>
              <w:t xml:space="preserve">e joueur est un architecte </w:t>
            </w:r>
            <w:r w:rsidRPr="00823576">
              <w:rPr>
                <w:rFonts w:ascii="Arial" w:eastAsia="Times New Roman" w:hAnsi="Arial" w:cs="Arial"/>
                <w:color w:val="000000"/>
                <w:lang w:eastAsia="fr-FR"/>
              </w:rPr>
              <w:t>donc il ne défausse pas de cartes</w:t>
            </w:r>
          </w:p>
          <w:p w14:paraId="53C3D5B0" w14:textId="16CB5AB6" w:rsidR="00823576" w:rsidRPr="00BB2B42" w:rsidRDefault="00823576" w:rsidP="00BB2B42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823576">
              <w:rPr>
                <w:rFonts w:ascii="Arial" w:eastAsia="Times New Roman" w:hAnsi="Arial" w:cs="Arial"/>
                <w:lang w:eastAsia="fr-FR"/>
              </w:rPr>
              <w:t>3c. va en 3</w:t>
            </w:r>
          </w:p>
        </w:tc>
      </w:tr>
    </w:tbl>
    <w:p w14:paraId="180B657E" w14:textId="77777777" w:rsidR="00273CE7" w:rsidRDefault="00273CE7"/>
    <w:sectPr w:rsidR="00273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7DFC"/>
    <w:multiLevelType w:val="hybridMultilevel"/>
    <w:tmpl w:val="EF5AF4AC"/>
    <w:lvl w:ilvl="0" w:tplc="3E8AC1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55246"/>
    <w:multiLevelType w:val="hybridMultilevel"/>
    <w:tmpl w:val="446658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141910">
    <w:abstractNumId w:val="0"/>
  </w:num>
  <w:num w:numId="2" w16cid:durableId="208667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42"/>
    <w:rsid w:val="000F7F99"/>
    <w:rsid w:val="00273CE7"/>
    <w:rsid w:val="00823576"/>
    <w:rsid w:val="00BB2B42"/>
    <w:rsid w:val="00D3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0CE4"/>
  <w15:chartTrackingRefBased/>
  <w15:docId w15:val="{F84EC89A-A003-4563-8649-A982280F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B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5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12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BEKTAOUI Khaoula</dc:creator>
  <cp:keywords/>
  <dc:description/>
  <cp:lastModifiedBy>BASTOS William</cp:lastModifiedBy>
  <cp:revision>2</cp:revision>
  <dcterms:created xsi:type="dcterms:W3CDTF">2022-10-28T07:18:00Z</dcterms:created>
  <dcterms:modified xsi:type="dcterms:W3CDTF">2022-10-28T09:28:00Z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45510f15-fe8c-48d1-a1a7-205b8d0065c3</vt:lpwstr>
  </property>
</Properties>
</file>