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3AA2" w14:textId="77777777" w:rsidR="00FA45AE" w:rsidRPr="00CB7FB0" w:rsidRDefault="00FA45AE" w:rsidP="00FA45A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CB7FB0">
        <w:rPr>
          <w:caps/>
          <w:color w:val="000000" w:themeColor="text1"/>
          <w:sz w:val="28"/>
          <w:szCs w:val="28"/>
        </w:rPr>
        <w:t>Министерство образования и науки РФ</w:t>
      </w:r>
    </w:p>
    <w:p w14:paraId="65961218" w14:textId="77777777" w:rsidR="00FA45AE" w:rsidRPr="00CB7FB0" w:rsidRDefault="00FA45AE" w:rsidP="00FA45A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CB7FB0">
        <w:rPr>
          <w:color w:val="000000" w:themeColor="text1"/>
          <w:sz w:val="28"/>
          <w:szCs w:val="28"/>
        </w:rPr>
        <w:t xml:space="preserve">Государственное образовательное учреждение высшего образования "Заполярный государственный университет имени </w:t>
      </w:r>
      <w:proofErr w:type="spellStart"/>
      <w:r w:rsidRPr="00CB7FB0">
        <w:rPr>
          <w:color w:val="000000" w:themeColor="text1"/>
          <w:sz w:val="28"/>
          <w:szCs w:val="28"/>
        </w:rPr>
        <w:t>Н.М.Федоровского</w:t>
      </w:r>
      <w:proofErr w:type="spellEnd"/>
      <w:r w:rsidRPr="00CB7FB0">
        <w:rPr>
          <w:color w:val="000000" w:themeColor="text1"/>
          <w:sz w:val="28"/>
          <w:szCs w:val="28"/>
        </w:rPr>
        <w:t>"</w:t>
      </w:r>
    </w:p>
    <w:p w14:paraId="49411A3B" w14:textId="77777777" w:rsidR="00FA45AE" w:rsidRPr="00CB7FB0" w:rsidRDefault="00FA45AE" w:rsidP="00FA45AE">
      <w:pPr>
        <w:suppressAutoHyphens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1981868" w14:textId="77777777" w:rsidR="00FA45AE" w:rsidRPr="00CB7FB0" w:rsidRDefault="00FA45AE" w:rsidP="00FA45AE">
      <w:pPr>
        <w:suppressAutoHyphens/>
        <w:spacing w:line="360" w:lineRule="auto"/>
        <w:jc w:val="center"/>
        <w:rPr>
          <w:color w:val="000000" w:themeColor="text1"/>
          <w:sz w:val="28"/>
          <w:szCs w:val="28"/>
        </w:rPr>
      </w:pPr>
      <w:r w:rsidRPr="00CB7FB0">
        <w:rPr>
          <w:color w:val="000000" w:themeColor="text1"/>
          <w:sz w:val="28"/>
          <w:szCs w:val="28"/>
        </w:rPr>
        <w:t>Кафедра Информационных систем и технологий</w:t>
      </w:r>
    </w:p>
    <w:p w14:paraId="22ED38DB" w14:textId="77777777" w:rsidR="00FA45AE" w:rsidRPr="00CB7FB0" w:rsidRDefault="00FA45AE" w:rsidP="00FA45AE">
      <w:pPr>
        <w:suppressAutoHyphens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1AAF2B1" w14:textId="77777777" w:rsidR="00FA45AE" w:rsidRPr="00CB7FB0" w:rsidRDefault="00FA45AE" w:rsidP="00FA45AE">
      <w:pPr>
        <w:suppressAutoHyphens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62D2E92" w14:textId="77777777" w:rsidR="00FA45AE" w:rsidRPr="00CB7FB0" w:rsidRDefault="00FA45AE" w:rsidP="00FA45AE">
      <w:pPr>
        <w:suppressAutoHyphens/>
        <w:spacing w:line="360" w:lineRule="auto"/>
        <w:rPr>
          <w:color w:val="000000" w:themeColor="text1"/>
          <w:sz w:val="28"/>
          <w:szCs w:val="28"/>
        </w:rPr>
      </w:pPr>
    </w:p>
    <w:p w14:paraId="5E604858" w14:textId="77777777" w:rsidR="00FA45AE" w:rsidRPr="00CB7FB0" w:rsidRDefault="00FA45AE" w:rsidP="00FA45AE">
      <w:pPr>
        <w:suppressAutoHyphens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EC43661" w14:textId="77777777" w:rsidR="00FA45AE" w:rsidRPr="00CB7FB0" w:rsidRDefault="00FA45AE" w:rsidP="00FA45AE">
      <w:pPr>
        <w:suppressAutoHyphens/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Лабораторная работа №3</w:t>
      </w:r>
    </w:p>
    <w:p w14:paraId="3866FBFC" w14:textId="77777777" w:rsidR="00FA45AE" w:rsidRPr="00CB7FB0" w:rsidRDefault="00FA45AE" w:rsidP="00FA45AE">
      <w:pPr>
        <w:suppressAutoHyphens/>
        <w:spacing w:line="360" w:lineRule="auto"/>
        <w:jc w:val="center"/>
        <w:rPr>
          <w:color w:val="000000" w:themeColor="text1"/>
          <w:sz w:val="28"/>
          <w:szCs w:val="28"/>
        </w:rPr>
      </w:pPr>
      <w:r w:rsidRPr="00CB7FB0">
        <w:rPr>
          <w:color w:val="000000" w:themeColor="text1"/>
          <w:sz w:val="28"/>
          <w:szCs w:val="28"/>
        </w:rPr>
        <w:t>По дисциплине: «Нечеткая логика»</w:t>
      </w:r>
    </w:p>
    <w:p w14:paraId="61DDB6BB" w14:textId="695C05A2" w:rsidR="00FA45AE" w:rsidRPr="00CB7FB0" w:rsidRDefault="00FA45AE" w:rsidP="00FA45AE">
      <w:pPr>
        <w:suppressAutoHyphens/>
        <w:spacing w:line="360" w:lineRule="auto"/>
        <w:jc w:val="center"/>
        <w:rPr>
          <w:color w:val="000000" w:themeColor="text1"/>
          <w:sz w:val="28"/>
          <w:szCs w:val="28"/>
        </w:rPr>
      </w:pPr>
      <w:r w:rsidRPr="00CB7FB0">
        <w:rPr>
          <w:color w:val="000000" w:themeColor="text1"/>
          <w:sz w:val="28"/>
          <w:szCs w:val="28"/>
        </w:rPr>
        <w:t xml:space="preserve">Вариант </w:t>
      </w:r>
      <w:r>
        <w:rPr>
          <w:color w:val="000000" w:themeColor="text1"/>
          <w:sz w:val="28"/>
          <w:szCs w:val="28"/>
        </w:rPr>
        <w:t>3</w:t>
      </w:r>
    </w:p>
    <w:p w14:paraId="11B80904" w14:textId="77777777" w:rsidR="00FA45AE" w:rsidRPr="00CB7FB0" w:rsidRDefault="00FA45AE" w:rsidP="00FA45AE">
      <w:pPr>
        <w:suppressAutoHyphens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C3E9334" w14:textId="77777777" w:rsidR="00FA45AE" w:rsidRPr="00CB7FB0" w:rsidRDefault="00FA45AE" w:rsidP="00FA45AE">
      <w:pPr>
        <w:suppressAutoHyphens/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</w:p>
    <w:p w14:paraId="67A206EF" w14:textId="0EB86023" w:rsidR="00FA45AE" w:rsidRPr="00CB7FB0" w:rsidRDefault="00FA45AE" w:rsidP="00FA45AE">
      <w:pPr>
        <w:suppressAutoHyphens/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Выполнил студент           </w:t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u w:val="single"/>
        </w:rPr>
        <w:t>Сидельников М.Э.</w:t>
      </w:r>
    </w:p>
    <w:p w14:paraId="4DF0DEE2" w14:textId="77777777" w:rsidR="00FA45AE" w:rsidRPr="00CB7FB0" w:rsidRDefault="00FA45AE" w:rsidP="00FA45AE">
      <w:pPr>
        <w:suppressAutoHyphens/>
        <w:spacing w:line="360" w:lineRule="auto"/>
        <w:jc w:val="both"/>
        <w:rPr>
          <w:color w:val="000000" w:themeColor="text1"/>
          <w:sz w:val="28"/>
          <w:szCs w:val="28"/>
        </w:rPr>
      </w:pPr>
      <w:r w:rsidRPr="00CB7FB0">
        <w:rPr>
          <w:color w:val="000000" w:themeColor="text1"/>
          <w:sz w:val="28"/>
          <w:szCs w:val="28"/>
        </w:rPr>
        <w:t xml:space="preserve">группа </w:t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  <w:u w:val="single"/>
        </w:rPr>
        <w:t>ИС – 21</w:t>
      </w:r>
      <w:r w:rsidRPr="00CB7FB0">
        <w:rPr>
          <w:color w:val="000000" w:themeColor="text1"/>
          <w:sz w:val="28"/>
          <w:szCs w:val="28"/>
        </w:rPr>
        <w:t xml:space="preserve"> </w:t>
      </w:r>
    </w:p>
    <w:p w14:paraId="2CA358B2" w14:textId="77777777" w:rsidR="00FA45AE" w:rsidRPr="00CB7FB0" w:rsidRDefault="00FA45AE" w:rsidP="00FA45AE">
      <w:pPr>
        <w:suppressAutoHyphens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18E8147" w14:textId="77777777" w:rsidR="00FA45AE" w:rsidRPr="00CB7FB0" w:rsidRDefault="00FA45AE" w:rsidP="00FA45AE">
      <w:pPr>
        <w:suppressAutoHyphens/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</w:p>
    <w:p w14:paraId="230247C1" w14:textId="77777777" w:rsidR="00FA45AE" w:rsidRPr="00CB7FB0" w:rsidRDefault="00FA45AE" w:rsidP="00FA45AE">
      <w:pPr>
        <w:suppressAutoHyphens/>
        <w:spacing w:line="360" w:lineRule="auto"/>
        <w:jc w:val="both"/>
        <w:rPr>
          <w:color w:val="000000" w:themeColor="text1"/>
          <w:sz w:val="28"/>
          <w:szCs w:val="28"/>
          <w:u w:val="single"/>
        </w:rPr>
      </w:pPr>
    </w:p>
    <w:p w14:paraId="29876B1D" w14:textId="77777777" w:rsidR="00FA45AE" w:rsidRPr="00CB7FB0" w:rsidRDefault="00FA45AE" w:rsidP="00FA45AE">
      <w:pPr>
        <w:suppressAutoHyphens/>
        <w:spacing w:line="360" w:lineRule="auto"/>
        <w:rPr>
          <w:color w:val="000000" w:themeColor="text1"/>
          <w:sz w:val="28"/>
          <w:szCs w:val="28"/>
          <w:u w:val="single"/>
        </w:rPr>
      </w:pPr>
      <w:r w:rsidRPr="00CB7FB0">
        <w:rPr>
          <w:color w:val="000000" w:themeColor="text1"/>
          <w:sz w:val="28"/>
          <w:szCs w:val="28"/>
        </w:rPr>
        <w:t xml:space="preserve">Руководитель: </w:t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</w:r>
      <w:r w:rsidRPr="00CB7FB0">
        <w:rPr>
          <w:color w:val="000000" w:themeColor="text1"/>
          <w:sz w:val="28"/>
          <w:szCs w:val="28"/>
        </w:rPr>
        <w:tab/>
        <w:t xml:space="preserve">        </w:t>
      </w:r>
      <w:proofErr w:type="spellStart"/>
      <w:r w:rsidRPr="00CB7FB0">
        <w:rPr>
          <w:color w:val="000000" w:themeColor="text1"/>
          <w:sz w:val="28"/>
          <w:szCs w:val="28"/>
          <w:u w:val="single"/>
        </w:rPr>
        <w:t>Дыптан</w:t>
      </w:r>
      <w:proofErr w:type="spellEnd"/>
      <w:r w:rsidRPr="00CB7FB0">
        <w:rPr>
          <w:color w:val="000000" w:themeColor="text1"/>
          <w:sz w:val="28"/>
          <w:szCs w:val="28"/>
          <w:u w:val="single"/>
        </w:rPr>
        <w:t xml:space="preserve"> Е.А.</w:t>
      </w:r>
    </w:p>
    <w:p w14:paraId="4B25139F" w14:textId="77777777" w:rsidR="00FA45AE" w:rsidRPr="00CB7FB0" w:rsidRDefault="00FA45AE" w:rsidP="00FA45AE">
      <w:pPr>
        <w:suppressAutoHyphens/>
        <w:spacing w:line="360" w:lineRule="auto"/>
        <w:jc w:val="center"/>
        <w:rPr>
          <w:color w:val="000000" w:themeColor="text1"/>
          <w:sz w:val="28"/>
          <w:szCs w:val="28"/>
          <w:u w:val="single"/>
        </w:rPr>
      </w:pPr>
    </w:p>
    <w:p w14:paraId="686E9DAA" w14:textId="77777777" w:rsidR="00FA45AE" w:rsidRPr="00CB7FB0" w:rsidRDefault="00FA45AE" w:rsidP="00FA45AE">
      <w:pPr>
        <w:suppressAutoHyphens/>
        <w:spacing w:line="360" w:lineRule="auto"/>
        <w:jc w:val="center"/>
        <w:rPr>
          <w:color w:val="000000" w:themeColor="text1"/>
          <w:sz w:val="28"/>
          <w:szCs w:val="28"/>
          <w:u w:val="single"/>
        </w:rPr>
      </w:pPr>
    </w:p>
    <w:p w14:paraId="76A379F7" w14:textId="77777777" w:rsidR="00FA45AE" w:rsidRPr="00CB7FB0" w:rsidRDefault="00FA45AE" w:rsidP="00FA45AE">
      <w:pPr>
        <w:suppressAutoHyphens/>
        <w:spacing w:line="360" w:lineRule="auto"/>
        <w:ind w:left="5529"/>
        <w:rPr>
          <w:color w:val="000000" w:themeColor="text1"/>
          <w:sz w:val="28"/>
          <w:szCs w:val="28"/>
        </w:rPr>
      </w:pPr>
      <w:r w:rsidRPr="00CB7FB0">
        <w:rPr>
          <w:color w:val="000000" w:themeColor="text1"/>
          <w:sz w:val="28"/>
          <w:szCs w:val="28"/>
        </w:rPr>
        <w:t>Дата защиты_____________</w:t>
      </w:r>
    </w:p>
    <w:p w14:paraId="788AF88E" w14:textId="77777777" w:rsidR="00FA45AE" w:rsidRPr="00CB7FB0" w:rsidRDefault="00FA45AE" w:rsidP="00FA45AE">
      <w:pPr>
        <w:jc w:val="center"/>
        <w:rPr>
          <w:color w:val="000000" w:themeColor="text1"/>
          <w:sz w:val="28"/>
          <w:szCs w:val="28"/>
        </w:rPr>
      </w:pPr>
    </w:p>
    <w:p w14:paraId="066E5B4C" w14:textId="77777777" w:rsidR="00FA45AE" w:rsidRPr="00CB7FB0" w:rsidRDefault="00FA45AE" w:rsidP="00FA45AE">
      <w:pPr>
        <w:rPr>
          <w:color w:val="000000" w:themeColor="text1"/>
          <w:sz w:val="28"/>
          <w:szCs w:val="28"/>
        </w:rPr>
      </w:pPr>
    </w:p>
    <w:p w14:paraId="52B121E3" w14:textId="77777777" w:rsidR="00FA45AE" w:rsidRPr="00CB7FB0" w:rsidRDefault="00FA45AE" w:rsidP="00FA45AE">
      <w:pPr>
        <w:rPr>
          <w:color w:val="000000" w:themeColor="text1"/>
          <w:sz w:val="28"/>
          <w:szCs w:val="28"/>
        </w:rPr>
      </w:pPr>
    </w:p>
    <w:p w14:paraId="706DF2E7" w14:textId="77777777" w:rsidR="00FA45AE" w:rsidRPr="00CB7FB0" w:rsidRDefault="00FA45AE" w:rsidP="00FA45AE">
      <w:pPr>
        <w:rPr>
          <w:color w:val="000000" w:themeColor="text1"/>
          <w:sz w:val="28"/>
          <w:szCs w:val="28"/>
        </w:rPr>
      </w:pPr>
    </w:p>
    <w:p w14:paraId="450C8845" w14:textId="77777777" w:rsidR="00FA45AE" w:rsidRPr="00CB7FB0" w:rsidRDefault="00FA45AE" w:rsidP="00FA45AE">
      <w:pPr>
        <w:rPr>
          <w:color w:val="000000" w:themeColor="text1"/>
          <w:sz w:val="28"/>
          <w:szCs w:val="28"/>
        </w:rPr>
      </w:pPr>
    </w:p>
    <w:p w14:paraId="0CD49EC1" w14:textId="77777777" w:rsidR="00FA45AE" w:rsidRPr="00CB7FB0" w:rsidRDefault="00FA45AE" w:rsidP="00FA45AE">
      <w:pPr>
        <w:rPr>
          <w:color w:val="000000" w:themeColor="text1"/>
          <w:sz w:val="28"/>
          <w:szCs w:val="28"/>
        </w:rPr>
      </w:pPr>
    </w:p>
    <w:p w14:paraId="14302681" w14:textId="77777777" w:rsidR="00FA45AE" w:rsidRDefault="00FA45AE" w:rsidP="00FA45AE">
      <w:pPr>
        <w:rPr>
          <w:sz w:val="28"/>
        </w:rPr>
        <w:sectPr w:rsidR="00FA45AE" w:rsidSect="00FA45AE">
          <w:footerReference w:type="default" r:id="rId4"/>
          <w:footerReference w:type="first" r:id="rId5"/>
          <w:pgSz w:w="11910" w:h="16840"/>
          <w:pgMar w:top="1100" w:right="740" w:bottom="280" w:left="1020" w:header="720" w:footer="720" w:gutter="0"/>
          <w:cols w:space="720"/>
          <w:titlePg/>
          <w:docGrid w:linePitch="299"/>
        </w:sectPr>
      </w:pPr>
    </w:p>
    <w:p w14:paraId="6B470DEE" w14:textId="56FE2B0F" w:rsidR="007D47D5" w:rsidRDefault="00FA45AE" w:rsidP="00FA45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45AE">
        <w:rPr>
          <w:rFonts w:ascii="Times New Roman" w:hAnsi="Times New Roman" w:cs="Times New Roman"/>
          <w:sz w:val="28"/>
          <w:szCs w:val="28"/>
        </w:rPr>
        <w:lastRenderedPageBreak/>
        <w:t>Сформируйте универсальное множество автоматов-укладчиков. Используя метод парных сравнений, определите принадлежность элементов сформированного множества нечеткому множеству «Автоматы-укладчики средней производительности». Оцените точность определения степеней принадлежности отдельных элементов указанному нечеткому множеству.</w:t>
      </w:r>
    </w:p>
    <w:tbl>
      <w:tblPr>
        <w:tblStyle w:val="a5"/>
        <w:tblW w:w="0" w:type="auto"/>
        <w:jc w:val="center"/>
        <w:tblInd w:w="0" w:type="dxa"/>
        <w:tblLook w:val="01E0" w:firstRow="1" w:lastRow="1" w:firstColumn="1" w:lastColumn="1" w:noHBand="0" w:noVBand="0"/>
      </w:tblPr>
      <w:tblGrid>
        <w:gridCol w:w="2665"/>
        <w:gridCol w:w="667"/>
        <w:gridCol w:w="667"/>
        <w:gridCol w:w="668"/>
        <w:gridCol w:w="668"/>
        <w:gridCol w:w="1114"/>
        <w:gridCol w:w="668"/>
        <w:gridCol w:w="668"/>
        <w:gridCol w:w="1560"/>
      </w:tblGrid>
      <w:tr w:rsidR="00FA45AE" w:rsidRPr="00FA45AE" w14:paraId="60A2A3DD" w14:textId="77777777" w:rsidTr="00FA45AE">
        <w:trPr>
          <w:cantSplit/>
          <w:trHeight w:val="2107"/>
          <w:tblHeader/>
          <w:jc w:val="center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21DA" w14:textId="77777777" w:rsidR="00FA45AE" w:rsidRPr="00FA45AE" w:rsidRDefault="00FA45AE" w:rsidP="00FA45AE">
            <w:pPr>
              <w:spacing w:line="360" w:lineRule="auto"/>
              <w:ind w:right="29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55673DF" w14:textId="77777777" w:rsidR="00FA45AE" w:rsidRPr="00FA45AE" w:rsidRDefault="00FA45AE" w:rsidP="00FA45AE">
            <w:pPr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СМ-1030А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0A81D63" w14:textId="77777777" w:rsidR="00FA45AE" w:rsidRPr="00FA45AE" w:rsidRDefault="00FA45AE" w:rsidP="00FA45AE">
            <w:pPr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СМС-1062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C7C1D9A" w14:textId="77777777" w:rsidR="00FA45AE" w:rsidRPr="00FA45AE" w:rsidRDefault="00FA45AE" w:rsidP="00FA45AE">
            <w:pPr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СМ-19А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889773" w14:textId="77777777" w:rsidR="00FA45AE" w:rsidRPr="00FA45AE" w:rsidRDefault="00FA45AE" w:rsidP="00FA45AE">
            <w:pPr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ВСКО-9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271661" w14:textId="77777777" w:rsidR="00FA45AE" w:rsidRPr="00FA45AE" w:rsidRDefault="00FA45AE" w:rsidP="00FA45AE">
            <w:pPr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Дорстенер</w:t>
            </w:r>
            <w:proofErr w:type="spellEnd"/>
            <w:r w:rsidRPr="00FA45AE">
              <w:rPr>
                <w:rFonts w:ascii="Times New Roman" w:hAnsi="Times New Roman" w:cs="Times New Roman"/>
                <w:sz w:val="28"/>
                <w:szCs w:val="28"/>
              </w:rPr>
              <w:br/>
              <w:t>203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926DF7" w14:textId="77777777" w:rsidR="00FA45AE" w:rsidRPr="00FA45AE" w:rsidRDefault="00FA45AE" w:rsidP="00FA45AE">
            <w:pPr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Ротомат</w:t>
            </w:r>
            <w:proofErr w:type="spellEnd"/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59177B3" w14:textId="77777777" w:rsidR="00FA45AE" w:rsidRPr="00FA45AE" w:rsidRDefault="00FA45AE" w:rsidP="00FA45AE">
            <w:pPr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Р-550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8A9AEC6" w14:textId="77777777" w:rsidR="00FA45AE" w:rsidRPr="00FA45AE" w:rsidRDefault="00FA45AE" w:rsidP="00FA45AE">
            <w:pPr>
              <w:spacing w:line="360" w:lineRule="auto"/>
              <w:ind w:left="57"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«Атлас-</w:t>
            </w:r>
            <w:r w:rsidRPr="00FA45AE">
              <w:rPr>
                <w:rFonts w:ascii="Times New Roman" w:hAnsi="Times New Roman" w:cs="Times New Roman"/>
                <w:sz w:val="28"/>
                <w:szCs w:val="28"/>
              </w:rPr>
              <w:br/>
              <w:t>Интер</w:t>
            </w:r>
            <w:r w:rsidRPr="00FA45AE">
              <w:rPr>
                <w:rFonts w:ascii="Times New Roman" w:hAnsi="Times New Roman" w:cs="Times New Roman"/>
                <w:sz w:val="28"/>
                <w:szCs w:val="28"/>
              </w:rPr>
              <w:br/>
              <w:t>техник»</w:t>
            </w:r>
          </w:p>
        </w:tc>
      </w:tr>
      <w:tr w:rsidR="00FA45AE" w:rsidRPr="00FA45AE" w14:paraId="5CE0CE91" w14:textId="77777777" w:rsidTr="00FA45AE">
        <w:trPr>
          <w:cantSplit/>
          <w:trHeight w:val="964"/>
          <w:jc w:val="center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54F7E" w14:textId="77777777" w:rsidR="00FA45AE" w:rsidRPr="00FA45AE" w:rsidRDefault="00FA45AE" w:rsidP="00FA45AE">
            <w:pPr>
              <w:spacing w:line="360" w:lineRule="auto"/>
              <w:ind w:right="295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 xml:space="preserve">Часовая производительность </w:t>
            </w:r>
            <w:r w:rsidRPr="00FA45AE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(наибольшая в перерасчете </w:t>
            </w:r>
            <w:r w:rsidRPr="00FA45AE">
              <w:rPr>
                <w:rFonts w:ascii="Times New Roman" w:hAnsi="Times New Roman" w:cs="Times New Roman"/>
                <w:sz w:val="28"/>
                <w:szCs w:val="28"/>
              </w:rPr>
              <w:br/>
              <w:t>на одинарный кирпич)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177786D" w14:textId="77777777" w:rsidR="00FA45AE" w:rsidRPr="00FA45AE" w:rsidRDefault="00FA45AE" w:rsidP="00FA45AE">
            <w:pPr>
              <w:spacing w:line="360" w:lineRule="auto"/>
              <w:ind w:left="113" w:right="2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3600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53DDC4" w14:textId="77777777" w:rsidR="00FA45AE" w:rsidRPr="00FA45AE" w:rsidRDefault="00FA45AE" w:rsidP="00FA45AE">
            <w:pPr>
              <w:spacing w:line="360" w:lineRule="auto"/>
              <w:ind w:left="113" w:right="2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3600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6F7ED3" w14:textId="77777777" w:rsidR="00FA45AE" w:rsidRPr="00FA45AE" w:rsidRDefault="00FA45AE" w:rsidP="00FA45AE">
            <w:pPr>
              <w:spacing w:line="360" w:lineRule="auto"/>
              <w:ind w:left="113" w:right="2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4600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61173B" w14:textId="77777777" w:rsidR="00FA45AE" w:rsidRPr="00FA45AE" w:rsidRDefault="00FA45AE" w:rsidP="00FA45AE">
            <w:pPr>
              <w:spacing w:line="360" w:lineRule="auto"/>
              <w:ind w:left="113" w:right="2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C4FD35" w14:textId="77777777" w:rsidR="00FA45AE" w:rsidRPr="00FA45AE" w:rsidRDefault="00FA45AE" w:rsidP="00FA45AE">
            <w:pPr>
              <w:spacing w:line="360" w:lineRule="auto"/>
              <w:ind w:left="113" w:right="2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632E518" w14:textId="77777777" w:rsidR="00FA45AE" w:rsidRPr="00FA45AE" w:rsidRDefault="00FA45AE" w:rsidP="00FA45AE">
            <w:pPr>
              <w:spacing w:line="360" w:lineRule="auto"/>
              <w:ind w:left="113" w:right="2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8BB9E3" w14:textId="77777777" w:rsidR="00FA45AE" w:rsidRPr="00FA45AE" w:rsidRDefault="00FA45AE" w:rsidP="00FA45AE">
            <w:pPr>
              <w:spacing w:line="360" w:lineRule="auto"/>
              <w:ind w:left="113" w:right="2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5250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0671016" w14:textId="77777777" w:rsidR="00FA45AE" w:rsidRPr="00FA45AE" w:rsidRDefault="00FA45AE" w:rsidP="00FA45AE">
            <w:pPr>
              <w:spacing w:line="360" w:lineRule="auto"/>
              <w:ind w:left="113" w:right="2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5AE">
              <w:rPr>
                <w:rFonts w:ascii="Times New Roman" w:hAnsi="Times New Roman" w:cs="Times New Roman"/>
                <w:sz w:val="28"/>
                <w:szCs w:val="28"/>
              </w:rPr>
              <w:t>7600</w:t>
            </w:r>
          </w:p>
        </w:tc>
      </w:tr>
    </w:tbl>
    <w:p w14:paraId="6FC6C014" w14:textId="05DB3610" w:rsidR="00FA45AE" w:rsidRDefault="00FA45AE" w:rsidP="00FA45A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B5C84C" w14:textId="77777777" w:rsidR="00FA45AE" w:rsidRDefault="00FA45A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5ED341" w14:textId="7C36F7A1" w:rsidR="00FA45AE" w:rsidRPr="005C6F7B" w:rsidRDefault="00FA45AE" w:rsidP="00FA45AE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F7B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3C6E282" w14:textId="31962C05" w:rsidR="00FA45AE" w:rsidRDefault="00FA45AE" w:rsidP="00FA45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45AE">
        <w:rPr>
          <w:rFonts w:ascii="Times New Roman" w:hAnsi="Times New Roman" w:cs="Times New Roman"/>
          <w:sz w:val="28"/>
          <w:szCs w:val="28"/>
        </w:rPr>
        <w:t xml:space="preserve">Определим универсальное множество </w:t>
      </w:r>
      <w:r>
        <w:rPr>
          <w:rFonts w:ascii="Times New Roman" w:hAnsi="Times New Roman" w:cs="Times New Roman"/>
          <w:sz w:val="28"/>
          <w:szCs w:val="28"/>
        </w:rPr>
        <w:t>автоматов-укладчиков</w:t>
      </w:r>
      <w:r w:rsidRPr="00FA45A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A45AE">
        <w:rPr>
          <w:rFonts w:ascii="Times New Roman" w:hAnsi="Times New Roman" w:cs="Times New Roman"/>
          <w:sz w:val="28"/>
          <w:szCs w:val="28"/>
        </w:rPr>
        <w:t xml:space="preserve">= {х1, x2, x3, x4, x5, x6, x7, x8}, где X1 - СМ-1030А, X2 - СМС-1062, X3 - СМ-19А, X4 - ВСКО-9, X5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A4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5AE">
        <w:rPr>
          <w:rFonts w:ascii="Times New Roman" w:hAnsi="Times New Roman" w:cs="Times New Roman"/>
          <w:sz w:val="28"/>
          <w:szCs w:val="28"/>
        </w:rPr>
        <w:t>Дорстенер</w:t>
      </w:r>
      <w:proofErr w:type="spellEnd"/>
      <w:r w:rsidRPr="00FA45AE">
        <w:rPr>
          <w:rFonts w:ascii="Times New Roman" w:hAnsi="Times New Roman" w:cs="Times New Roman"/>
          <w:sz w:val="28"/>
          <w:szCs w:val="28"/>
        </w:rPr>
        <w:t xml:space="preserve"> 203</w:t>
      </w:r>
      <w:r w:rsidRPr="00FA45AE">
        <w:rPr>
          <w:rFonts w:ascii="Times New Roman" w:hAnsi="Times New Roman" w:cs="Times New Roman"/>
          <w:sz w:val="28"/>
          <w:szCs w:val="28"/>
        </w:rPr>
        <w:t>, X6 - «</w:t>
      </w:r>
      <w:proofErr w:type="spellStart"/>
      <w:r w:rsidRPr="00FA45AE">
        <w:rPr>
          <w:rFonts w:ascii="Times New Roman" w:hAnsi="Times New Roman" w:cs="Times New Roman"/>
          <w:sz w:val="28"/>
          <w:szCs w:val="28"/>
        </w:rPr>
        <w:t>Ротомат</w:t>
      </w:r>
      <w:proofErr w:type="spellEnd"/>
      <w:r w:rsidRPr="00FA45AE">
        <w:rPr>
          <w:rFonts w:ascii="Times New Roman" w:hAnsi="Times New Roman" w:cs="Times New Roman"/>
          <w:sz w:val="28"/>
          <w:szCs w:val="28"/>
        </w:rPr>
        <w:t>», X7 - Р-550, X8 - «Атлас-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Интертехник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0D8CAB61" w14:textId="77777777" w:rsidR="00FA45AE" w:rsidRDefault="00FA45AE" w:rsidP="00FA45AE">
      <w:pPr>
        <w:keepNext/>
        <w:spacing w:line="360" w:lineRule="auto"/>
        <w:jc w:val="both"/>
      </w:pPr>
      <w:r w:rsidRPr="00FA45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183C5F" wp14:editId="28A97340">
            <wp:extent cx="5940425" cy="192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8791" w14:textId="56E6E855" w:rsidR="00FA45AE" w:rsidRPr="005C6F7B" w:rsidRDefault="00FA45AE" w:rsidP="00FA45AE">
      <w:pPr>
        <w:pStyle w:val="a6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5C6F7B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C6F7B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C6F7B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C6F7B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C6F7B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5C6F7B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C6F7B">
        <w:rPr>
          <w:rFonts w:ascii="Times New Roman" w:hAnsi="Times New Roman" w:cs="Times New Roman"/>
          <w:color w:val="auto"/>
          <w:sz w:val="28"/>
          <w:szCs w:val="28"/>
        </w:rPr>
        <w:t>. Автоматы-укладчики средней производительности</w:t>
      </w:r>
    </w:p>
    <w:p w14:paraId="167A6F5F" w14:textId="715041B1" w:rsidR="00FA45AE" w:rsidRDefault="00FA45AE" w:rsidP="00FA45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53C6" w:rsidRPr="003D53C6">
        <w:rPr>
          <w:rFonts w:ascii="Times New Roman" w:hAnsi="Times New Roman" w:cs="Times New Roman"/>
          <w:sz w:val="28"/>
          <w:szCs w:val="28"/>
        </w:rPr>
        <w:t>Далее вычислим суммы значений по каждому столбцу</w:t>
      </w:r>
      <w:r w:rsidR="003D53C6">
        <w:rPr>
          <w:rFonts w:ascii="Times New Roman" w:hAnsi="Times New Roman" w:cs="Times New Roman"/>
          <w:sz w:val="28"/>
          <w:szCs w:val="28"/>
        </w:rPr>
        <w:t>:</w:t>
      </w:r>
    </w:p>
    <w:p w14:paraId="2EF51A10" w14:textId="16FB5A52" w:rsidR="003D53C6" w:rsidRDefault="003D53C6" w:rsidP="003D5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17692E" wp14:editId="502ADA09">
            <wp:extent cx="1016767" cy="518160"/>
            <wp:effectExtent l="0" t="0" r="0" b="0"/>
            <wp:docPr id="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4B712DD8-E83A-4450-A478-F657C1BFB1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4B712DD8-E83A-4450-A478-F657C1BFB1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6665" cy="5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7680" w:type="dxa"/>
        <w:tblInd w:w="70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D53C6" w:rsidRPr="003D53C6" w14:paraId="334B4174" w14:textId="77777777" w:rsidTr="003D53C6">
        <w:trPr>
          <w:trHeight w:val="300"/>
        </w:trPr>
        <w:tc>
          <w:tcPr>
            <w:tcW w:w="960" w:type="dxa"/>
            <w:noWrap/>
            <w:hideMark/>
          </w:tcPr>
          <w:p w14:paraId="1E7678E6" w14:textId="77777777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3,54</w:t>
            </w:r>
          </w:p>
        </w:tc>
        <w:tc>
          <w:tcPr>
            <w:tcW w:w="960" w:type="dxa"/>
            <w:noWrap/>
            <w:hideMark/>
          </w:tcPr>
          <w:p w14:paraId="4208DC0F" w14:textId="77777777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3,54</w:t>
            </w:r>
          </w:p>
        </w:tc>
        <w:tc>
          <w:tcPr>
            <w:tcW w:w="960" w:type="dxa"/>
            <w:noWrap/>
            <w:hideMark/>
          </w:tcPr>
          <w:p w14:paraId="68EEF062" w14:textId="5C8E69FB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10,1</w:t>
            </w: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188BDA3" w14:textId="77777777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6,38</w:t>
            </w:r>
          </w:p>
        </w:tc>
        <w:tc>
          <w:tcPr>
            <w:tcW w:w="960" w:type="dxa"/>
            <w:noWrap/>
            <w:hideMark/>
          </w:tcPr>
          <w:p w14:paraId="65DFEE7A" w14:textId="77777777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33,33</w:t>
            </w:r>
          </w:p>
        </w:tc>
        <w:tc>
          <w:tcPr>
            <w:tcW w:w="960" w:type="dxa"/>
            <w:noWrap/>
            <w:hideMark/>
          </w:tcPr>
          <w:p w14:paraId="5ACCBD79" w14:textId="77777777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14,95</w:t>
            </w:r>
          </w:p>
        </w:tc>
        <w:tc>
          <w:tcPr>
            <w:tcW w:w="960" w:type="dxa"/>
            <w:noWrap/>
            <w:hideMark/>
          </w:tcPr>
          <w:p w14:paraId="7B8DAE29" w14:textId="77777777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20,58</w:t>
            </w:r>
          </w:p>
        </w:tc>
        <w:tc>
          <w:tcPr>
            <w:tcW w:w="960" w:type="dxa"/>
            <w:noWrap/>
            <w:hideMark/>
          </w:tcPr>
          <w:p w14:paraId="055F479F" w14:textId="77777777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46,00</w:t>
            </w:r>
          </w:p>
        </w:tc>
      </w:tr>
    </w:tbl>
    <w:p w14:paraId="43C4C777" w14:textId="65968C2C" w:rsidR="003D53C6" w:rsidRDefault="003D53C6" w:rsidP="003D5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C6520" w14:textId="475607C8" w:rsidR="003D53C6" w:rsidRDefault="003D53C6" w:rsidP="003D5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</w:t>
      </w:r>
      <w:r w:rsidRPr="00BC0243">
        <w:rPr>
          <w:rFonts w:ascii="Times New Roman" w:hAnsi="Times New Roman" w:cs="Times New Roman"/>
          <w:sz w:val="28"/>
          <w:szCs w:val="28"/>
        </w:rPr>
        <w:t>ассчитываем собственный вектор матрицы А:</w:t>
      </w:r>
    </w:p>
    <w:p w14:paraId="4A7560CB" w14:textId="5ADC3866" w:rsidR="003D53C6" w:rsidRDefault="003D53C6" w:rsidP="003D53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CC6072" wp14:editId="2A9CC271">
            <wp:extent cx="1466215" cy="311015"/>
            <wp:effectExtent l="0" t="0" r="0" b="0"/>
            <wp:docPr id="3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C2741A9F-0A1A-4EA6-BC2C-A07EF69557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C2741A9F-0A1A-4EA6-BC2C-A07EF69557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4026" cy="3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A1D8" w14:textId="77777777" w:rsidR="003D53C6" w:rsidRPr="00FA45AE" w:rsidRDefault="003D53C6" w:rsidP="003D5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5"/>
        <w:tblW w:w="8652" w:type="dxa"/>
        <w:tblInd w:w="279" w:type="dxa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  <w:gridCol w:w="960"/>
        <w:gridCol w:w="996"/>
        <w:gridCol w:w="1116"/>
        <w:gridCol w:w="1116"/>
      </w:tblGrid>
      <w:tr w:rsidR="003D53C6" w:rsidRPr="003D53C6" w14:paraId="350500C8" w14:textId="77777777" w:rsidTr="003D53C6">
        <w:trPr>
          <w:trHeight w:val="300"/>
        </w:trPr>
        <w:tc>
          <w:tcPr>
            <w:tcW w:w="1116" w:type="dxa"/>
            <w:noWrap/>
            <w:hideMark/>
          </w:tcPr>
          <w:p w14:paraId="1267D2AF" w14:textId="50910DE9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1116" w:type="dxa"/>
            <w:noWrap/>
            <w:hideMark/>
          </w:tcPr>
          <w:p w14:paraId="340A36C0" w14:textId="2667FC4D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1116" w:type="dxa"/>
            <w:noWrap/>
            <w:hideMark/>
          </w:tcPr>
          <w:p w14:paraId="06E33FEA" w14:textId="66D45385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0,098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116" w:type="dxa"/>
            <w:noWrap/>
            <w:hideMark/>
          </w:tcPr>
          <w:p w14:paraId="5717B784" w14:textId="76D32FC1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0,156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43E8360B" w14:textId="77777777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996" w:type="dxa"/>
            <w:noWrap/>
            <w:hideMark/>
          </w:tcPr>
          <w:p w14:paraId="3E6E1DD6" w14:textId="77777777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0,06689</w:t>
            </w:r>
          </w:p>
        </w:tc>
        <w:tc>
          <w:tcPr>
            <w:tcW w:w="1116" w:type="dxa"/>
            <w:noWrap/>
            <w:hideMark/>
          </w:tcPr>
          <w:p w14:paraId="217B6C6B" w14:textId="7818412B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0,0485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16" w:type="dxa"/>
            <w:noWrap/>
            <w:hideMark/>
          </w:tcPr>
          <w:p w14:paraId="16FAF7E6" w14:textId="04AEB620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0,0217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</w:tbl>
    <w:p w14:paraId="4D6C889B" w14:textId="1DDD9DFA" w:rsidR="003D53C6" w:rsidRDefault="003D53C6" w:rsidP="003D53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EFFC6" w14:textId="77777777" w:rsidR="003D53C6" w:rsidRDefault="003D53C6" w:rsidP="003D53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C0243">
        <w:rPr>
          <w:rFonts w:ascii="Times New Roman" w:hAnsi="Times New Roman" w:cs="Times New Roman"/>
          <w:sz w:val="28"/>
          <w:szCs w:val="28"/>
        </w:rPr>
        <w:t>Оценим точность определения собственного вектора.</w:t>
      </w:r>
      <w:r>
        <w:rPr>
          <w:rFonts w:ascii="Times New Roman" w:hAnsi="Times New Roman" w:cs="Times New Roman"/>
          <w:sz w:val="28"/>
          <w:szCs w:val="28"/>
        </w:rPr>
        <w:t xml:space="preserve"> Для этого нам надо найти </w:t>
      </w:r>
      <w:r w:rsidRPr="007814F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. Она находится по формуле: </w:t>
      </w:r>
      <w:r w:rsidRPr="007814F4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7814F4">
        <w:rPr>
          <w:rFonts w:ascii="Times New Roman" w:hAnsi="Times New Roman" w:cs="Times New Roman"/>
          <w:b/>
          <w:sz w:val="28"/>
          <w:szCs w:val="28"/>
        </w:rPr>
        <w:t>/</w:t>
      </w:r>
      <w:r w:rsidRPr="00D01A80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Hlk135601066"/>
      <w:r w:rsidRPr="007814F4">
        <w:rPr>
          <w:rFonts w:ascii="Times New Roman" w:hAnsi="Times New Roman" w:cs="Times New Roman"/>
          <w:b/>
          <w:sz w:val="28"/>
          <w:szCs w:val="28"/>
          <w:lang w:val="en-US"/>
        </w:rPr>
        <w:t>ω</w:t>
      </w:r>
      <w:bookmarkEnd w:id="0"/>
      <w:r w:rsidRPr="007814F4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для этого надо 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814F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814F4">
        <w:rPr>
          <w:rFonts w:ascii="Times New Roman" w:hAnsi="Times New Roman" w:cs="Times New Roman"/>
          <w:sz w:val="28"/>
          <w:szCs w:val="28"/>
        </w:rPr>
        <w:t>*</w:t>
      </w:r>
      <w:r w:rsidRPr="007814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14F4">
        <w:rPr>
          <w:rFonts w:ascii="Times New Roman" w:hAnsi="Times New Roman" w:cs="Times New Roman"/>
          <w:b/>
          <w:sz w:val="28"/>
          <w:szCs w:val="28"/>
          <w:lang w:val="en-US"/>
        </w:rPr>
        <w:t>ω</w:t>
      </w:r>
      <w:r w:rsidRPr="007814F4">
        <w:rPr>
          <w:rFonts w:ascii="Times New Roman" w:hAnsi="Times New Roman" w:cs="Times New Roman"/>
          <w:b/>
          <w:sz w:val="28"/>
          <w:szCs w:val="28"/>
        </w:rPr>
        <w:t>.</w:t>
      </w:r>
    </w:p>
    <w:p w14:paraId="6DA72F96" w14:textId="77777777" w:rsidR="003D53C6" w:rsidRDefault="003D53C6" w:rsidP="003D53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997813" w14:textId="7C158A4C" w:rsidR="003D53C6" w:rsidRDefault="003D53C6" w:rsidP="003D53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8868" w:type="dxa"/>
        <w:tblInd w:w="279" w:type="dxa"/>
        <w:tblLook w:val="04A0" w:firstRow="1" w:lastRow="0" w:firstColumn="1" w:lastColumn="0" w:noHBand="0" w:noVBand="1"/>
      </w:tblPr>
      <w:tblGrid>
        <w:gridCol w:w="1126"/>
        <w:gridCol w:w="1126"/>
        <w:gridCol w:w="986"/>
        <w:gridCol w:w="1126"/>
        <w:gridCol w:w="1126"/>
        <w:gridCol w:w="1126"/>
        <w:gridCol w:w="1126"/>
        <w:gridCol w:w="1126"/>
      </w:tblGrid>
      <w:tr w:rsidR="003D53C6" w:rsidRPr="003D53C6" w14:paraId="4D13CFE9" w14:textId="77777777" w:rsidTr="003D53C6">
        <w:trPr>
          <w:trHeight w:val="300"/>
        </w:trPr>
        <w:tc>
          <w:tcPr>
            <w:tcW w:w="1126" w:type="dxa"/>
            <w:noWrap/>
            <w:hideMark/>
          </w:tcPr>
          <w:p w14:paraId="4AC8451E" w14:textId="0795C774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09122</w:t>
            </w:r>
          </w:p>
        </w:tc>
        <w:tc>
          <w:tcPr>
            <w:tcW w:w="1126" w:type="dxa"/>
            <w:noWrap/>
            <w:hideMark/>
          </w:tcPr>
          <w:p w14:paraId="001078E1" w14:textId="35EA275B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2,09122</w:t>
            </w:r>
          </w:p>
        </w:tc>
        <w:tc>
          <w:tcPr>
            <w:tcW w:w="986" w:type="dxa"/>
            <w:noWrap/>
            <w:hideMark/>
          </w:tcPr>
          <w:p w14:paraId="12F9FD99" w14:textId="0C174FE5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9454</w:t>
            </w:r>
          </w:p>
        </w:tc>
        <w:tc>
          <w:tcPr>
            <w:tcW w:w="1126" w:type="dxa"/>
            <w:noWrap/>
            <w:hideMark/>
          </w:tcPr>
          <w:p w14:paraId="1B82905B" w14:textId="7B92DEF7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38564</w:t>
            </w:r>
          </w:p>
        </w:tc>
        <w:tc>
          <w:tcPr>
            <w:tcW w:w="1126" w:type="dxa"/>
            <w:noWrap/>
            <w:hideMark/>
          </w:tcPr>
          <w:p w14:paraId="7AE8B5E9" w14:textId="1D33B133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5361</w:t>
            </w:r>
          </w:p>
        </w:tc>
        <w:tc>
          <w:tcPr>
            <w:tcW w:w="1126" w:type="dxa"/>
            <w:noWrap/>
            <w:hideMark/>
          </w:tcPr>
          <w:p w14:paraId="4C97A4E1" w14:textId="5E111A67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6353</w:t>
            </w:r>
          </w:p>
        </w:tc>
        <w:tc>
          <w:tcPr>
            <w:tcW w:w="1126" w:type="dxa"/>
            <w:noWrap/>
            <w:hideMark/>
          </w:tcPr>
          <w:p w14:paraId="709D21AE" w14:textId="78D39CED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4394</w:t>
            </w:r>
          </w:p>
        </w:tc>
        <w:tc>
          <w:tcPr>
            <w:tcW w:w="1126" w:type="dxa"/>
            <w:noWrap/>
            <w:hideMark/>
          </w:tcPr>
          <w:p w14:paraId="5721F729" w14:textId="14FCB685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5363</w:t>
            </w:r>
          </w:p>
        </w:tc>
      </w:tr>
    </w:tbl>
    <w:p w14:paraId="61678D4E" w14:textId="23B7ABCD" w:rsidR="003D53C6" w:rsidRDefault="003D53C6" w:rsidP="003D53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469BE2" w14:textId="27D700B9" w:rsidR="003D53C6" w:rsidRDefault="003D53C6" w:rsidP="003D53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4387F4" w14:textId="0B853247" w:rsidR="003D53C6" w:rsidRDefault="003D53C6" w:rsidP="003D53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Вектор </w:t>
      </w:r>
      <w:r w:rsidRPr="007814F4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8772" w:type="dxa"/>
        <w:tblInd w:w="137" w:type="dxa"/>
        <w:tblLook w:val="04A0" w:firstRow="1" w:lastRow="0" w:firstColumn="1" w:lastColumn="0" w:noHBand="0" w:noVBand="1"/>
      </w:tblPr>
      <w:tblGrid>
        <w:gridCol w:w="1116"/>
        <w:gridCol w:w="1116"/>
        <w:gridCol w:w="1116"/>
        <w:gridCol w:w="1116"/>
        <w:gridCol w:w="1116"/>
        <w:gridCol w:w="1116"/>
        <w:gridCol w:w="1116"/>
        <w:gridCol w:w="960"/>
      </w:tblGrid>
      <w:tr w:rsidR="003D53C6" w:rsidRPr="003D53C6" w14:paraId="5A1BA1F6" w14:textId="77777777" w:rsidTr="003D53C6">
        <w:trPr>
          <w:trHeight w:val="300"/>
        </w:trPr>
        <w:tc>
          <w:tcPr>
            <w:tcW w:w="1116" w:type="dxa"/>
            <w:noWrap/>
            <w:hideMark/>
          </w:tcPr>
          <w:p w14:paraId="59A1AF77" w14:textId="75AE0671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38191</w:t>
            </w:r>
          </w:p>
        </w:tc>
        <w:tc>
          <w:tcPr>
            <w:tcW w:w="1116" w:type="dxa"/>
            <w:noWrap/>
            <w:hideMark/>
          </w:tcPr>
          <w:p w14:paraId="2AD54EA9" w14:textId="6936B8AA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38191</w:t>
            </w:r>
          </w:p>
        </w:tc>
        <w:tc>
          <w:tcPr>
            <w:tcW w:w="1116" w:type="dxa"/>
            <w:noWrap/>
            <w:hideMark/>
          </w:tcPr>
          <w:p w14:paraId="5437687C" w14:textId="7BD8C8CF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B41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,61456</w:t>
            </w:r>
          </w:p>
        </w:tc>
        <w:tc>
          <w:tcPr>
            <w:tcW w:w="1116" w:type="dxa"/>
            <w:noWrap/>
            <w:hideMark/>
          </w:tcPr>
          <w:p w14:paraId="6CB034A3" w14:textId="686FD74A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</w:t>
            </w:r>
            <w:r w:rsidR="00B41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84037</w:t>
            </w:r>
          </w:p>
        </w:tc>
        <w:tc>
          <w:tcPr>
            <w:tcW w:w="1116" w:type="dxa"/>
            <w:noWrap/>
            <w:hideMark/>
          </w:tcPr>
          <w:p w14:paraId="3EE03804" w14:textId="2B50E0BC" w:rsidR="003D53C6" w:rsidRPr="003D53C6" w:rsidRDefault="003D53C6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</w:t>
            </w:r>
            <w:r w:rsidR="00B41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45367</w:t>
            </w:r>
          </w:p>
        </w:tc>
        <w:tc>
          <w:tcPr>
            <w:tcW w:w="1116" w:type="dxa"/>
            <w:noWrap/>
            <w:hideMark/>
          </w:tcPr>
          <w:p w14:paraId="3AD1D363" w14:textId="22B8996D" w:rsidR="003D53C6" w:rsidRPr="003D53C6" w:rsidRDefault="00B413E5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9,49768</w:t>
            </w:r>
          </w:p>
        </w:tc>
        <w:tc>
          <w:tcPr>
            <w:tcW w:w="1116" w:type="dxa"/>
            <w:noWrap/>
            <w:hideMark/>
          </w:tcPr>
          <w:p w14:paraId="1EA73FF4" w14:textId="5BE9D988" w:rsidR="003D53C6" w:rsidRPr="003D53C6" w:rsidRDefault="00B413E5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3D53C6"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114D35F5" w14:textId="1EBA9008" w:rsidR="003D53C6" w:rsidRPr="003D53C6" w:rsidRDefault="00B413E5" w:rsidP="003D53C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D53C6" w:rsidRPr="003D53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</w:tr>
    </w:tbl>
    <w:p w14:paraId="0FE68E03" w14:textId="620D49C0" w:rsidR="003D53C6" w:rsidRDefault="003D53C6" w:rsidP="00B413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D3367F" w14:textId="48F7002A" w:rsidR="00B413E5" w:rsidRDefault="00B413E5" w:rsidP="00B413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059E4D" wp14:editId="1996CB03">
            <wp:extent cx="1352739" cy="647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2F70" w14:textId="4E55D310" w:rsidR="00B413E5" w:rsidRDefault="00B413E5" w:rsidP="00B413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13E5">
        <w:rPr>
          <w:rFonts w:ascii="Times New Roman" w:hAnsi="Times New Roman" w:cs="Times New Roman"/>
          <w:sz w:val="28"/>
          <w:szCs w:val="28"/>
        </w:rPr>
        <w:t>λmax</w:t>
      </w:r>
      <w:proofErr w:type="spellEnd"/>
      <w:r w:rsidRPr="00B413E5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8,42166</w:t>
      </w:r>
    </w:p>
    <w:p w14:paraId="4D8EEDEB" w14:textId="7C9553BA" w:rsidR="00B413E5" w:rsidRDefault="00B413E5" w:rsidP="00B413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243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6C67ADF1" wp14:editId="6088D662">
            <wp:extent cx="1190625" cy="371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F684" w14:textId="3A8275F9" w:rsidR="00B413E5" w:rsidRDefault="00B413E5" w:rsidP="00B413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E5">
        <w:rPr>
          <w:rFonts w:ascii="Times New Roman" w:hAnsi="Times New Roman" w:cs="Times New Roman"/>
          <w:sz w:val="28"/>
          <w:szCs w:val="28"/>
        </w:rPr>
        <w:t>ẟ =</w:t>
      </w:r>
      <w:r>
        <w:rPr>
          <w:rFonts w:ascii="Times New Roman" w:hAnsi="Times New Roman" w:cs="Times New Roman"/>
          <w:sz w:val="28"/>
          <w:szCs w:val="28"/>
        </w:rPr>
        <w:t xml:space="preserve"> 5,27075%</w:t>
      </w:r>
    </w:p>
    <w:p w14:paraId="39F4B231" w14:textId="0AEDE192" w:rsidR="00B413E5" w:rsidRDefault="00B413E5" w:rsidP="00B413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243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6D22E127" wp14:editId="6E248ACE">
            <wp:extent cx="838200" cy="371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64B2" w14:textId="74BD5B60" w:rsidR="00B413E5" w:rsidRDefault="00B413E5" w:rsidP="00B413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 = 0,0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024</w:t>
      </w:r>
    </w:p>
    <w:p w14:paraId="2D940860" w14:textId="60781EB3" w:rsidR="00B413E5" w:rsidRDefault="00B413E5" w:rsidP="00B413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E5">
        <w:rPr>
          <w:rFonts w:ascii="Times New Roman" w:hAnsi="Times New Roman" w:cs="Times New Roman"/>
          <w:sz w:val="28"/>
          <w:szCs w:val="28"/>
        </w:rPr>
        <w:t>Исходя из размерности матрицы А, выберите из таблицы индекс согласованности СС (для матрицы СС=1.49) и определим отношение согласованности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3EAE49" w14:textId="0476E338" w:rsidR="00B413E5" w:rsidRDefault="00B413E5" w:rsidP="00B413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243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39447875" wp14:editId="12CE03DD">
            <wp:extent cx="571500" cy="3333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9C15" w14:textId="76A1DF8E" w:rsidR="00B413E5" w:rsidRDefault="00B413E5" w:rsidP="00B413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243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= 4,04295%</w:t>
      </w:r>
    </w:p>
    <w:p w14:paraId="3B0A5355" w14:textId="162BAA64" w:rsidR="00B413E5" w:rsidRDefault="00B413E5" w:rsidP="00B413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346EE2" w14:textId="20B7938C" w:rsidR="00B413E5" w:rsidRDefault="00B413E5" w:rsidP="00B413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согласованности не превышает 10%, значит, значения собственного вектора </w:t>
      </w:r>
      <w:r w:rsidRPr="00B413E5">
        <w:rPr>
          <w:rFonts w:ascii="Times New Roman" w:hAnsi="Times New Roman" w:cs="Times New Roman"/>
          <w:sz w:val="28"/>
          <w:szCs w:val="28"/>
        </w:rPr>
        <w:t>могут рассматриваться как оценки степеней принадлежности сравниваемых объектов рассматриваемому нечеткому множеству.</w:t>
      </w:r>
      <w:r>
        <w:rPr>
          <w:rFonts w:ascii="Times New Roman" w:hAnsi="Times New Roman" w:cs="Times New Roman"/>
          <w:sz w:val="28"/>
          <w:szCs w:val="28"/>
        </w:rPr>
        <w:t xml:space="preserve"> Впрочем, </w:t>
      </w:r>
      <w:r w:rsidRPr="00B413E5">
        <w:rPr>
          <w:rFonts w:ascii="Times New Roman" w:hAnsi="Times New Roman" w:cs="Times New Roman"/>
          <w:sz w:val="28"/>
          <w:szCs w:val="28"/>
        </w:rPr>
        <w:t>вектор ω соответствует субнормальной функции принадлежности, поэтому необходимо выполнить процедуру нормализации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7824" w:type="dxa"/>
        <w:tblInd w:w="70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96"/>
        <w:gridCol w:w="960"/>
        <w:gridCol w:w="996"/>
        <w:gridCol w:w="996"/>
        <w:gridCol w:w="996"/>
      </w:tblGrid>
      <w:tr w:rsidR="00B413E5" w:rsidRPr="00B413E5" w14:paraId="3C63385C" w14:textId="77777777" w:rsidTr="00B413E5">
        <w:trPr>
          <w:trHeight w:val="300"/>
        </w:trPr>
        <w:tc>
          <w:tcPr>
            <w:tcW w:w="960" w:type="dxa"/>
            <w:noWrap/>
            <w:hideMark/>
          </w:tcPr>
          <w:p w14:paraId="07DD284A" w14:textId="77777777" w:rsidR="00B413E5" w:rsidRPr="00B413E5" w:rsidRDefault="00B413E5" w:rsidP="00B413E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A5F4A0B" w14:textId="77777777" w:rsidR="00B413E5" w:rsidRPr="00B413E5" w:rsidRDefault="00B413E5" w:rsidP="00B413E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A85373" w14:textId="1FD506A9" w:rsidR="00B413E5" w:rsidRPr="00B413E5" w:rsidRDefault="00B413E5" w:rsidP="00B413E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0,347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noWrap/>
            <w:hideMark/>
          </w:tcPr>
          <w:p w14:paraId="08963940" w14:textId="20BE63AA" w:rsidR="00B413E5" w:rsidRPr="00B413E5" w:rsidRDefault="00B413E5" w:rsidP="00B413E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0,55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328</w:t>
            </w:r>
          </w:p>
        </w:tc>
        <w:tc>
          <w:tcPr>
            <w:tcW w:w="960" w:type="dxa"/>
            <w:noWrap/>
            <w:hideMark/>
          </w:tcPr>
          <w:p w14:paraId="061EF0E5" w14:textId="1C61E7E5" w:rsidR="00B413E5" w:rsidRPr="00B413E5" w:rsidRDefault="00B413E5" w:rsidP="00B413E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996" w:type="dxa"/>
            <w:noWrap/>
            <w:hideMark/>
          </w:tcPr>
          <w:p w14:paraId="6C0C2DD9" w14:textId="434AE7B4" w:rsidR="00B413E5" w:rsidRPr="00B413E5" w:rsidRDefault="00B413E5" w:rsidP="00B413E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0,236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96" w:type="dxa"/>
            <w:noWrap/>
            <w:hideMark/>
          </w:tcPr>
          <w:p w14:paraId="2A47C190" w14:textId="4BF8EB66" w:rsidR="00B413E5" w:rsidRPr="00B413E5" w:rsidRDefault="00B413E5" w:rsidP="00B413E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0,171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96" w:type="dxa"/>
            <w:noWrap/>
            <w:hideMark/>
          </w:tcPr>
          <w:p w14:paraId="1DD9822A" w14:textId="220F85A8" w:rsidR="00B413E5" w:rsidRPr="00B413E5" w:rsidRDefault="00B413E5" w:rsidP="00B413E5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13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0,076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</w:tr>
    </w:tbl>
    <w:p w14:paraId="786AA2E8" w14:textId="0DFEE572" w:rsidR="00B413E5" w:rsidRDefault="00B413E5" w:rsidP="00B413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B50B94" w14:textId="77777777" w:rsidR="00B413E5" w:rsidRDefault="00B413E5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88BE71" w14:textId="4A9EA3E7" w:rsidR="00B413E5" w:rsidRPr="005C6F7B" w:rsidRDefault="00B413E5" w:rsidP="00B413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F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Итоги работы программы</w:t>
      </w:r>
    </w:p>
    <w:p w14:paraId="4302C490" w14:textId="77777777" w:rsidR="00B413E5" w:rsidRPr="00B413E5" w:rsidRDefault="00B413E5" w:rsidP="00B413E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04F92D" w14:textId="29C821C1" w:rsidR="00444F00" w:rsidRDefault="00444F00" w:rsidP="00B413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F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9CD602" wp14:editId="2F3FC1D8">
            <wp:extent cx="5940425" cy="2674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2BD4" w14:textId="5DFE823D" w:rsidR="00444F00" w:rsidRPr="005C6F7B" w:rsidRDefault="00444F00" w:rsidP="00444F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F7B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057DC148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get_k_index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(A):</w:t>
      </w:r>
    </w:p>
    <w:p w14:paraId="446C8EF1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b = </w:t>
      </w:r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list(</w:t>
      </w:r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13B49EB4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a = 0</w:t>
      </w:r>
    </w:p>
    <w:p w14:paraId="13390921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x in range(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(A)):</w:t>
      </w:r>
    </w:p>
    <w:p w14:paraId="0E1FF123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 y in range(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(A)):</w:t>
      </w:r>
    </w:p>
    <w:p w14:paraId="7A727D64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a = float(A[y][x]) + a</w:t>
      </w:r>
    </w:p>
    <w:p w14:paraId="15414F94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b.append</w:t>
      </w:r>
      <w:proofErr w:type="spellEnd"/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(round(a,5))</w:t>
      </w:r>
    </w:p>
    <w:p w14:paraId="0596AA20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a = 0</w:t>
      </w:r>
    </w:p>
    <w:p w14:paraId="00093A70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b</w:t>
      </w:r>
    </w:p>
    <w:p w14:paraId="7D137FA0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get_r_</w:t>
      </w:r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index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A, w):</w:t>
      </w:r>
    </w:p>
    <w:p w14:paraId="70140C05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b = </w:t>
      </w:r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list(</w:t>
      </w:r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C1DFCD9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a = 0</w:t>
      </w:r>
    </w:p>
    <w:p w14:paraId="3579F35D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x in range(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(A)):</w:t>
      </w:r>
    </w:p>
    <w:p w14:paraId="227A0B28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for y in range(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(A)):</w:t>
      </w:r>
    </w:p>
    <w:p w14:paraId="3F0AC53D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a = (float(A[x][y]) * w[y]) + a</w:t>
      </w:r>
    </w:p>
    <w:p w14:paraId="1B3D887C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b.append</w:t>
      </w:r>
      <w:proofErr w:type="spellEnd"/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(round(a,5))</w:t>
      </w:r>
    </w:p>
    <w:p w14:paraId="22A9AFED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a = 0</w:t>
      </w:r>
    </w:p>
    <w:p w14:paraId="62CED762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b</w:t>
      </w:r>
    </w:p>
    <w:p w14:paraId="3429C4F6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get_w_index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(a):</w:t>
      </w:r>
    </w:p>
    <w:p w14:paraId="4175DC98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b = </w:t>
      </w:r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list(</w:t>
      </w:r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19C9B24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x in range(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(a)):</w:t>
      </w:r>
    </w:p>
    <w:p w14:paraId="4FF8B1CF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h = float(1/a[x])</w:t>
      </w:r>
    </w:p>
    <w:p w14:paraId="12CA2419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b.append</w:t>
      </w:r>
      <w:proofErr w:type="spellEnd"/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(round(h,5))</w:t>
      </w:r>
    </w:p>
    <w:p w14:paraId="6FD79B03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b</w:t>
      </w:r>
    </w:p>
    <w:p w14:paraId="3D62AA51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get_l_index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r,w</w:t>
      </w:r>
      <w:proofErr w:type="spellEnd"/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0D2CB261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a = </w:t>
      </w:r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list(</w:t>
      </w:r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06C3FB9F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x in range(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(r)):</w:t>
      </w:r>
    </w:p>
    <w:p w14:paraId="2798C812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b = r[x]/w[x]</w:t>
      </w:r>
    </w:p>
    <w:p w14:paraId="2B40350E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a.append</w:t>
      </w:r>
      <w:proofErr w:type="spellEnd"/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(round(b,5))</w:t>
      </w:r>
    </w:p>
    <w:p w14:paraId="59401DBF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a</w:t>
      </w:r>
    </w:p>
    <w:p w14:paraId="0BC2030E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def 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max_len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(l):</w:t>
      </w:r>
    </w:p>
    <w:p w14:paraId="2CFBDB52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a = 0</w:t>
      </w:r>
    </w:p>
    <w:p w14:paraId="5519AB36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x in range(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(l)):</w:t>
      </w:r>
    </w:p>
    <w:p w14:paraId="54CA08F6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a = a + l[x]</w:t>
      </w:r>
    </w:p>
    <w:p w14:paraId="65C6B71B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</w:t>
      </w:r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round(</w:t>
      </w:r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(a /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(l)),5)</w:t>
      </w:r>
    </w:p>
    <w:p w14:paraId="136B7CAD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toch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maxl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, l):</w:t>
      </w:r>
    </w:p>
    <w:p w14:paraId="1D9AA19C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a = ((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maxl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 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(l))/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(l</w:t>
      </w:r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))*</w:t>
      </w:r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100</w:t>
      </w:r>
    </w:p>
    <w:p w14:paraId="5036B051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a</w:t>
      </w:r>
    </w:p>
    <w:p w14:paraId="5D16FAAD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index_</w:t>
      </w:r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sogl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maxl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, l):</w:t>
      </w:r>
    </w:p>
    <w:p w14:paraId="559BA43A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a = ((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maxl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- 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(l))/(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(l)-1))</w:t>
      </w:r>
    </w:p>
    <w:p w14:paraId="4EF815B1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round(a,5)</w:t>
      </w:r>
    </w:p>
    <w:p w14:paraId="1E65123A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normalize_matrix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(w):</w:t>
      </w:r>
    </w:p>
    <w:p w14:paraId="2678F644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a = 0</w:t>
      </w:r>
    </w:p>
    <w:p w14:paraId="098C5537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 = </w:t>
      </w:r>
      <w:proofErr w:type="gram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list(</w:t>
      </w:r>
      <w:proofErr w:type="gram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7ADCF88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x in range(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(w)):</w:t>
      </w:r>
    </w:p>
    <w:p w14:paraId="11FF8939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w[x] &gt; a:</w:t>
      </w:r>
    </w:p>
    <w:p w14:paraId="13400A01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a = w[x]</w:t>
      </w:r>
    </w:p>
    <w:p w14:paraId="1ACC87FB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print(a)</w:t>
      </w:r>
    </w:p>
    <w:p w14:paraId="338963D4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y in range(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(w)):</w:t>
      </w:r>
    </w:p>
    <w:p w14:paraId="38C785F8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b = w[y]/a</w:t>
      </w:r>
    </w:p>
    <w:p w14:paraId="596B5FA5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c.append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>(round(b,5))</w:t>
      </w:r>
    </w:p>
    <w:p w14:paraId="07413402" w14:textId="77777777" w:rsidR="00444F00" w:rsidRPr="00444F00" w:rsidRDefault="00444F00" w:rsidP="00444F00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444F0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444F00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444F0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c</w:t>
      </w:r>
    </w:p>
    <w:p w14:paraId="07D75530" w14:textId="59D5279B" w:rsidR="00444F00" w:rsidRDefault="00444F0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5D50FB" w14:textId="770343AB" w:rsidR="00444F00" w:rsidRPr="005C6F7B" w:rsidRDefault="00444F00" w:rsidP="00444F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F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347F646" w14:textId="7CECB876" w:rsidR="00444F00" w:rsidRDefault="00444F00" w:rsidP="00444F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метода парных сравнений была определена принадлежность элементов сформированного множества автоматов-укладчиков нечёткому подмножеству автоматов-укладчиков средней производительности.</w:t>
      </w:r>
    </w:p>
    <w:p w14:paraId="206D7FCE" w14:textId="4B530A18" w:rsidR="00444F00" w:rsidRDefault="00444F00" w:rsidP="00444F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F00">
        <w:rPr>
          <w:rFonts w:ascii="Times New Roman" w:hAnsi="Times New Roman" w:cs="Times New Roman"/>
          <w:sz w:val="28"/>
          <w:szCs w:val="28"/>
        </w:rPr>
        <w:t>ẟ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5,27075%</w:t>
      </w:r>
    </w:p>
    <w:p w14:paraId="4BB70C3E" w14:textId="78ABDD28" w:rsidR="00444F00" w:rsidRDefault="00444F00" w:rsidP="00444F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0243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= 4,04295%</w:t>
      </w:r>
    </w:p>
    <w:p w14:paraId="74502D81" w14:textId="1B1BB857" w:rsidR="00444F00" w:rsidRPr="00444F00" w:rsidRDefault="00444F00" w:rsidP="00444F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4F00">
        <w:rPr>
          <w:rFonts w:ascii="Times New Roman" w:hAnsi="Times New Roman" w:cs="Times New Roman"/>
          <w:sz w:val="28"/>
          <w:szCs w:val="28"/>
        </w:rPr>
        <w:t>Так как все вышеназванные величины не превышают 10%,</w:t>
      </w:r>
      <w:r>
        <w:rPr>
          <w:rFonts w:ascii="Times New Roman" w:hAnsi="Times New Roman" w:cs="Times New Roman"/>
          <w:sz w:val="28"/>
          <w:szCs w:val="28"/>
        </w:rPr>
        <w:t xml:space="preserve"> они соответствуют допустимому интервалу, а</w:t>
      </w:r>
      <w:r w:rsidRPr="00444F00">
        <w:rPr>
          <w:rFonts w:ascii="Times New Roman" w:hAnsi="Times New Roman" w:cs="Times New Roman"/>
          <w:sz w:val="28"/>
          <w:szCs w:val="28"/>
        </w:rPr>
        <w:t xml:space="preserve"> найденное решение можно считать достоверным.</w:t>
      </w:r>
    </w:p>
    <w:sectPr w:rsidR="00444F00" w:rsidRPr="00444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C1AE2" w14:textId="77777777" w:rsidR="00295B15" w:rsidRPr="00BC0243" w:rsidRDefault="005C6F7B">
    <w:pPr>
      <w:pStyle w:val="a3"/>
      <w:jc w:val="right"/>
      <w:rPr>
        <w:color w:val="000000" w:themeColor="text1"/>
      </w:rPr>
    </w:pPr>
    <w:r w:rsidRPr="00BC0243">
      <w:rPr>
        <w:color w:val="000000" w:themeColor="text1"/>
        <w:sz w:val="20"/>
        <w:szCs w:val="20"/>
      </w:rPr>
      <w:t xml:space="preserve"> </w:t>
    </w:r>
    <w:r w:rsidRPr="00BC0243">
      <w:rPr>
        <w:color w:val="000000" w:themeColor="text1"/>
        <w:sz w:val="20"/>
        <w:szCs w:val="20"/>
      </w:rPr>
      <w:fldChar w:fldCharType="begin"/>
    </w:r>
    <w:r w:rsidRPr="00BC0243">
      <w:rPr>
        <w:color w:val="000000" w:themeColor="text1"/>
        <w:sz w:val="20"/>
        <w:szCs w:val="20"/>
      </w:rPr>
      <w:instrText>PAGE  \* арабский</w:instrText>
    </w:r>
    <w:r w:rsidRPr="00BC0243">
      <w:rPr>
        <w:color w:val="000000" w:themeColor="text1"/>
        <w:sz w:val="20"/>
        <w:szCs w:val="20"/>
      </w:rPr>
      <w:fldChar w:fldCharType="separate"/>
    </w:r>
    <w:r>
      <w:rPr>
        <w:b/>
        <w:bCs/>
        <w:noProof/>
        <w:color w:val="000000" w:themeColor="text1"/>
        <w:sz w:val="20"/>
        <w:szCs w:val="20"/>
      </w:rPr>
      <w:t>Ошибка! Неизвестный аргумент ключа.</w:t>
    </w:r>
    <w:r w:rsidRPr="00BC0243">
      <w:rPr>
        <w:color w:val="000000" w:themeColor="text1"/>
        <w:sz w:val="20"/>
        <w:szCs w:val="20"/>
      </w:rPr>
      <w:fldChar w:fldCharType="end"/>
    </w:r>
  </w:p>
  <w:p w14:paraId="4350467D" w14:textId="77777777" w:rsidR="00295B15" w:rsidRDefault="005C6F7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0070" w14:textId="77777777" w:rsidR="00295B15" w:rsidRDefault="005C6F7B" w:rsidP="00BC0243">
    <w:pPr>
      <w:pStyle w:val="a3"/>
      <w:jc w:val="center"/>
    </w:pPr>
    <w:r>
      <w:t>Норильск, 2023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77"/>
    <w:rsid w:val="003A33FA"/>
    <w:rsid w:val="003D53C6"/>
    <w:rsid w:val="00444F00"/>
    <w:rsid w:val="005C6F7B"/>
    <w:rsid w:val="007D47D5"/>
    <w:rsid w:val="00B413E5"/>
    <w:rsid w:val="00EE1777"/>
    <w:rsid w:val="00FA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C880"/>
  <w15:chartTrackingRefBased/>
  <w15:docId w15:val="{0689BA26-E346-4A44-B8E0-17B8A839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5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A45A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A45AE"/>
    <w:rPr>
      <w:rFonts w:ascii="Calibri" w:eastAsia="Calibri" w:hAnsi="Calibri" w:cs="Calibri"/>
    </w:rPr>
  </w:style>
  <w:style w:type="table" w:styleId="a5">
    <w:name w:val="Table Grid"/>
    <w:basedOn w:val="a1"/>
    <w:rsid w:val="00FA45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A45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2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er" Target="footer1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Сидельников</dc:creator>
  <cp:keywords/>
  <dc:description/>
  <cp:lastModifiedBy>Максим Сидельников</cp:lastModifiedBy>
  <cp:revision>3</cp:revision>
  <dcterms:created xsi:type="dcterms:W3CDTF">2023-05-31T17:07:00Z</dcterms:created>
  <dcterms:modified xsi:type="dcterms:W3CDTF">2023-05-31T17:55:00Z</dcterms:modified>
</cp:coreProperties>
</file>