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6AEB" w14:textId="77777777" w:rsidR="00BC584F" w:rsidRPr="00126B48" w:rsidRDefault="00BC584F" w:rsidP="00BC584F">
      <w:pPr>
        <w:spacing w:after="0" w:line="240" w:lineRule="auto"/>
        <w:jc w:val="center"/>
        <w:rPr>
          <w:rFonts w:ascii="Arial" w:hAnsi="Arial" w:cs="Arial"/>
          <w:b/>
        </w:rPr>
      </w:pPr>
      <w:r w:rsidRPr="00126B48">
        <w:rPr>
          <w:rFonts w:ascii="Arial" w:hAnsi="Arial" w:cs="Arial"/>
          <w:b/>
        </w:rPr>
        <w:t>CCT College Dublin</w:t>
      </w:r>
    </w:p>
    <w:p w14:paraId="14AE9709" w14:textId="77777777" w:rsidR="00BC584F" w:rsidRPr="00126B48" w:rsidRDefault="00BC584F" w:rsidP="00BC584F">
      <w:pPr>
        <w:spacing w:after="0" w:line="240" w:lineRule="auto"/>
        <w:rPr>
          <w:rFonts w:ascii="Arial" w:hAnsi="Arial" w:cs="Arial"/>
          <w:b/>
        </w:rPr>
      </w:pPr>
    </w:p>
    <w:p w14:paraId="08E4E9B2" w14:textId="77777777" w:rsidR="00BC584F" w:rsidRPr="00126B48" w:rsidRDefault="00BC584F" w:rsidP="00BC584F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b/>
        </w:rPr>
      </w:pPr>
      <w:r w:rsidRPr="00126B48">
        <w:rPr>
          <w:rFonts w:ascii="Arial" w:hAnsi="Arial" w:cs="Arial"/>
          <w:b/>
        </w:rPr>
        <w:t>Assessment Cover Page</w:t>
      </w:r>
    </w:p>
    <w:p w14:paraId="50E618B2" w14:textId="77777777" w:rsidR="00BC584F" w:rsidRPr="00126B48" w:rsidRDefault="00BC584F" w:rsidP="00BC584F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b/>
        </w:rPr>
      </w:pPr>
    </w:p>
    <w:p w14:paraId="264E45FF" w14:textId="77777777" w:rsidR="00BC584F" w:rsidRPr="00126B48" w:rsidRDefault="00BC584F" w:rsidP="00BC584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C584F" w:rsidRPr="00126B48" w14:paraId="20CF5DEB" w14:textId="77777777" w:rsidTr="005B745F">
        <w:tc>
          <w:tcPr>
            <w:tcW w:w="2263" w:type="dxa"/>
          </w:tcPr>
          <w:p w14:paraId="23E01F9B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Module Title:</w:t>
            </w:r>
          </w:p>
          <w:p w14:paraId="68293A39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10AB9066" w14:textId="77777777" w:rsidR="00BC584F" w:rsidRPr="00126B48" w:rsidRDefault="00BC584F" w:rsidP="005B745F">
            <w:pPr>
              <w:rPr>
                <w:rFonts w:ascii="Arial" w:hAnsi="Arial" w:cs="Arial"/>
              </w:rPr>
            </w:pPr>
          </w:p>
        </w:tc>
      </w:tr>
      <w:tr w:rsidR="00BC584F" w:rsidRPr="00126B48" w14:paraId="681FAF55" w14:textId="77777777" w:rsidTr="005B745F">
        <w:tc>
          <w:tcPr>
            <w:tcW w:w="2263" w:type="dxa"/>
          </w:tcPr>
          <w:p w14:paraId="4E52B113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Assessment Title:</w:t>
            </w:r>
          </w:p>
          <w:p w14:paraId="5560024A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5F44A94C" w14:textId="77777777" w:rsidR="00BC584F" w:rsidRPr="00126B48" w:rsidRDefault="00BC584F" w:rsidP="005B745F">
            <w:pPr>
              <w:rPr>
                <w:rFonts w:ascii="Arial" w:hAnsi="Arial" w:cs="Arial"/>
              </w:rPr>
            </w:pPr>
          </w:p>
        </w:tc>
      </w:tr>
      <w:tr w:rsidR="00BC584F" w:rsidRPr="00126B48" w14:paraId="2074E70E" w14:textId="77777777" w:rsidTr="005B745F">
        <w:tc>
          <w:tcPr>
            <w:tcW w:w="2263" w:type="dxa"/>
          </w:tcPr>
          <w:p w14:paraId="22965135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Lecturer Name:</w:t>
            </w:r>
          </w:p>
          <w:p w14:paraId="7BB6255C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15C422BA" w14:textId="77777777" w:rsidR="00BC584F" w:rsidRPr="00126B48" w:rsidRDefault="00BC584F" w:rsidP="005B745F">
            <w:pPr>
              <w:rPr>
                <w:rFonts w:ascii="Arial" w:hAnsi="Arial" w:cs="Arial"/>
              </w:rPr>
            </w:pPr>
          </w:p>
        </w:tc>
      </w:tr>
      <w:tr w:rsidR="00BC584F" w:rsidRPr="00126B48" w14:paraId="60665BF9" w14:textId="77777777" w:rsidTr="005B745F">
        <w:tc>
          <w:tcPr>
            <w:tcW w:w="2263" w:type="dxa"/>
          </w:tcPr>
          <w:p w14:paraId="3FD0C161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Student Full Name:</w:t>
            </w:r>
          </w:p>
          <w:p w14:paraId="4697700B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3AB22C9D" w14:textId="77777777" w:rsidR="00BC584F" w:rsidRPr="00126B48" w:rsidRDefault="00BC584F" w:rsidP="005B74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Morgane Paula Tassoneiro</w:t>
            </w:r>
          </w:p>
        </w:tc>
      </w:tr>
      <w:tr w:rsidR="00BC584F" w:rsidRPr="00126B48" w14:paraId="3FBA2925" w14:textId="77777777" w:rsidTr="005B745F">
        <w:tc>
          <w:tcPr>
            <w:tcW w:w="2263" w:type="dxa"/>
          </w:tcPr>
          <w:p w14:paraId="51E35099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Student Number:</w:t>
            </w:r>
          </w:p>
          <w:p w14:paraId="1897E210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15C8498B" w14:textId="77777777" w:rsidR="00BC584F" w:rsidRPr="00126B48" w:rsidRDefault="00BC584F" w:rsidP="005B74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2021327</w:t>
            </w:r>
          </w:p>
        </w:tc>
      </w:tr>
      <w:tr w:rsidR="00BC584F" w:rsidRPr="00126B48" w14:paraId="324D67BA" w14:textId="77777777" w:rsidTr="005B745F">
        <w:tc>
          <w:tcPr>
            <w:tcW w:w="2263" w:type="dxa"/>
          </w:tcPr>
          <w:p w14:paraId="63C94D80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Assessment Due Date:</w:t>
            </w:r>
          </w:p>
          <w:p w14:paraId="3CAF1845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2442D0B5" w14:textId="77777777" w:rsidR="00BC584F" w:rsidRPr="00126B48" w:rsidRDefault="00BC584F" w:rsidP="005B74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16/03/25</w:t>
            </w:r>
          </w:p>
        </w:tc>
      </w:tr>
      <w:tr w:rsidR="00BC584F" w:rsidRPr="00126B48" w14:paraId="6F018901" w14:textId="77777777" w:rsidTr="005B745F">
        <w:tc>
          <w:tcPr>
            <w:tcW w:w="2263" w:type="dxa"/>
          </w:tcPr>
          <w:p w14:paraId="5E911858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  <w:r w:rsidRPr="00126B48">
              <w:rPr>
                <w:rFonts w:ascii="Arial" w:hAnsi="Arial" w:cs="Arial"/>
                <w:b/>
                <w:bCs/>
              </w:rPr>
              <w:t>Date of Submission:</w:t>
            </w:r>
          </w:p>
          <w:p w14:paraId="7F5FD6A2" w14:textId="77777777" w:rsidR="00BC584F" w:rsidRPr="00126B48" w:rsidRDefault="00BC584F" w:rsidP="005B74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53" w:type="dxa"/>
          </w:tcPr>
          <w:p w14:paraId="1ABA0FEC" w14:textId="77777777" w:rsidR="00BC584F" w:rsidRPr="00126B48" w:rsidRDefault="00BC584F" w:rsidP="005B74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00/03/25</w:t>
            </w:r>
          </w:p>
        </w:tc>
      </w:tr>
    </w:tbl>
    <w:p w14:paraId="28F1D504" w14:textId="77777777" w:rsidR="00BC584F" w:rsidRPr="00126B48" w:rsidRDefault="00BC584F" w:rsidP="00BC584F">
      <w:pPr>
        <w:rPr>
          <w:rFonts w:ascii="Arial" w:hAnsi="Arial" w:cs="Arial"/>
        </w:rPr>
      </w:pPr>
    </w:p>
    <w:p w14:paraId="6085B26C" w14:textId="77777777" w:rsidR="00BC584F" w:rsidRPr="00126B48" w:rsidRDefault="00BC584F" w:rsidP="00BC584F">
      <w:pPr>
        <w:pBdr>
          <w:bottom w:val="single" w:sz="12" w:space="31" w:color="auto"/>
        </w:pBdr>
        <w:spacing w:after="0" w:line="240" w:lineRule="auto"/>
        <w:rPr>
          <w:rFonts w:ascii="Arial" w:hAnsi="Arial" w:cs="Arial"/>
          <w:b/>
        </w:rPr>
      </w:pPr>
    </w:p>
    <w:p w14:paraId="041ACD61" w14:textId="77777777" w:rsidR="00BC584F" w:rsidRPr="00126B48" w:rsidRDefault="00BC584F" w:rsidP="00BC584F">
      <w:pPr>
        <w:pBdr>
          <w:bottom w:val="single" w:sz="12" w:space="31" w:color="auto"/>
        </w:pBdr>
        <w:spacing w:after="0" w:line="240" w:lineRule="auto"/>
        <w:rPr>
          <w:rFonts w:ascii="Arial" w:hAnsi="Arial" w:cs="Arial"/>
          <w:b/>
        </w:rPr>
      </w:pPr>
    </w:p>
    <w:p w14:paraId="1345A42F" w14:textId="77777777" w:rsidR="00BC584F" w:rsidRPr="00126B48" w:rsidRDefault="00BC584F" w:rsidP="00BC584F">
      <w:pPr>
        <w:spacing w:after="0" w:line="240" w:lineRule="auto"/>
        <w:rPr>
          <w:rFonts w:ascii="Arial" w:hAnsi="Arial" w:cs="Arial"/>
          <w:b/>
        </w:rPr>
      </w:pPr>
    </w:p>
    <w:p w14:paraId="71B85D69" w14:textId="77777777" w:rsidR="00BC584F" w:rsidRPr="00126B48" w:rsidRDefault="00BC584F" w:rsidP="00BC584F">
      <w:pPr>
        <w:spacing w:after="0" w:line="240" w:lineRule="auto"/>
        <w:rPr>
          <w:rFonts w:ascii="Arial" w:hAnsi="Arial" w:cs="Arial"/>
          <w:b/>
        </w:rPr>
      </w:pPr>
      <w:r w:rsidRPr="00126B48">
        <w:rPr>
          <w:rFonts w:ascii="Arial" w:hAnsi="Arial" w:cs="Arial"/>
          <w:b/>
        </w:rPr>
        <w:t xml:space="preserve">Declaration </w:t>
      </w:r>
    </w:p>
    <w:p w14:paraId="48E48A24" w14:textId="77777777" w:rsidR="00BC584F" w:rsidRPr="00126B48" w:rsidRDefault="00BC584F" w:rsidP="00BC584F">
      <w:pPr>
        <w:spacing w:after="0" w:line="240" w:lineRule="auto"/>
        <w:rPr>
          <w:rFonts w:ascii="Arial" w:hAnsi="Arial" w:cs="Arial"/>
        </w:rPr>
      </w:pPr>
      <w:r w:rsidRPr="00126B48">
        <w:rPr>
          <w:rFonts w:ascii="Arial" w:hAnsi="Arial" w:cs="Arial"/>
        </w:rPr>
        <w:tab/>
      </w:r>
      <w:r w:rsidRPr="00126B48">
        <w:rPr>
          <w:rFonts w:ascii="Arial" w:hAnsi="Arial" w:cs="Arial"/>
        </w:rPr>
        <w:tab/>
      </w:r>
      <w:r w:rsidRPr="00126B48">
        <w:rPr>
          <w:rFonts w:ascii="Arial" w:hAnsi="Arial" w:cs="Arial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584F" w:rsidRPr="00126B48" w14:paraId="2086D536" w14:textId="77777777" w:rsidTr="005B745F">
        <w:trPr>
          <w:trHeight w:val="1111"/>
        </w:trPr>
        <w:tc>
          <w:tcPr>
            <w:tcW w:w="9016" w:type="dxa"/>
          </w:tcPr>
          <w:p w14:paraId="029470CE" w14:textId="77777777" w:rsidR="00BC584F" w:rsidRPr="00126B48" w:rsidRDefault="00BC584F" w:rsidP="005B745F">
            <w:pPr>
              <w:rPr>
                <w:rFonts w:ascii="Arial" w:hAnsi="Arial" w:cs="Arial"/>
              </w:rPr>
            </w:pPr>
            <w:r w:rsidRPr="00126B48">
              <w:rPr>
                <w:rFonts w:ascii="Arial" w:hAnsi="Arial"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13B84DA1" w14:textId="77777777" w:rsidR="00BC584F" w:rsidRPr="00126B48" w:rsidRDefault="00BC584F" w:rsidP="005B745F">
            <w:pPr>
              <w:rPr>
                <w:rFonts w:ascii="Arial" w:hAnsi="Arial" w:cs="Arial"/>
              </w:rPr>
            </w:pPr>
          </w:p>
        </w:tc>
      </w:tr>
    </w:tbl>
    <w:p w14:paraId="6FAE3A2D" w14:textId="77777777" w:rsidR="00BC584F" w:rsidRPr="00126B48" w:rsidRDefault="00BC584F" w:rsidP="00BC584F">
      <w:pPr>
        <w:rPr>
          <w:rFonts w:ascii="Arial" w:hAnsi="Arial" w:cs="Arial"/>
        </w:rPr>
      </w:pPr>
    </w:p>
    <w:p w14:paraId="09FACE15" w14:textId="77777777" w:rsidR="00BC584F" w:rsidRPr="00126B48" w:rsidRDefault="00BC584F" w:rsidP="00BC584F">
      <w:pPr>
        <w:rPr>
          <w:rFonts w:ascii="Arial" w:hAnsi="Arial" w:cs="Arial"/>
        </w:rPr>
      </w:pPr>
    </w:p>
    <w:p w14:paraId="75C0A74F" w14:textId="77777777" w:rsidR="00BC584F" w:rsidRPr="00126B48" w:rsidRDefault="00BC584F" w:rsidP="00BC584F">
      <w:pPr>
        <w:rPr>
          <w:rFonts w:ascii="Arial" w:hAnsi="Arial" w:cs="Arial"/>
        </w:rPr>
      </w:pPr>
    </w:p>
    <w:p w14:paraId="7ADF7DED" w14:textId="77777777" w:rsidR="00BC584F" w:rsidRPr="00126B48" w:rsidRDefault="00BC584F" w:rsidP="00BC584F">
      <w:pPr>
        <w:rPr>
          <w:rFonts w:ascii="Arial" w:hAnsi="Arial" w:cs="Arial"/>
        </w:rPr>
      </w:pPr>
    </w:p>
    <w:p w14:paraId="6AEEF397" w14:textId="77777777" w:rsidR="00BC584F" w:rsidRPr="00126B48" w:rsidRDefault="00BC584F" w:rsidP="00BC584F">
      <w:pPr>
        <w:rPr>
          <w:rFonts w:ascii="Arial" w:hAnsi="Arial" w:cs="Arial"/>
        </w:rPr>
      </w:pPr>
    </w:p>
    <w:p w14:paraId="6C03E9DB" w14:textId="77777777" w:rsidR="00BC584F" w:rsidRPr="00126B48" w:rsidRDefault="00BC584F" w:rsidP="00BC584F">
      <w:pPr>
        <w:rPr>
          <w:rFonts w:ascii="Arial" w:hAnsi="Arial" w:cs="Arial"/>
        </w:rPr>
      </w:pPr>
    </w:p>
    <w:p w14:paraId="6D2F5617" w14:textId="77777777" w:rsidR="00BC584F" w:rsidRDefault="00BC584F" w:rsidP="00BC584F"/>
    <w:p w14:paraId="14DEB181" w14:textId="7FB30B92" w:rsidR="00BC584F" w:rsidRDefault="00BC584F">
      <w:r>
        <w:br w:type="page"/>
      </w:r>
    </w:p>
    <w:p w14:paraId="12CFDE72" w14:textId="77777777" w:rsidR="00BC584F" w:rsidRDefault="00BC584F" w:rsidP="00B705A4"/>
    <w:p w14:paraId="2EF66484" w14:textId="7869FB68" w:rsidR="00B705A4" w:rsidRDefault="00B705A4" w:rsidP="00B705A4">
      <w:r>
        <w:t>Optimizing Wine Stock Management at Lotts &amp; Co. Using Data Analytics</w:t>
      </w:r>
    </w:p>
    <w:p w14:paraId="3D7ADF77" w14:textId="4B957F60" w:rsidR="00BC584F" w:rsidRDefault="00BC584F">
      <w:r>
        <w:br w:type="page"/>
      </w:r>
    </w:p>
    <w:p w14:paraId="4144560C" w14:textId="77777777" w:rsidR="00B705A4" w:rsidRDefault="00B705A4" w:rsidP="00B705A4"/>
    <w:p w14:paraId="2DDBA4F5" w14:textId="77777777" w:rsidR="00B705A4" w:rsidRDefault="00B705A4" w:rsidP="00B705A4">
      <w:r>
        <w:t>Table of Contents</w:t>
      </w:r>
    </w:p>
    <w:p w14:paraId="5E5424D7" w14:textId="77777777" w:rsidR="00B705A4" w:rsidRDefault="00B705A4" w:rsidP="00B705A4">
      <w:r>
        <w:t>1.</w:t>
      </w:r>
      <w:r>
        <w:tab/>
        <w:t>Introduction</w:t>
      </w:r>
    </w:p>
    <w:p w14:paraId="5D164424" w14:textId="77777777" w:rsidR="00B705A4" w:rsidRDefault="00B705A4" w:rsidP="00B705A4">
      <w:r>
        <w:t>2.</w:t>
      </w:r>
      <w:r>
        <w:tab/>
        <w:t>Business Case for Lotts &amp; Co.</w:t>
      </w:r>
    </w:p>
    <w:p w14:paraId="3A40F278" w14:textId="77777777" w:rsidR="00B705A4" w:rsidRDefault="00B705A4" w:rsidP="00B705A4">
      <w:r>
        <w:t>3.</w:t>
      </w:r>
      <w:r>
        <w:tab/>
        <w:t>Business Analysis Method: SWOT Analysis</w:t>
      </w:r>
    </w:p>
    <w:p w14:paraId="0EDE657F" w14:textId="77777777" w:rsidR="007D5336" w:rsidRDefault="007D5336" w:rsidP="007D5336">
      <w:r>
        <w:t>4.</w:t>
      </w:r>
      <w:r>
        <w:tab/>
        <w:t>Data Collection &amp; Analysis</w:t>
      </w:r>
    </w:p>
    <w:p w14:paraId="04E86F50" w14:textId="77777777" w:rsidR="007D5336" w:rsidRDefault="007D5336" w:rsidP="007D5336">
      <w:r>
        <w:t>5.</w:t>
      </w:r>
      <w:r>
        <w:tab/>
        <w:t>Technology Selection &amp; Comparison</w:t>
      </w:r>
    </w:p>
    <w:p w14:paraId="6403100D" w14:textId="77777777" w:rsidR="007D5336" w:rsidRDefault="007D5336" w:rsidP="007D5336">
      <w:r>
        <w:t>6.</w:t>
      </w:r>
      <w:r>
        <w:tab/>
        <w:t>Setting Automatic Reordering for Fast-Moving Wines</w:t>
      </w:r>
    </w:p>
    <w:p w14:paraId="0AA24930" w14:textId="77777777" w:rsidR="007D5336" w:rsidRDefault="007D5336" w:rsidP="00B705A4"/>
    <w:p w14:paraId="025C9226" w14:textId="196A873E" w:rsidR="00BC584F" w:rsidRDefault="00BC584F">
      <w:r>
        <w:br w:type="page"/>
      </w:r>
    </w:p>
    <w:p w14:paraId="26D31DFB" w14:textId="77777777" w:rsidR="00B705A4" w:rsidRDefault="00B705A4" w:rsidP="00B705A4"/>
    <w:p w14:paraId="345F6F6E" w14:textId="77777777" w:rsidR="00B705A4" w:rsidRDefault="00B705A4" w:rsidP="00B705A4">
      <w:r>
        <w:t>1. Introduction</w:t>
      </w:r>
    </w:p>
    <w:p w14:paraId="4C42AE92" w14:textId="77777777" w:rsidR="00B705A4" w:rsidRDefault="00B705A4" w:rsidP="00B705A4">
      <w:r>
        <w:t>Project Goal:</w:t>
      </w:r>
    </w:p>
    <w:p w14:paraId="5244E779" w14:textId="2FC4656A" w:rsidR="00D25060" w:rsidRDefault="00D25060" w:rsidP="00B705A4">
      <w:r w:rsidRPr="00D25060">
        <w:t xml:space="preserve">The whole purpose of this project entails using data analytics to optimize the wine stock management at Lotts &amp; Co. </w:t>
      </w:r>
      <w:r>
        <w:t>so</w:t>
      </w:r>
      <w:r w:rsidRPr="00D25060">
        <w:t xml:space="preserve"> that </w:t>
      </w:r>
      <w:r>
        <w:t>best-sellers</w:t>
      </w:r>
      <w:r w:rsidRPr="00D25060">
        <w:t xml:space="preserve"> are always available while minimizing overstock on slow-moving wines.</w:t>
      </w:r>
    </w:p>
    <w:p w14:paraId="0D5DC0B6" w14:textId="18D22E3F" w:rsidR="00B705A4" w:rsidRDefault="00B705A4" w:rsidP="00B705A4">
      <w:r>
        <w:t>Why This Matters:</w:t>
      </w:r>
    </w:p>
    <w:p w14:paraId="640415D4" w14:textId="0BC6610D" w:rsidR="00D25060" w:rsidRDefault="00D25060" w:rsidP="00B705A4">
      <w:r w:rsidRPr="00D25060">
        <w:t>Stock shortages lead to lost sales, while excess stock ties up cash flow and takes up valuable storage space. The idea behind this project is data-driven decision-making, which will help improve inventory management and supplier coordination.</w:t>
      </w:r>
    </w:p>
    <w:p w14:paraId="5FAF8EB9" w14:textId="5632556D" w:rsidR="00B705A4" w:rsidRDefault="00B705A4" w:rsidP="00B705A4">
      <w:r>
        <w:t>Scope:</w:t>
      </w:r>
    </w:p>
    <w:p w14:paraId="0832860A" w14:textId="438F87E2" w:rsidR="009476BA" w:rsidRDefault="009476BA" w:rsidP="00B705A4">
      <w:r w:rsidRPr="009476BA">
        <w:t>The study investigates the sales scenario of wine and forecasts the demand trends to ensure higher efficiency in stock replenishment besides pinpointing highly selling products and slow-moving ones.</w:t>
      </w:r>
    </w:p>
    <w:p w14:paraId="3B483BFD" w14:textId="4FC0F93C" w:rsidR="009476BA" w:rsidRDefault="00FF7157" w:rsidP="00B705A4">
      <w:r w:rsidRPr="00FF7157">
        <w:t>Business Case for Lotts &amp; Co.</w:t>
      </w:r>
    </w:p>
    <w:p w14:paraId="23FE6CBB" w14:textId="4892C16E" w:rsidR="009476BA" w:rsidRDefault="00B705A4" w:rsidP="009476BA">
      <w:r>
        <w:t xml:space="preserve">2. </w:t>
      </w:r>
      <w:r w:rsidR="009476BA" w:rsidRPr="009476BA">
        <w:t xml:space="preserve"> Ensuring that high-demand wines are </w:t>
      </w:r>
      <w:r w:rsidR="00FA6F33">
        <w:t>always</w:t>
      </w:r>
      <w:r w:rsidR="009476BA" w:rsidRPr="009476BA">
        <w:t xml:space="preserve"> in stock - Prevents lost sales and </w:t>
      </w:r>
      <w:r w:rsidR="00FF7157">
        <w:t>guarantees</w:t>
      </w:r>
      <w:r w:rsidR="009476BA" w:rsidRPr="009476BA">
        <w:t xml:space="preserve"> customer satisfaction and revenue increase. Research states </w:t>
      </w:r>
      <w:r w:rsidR="00FF7157">
        <w:t xml:space="preserve">that </w:t>
      </w:r>
      <w:r w:rsidR="009476BA" w:rsidRPr="009476BA">
        <w:t>stock-outs cause potential sales losses of about 4</w:t>
      </w:r>
      <w:r w:rsidR="00FA6F33" w:rsidRPr="009476BA">
        <w:t>%</w:t>
      </w:r>
      <w:r w:rsidR="00FA6F33">
        <w:t xml:space="preserve"> .</w:t>
      </w:r>
      <w:sdt>
        <w:sdtPr>
          <w:id w:val="-1984074643"/>
          <w:citation/>
        </w:sdtPr>
        <w:sdtContent>
          <w:r w:rsidR="00FA6F33">
            <w:fldChar w:fldCharType="begin"/>
          </w:r>
          <w:r w:rsidR="00FA6F33">
            <w:instrText xml:space="preserve">CITATION Cor08 \l 6153 </w:instrText>
          </w:r>
          <w:r w:rsidR="00FA6F33">
            <w:fldChar w:fldCharType="separate"/>
          </w:r>
          <w:r w:rsidR="003D6982">
            <w:rPr>
              <w:noProof/>
            </w:rPr>
            <w:t xml:space="preserve"> (Corsten &amp; Gruen, 2004)</w:t>
          </w:r>
          <w:r w:rsidR="00FA6F33">
            <w:fldChar w:fldCharType="end"/>
          </w:r>
        </w:sdtContent>
      </w:sdt>
    </w:p>
    <w:p w14:paraId="24AE0CEB" w14:textId="77777777" w:rsidR="005A4100" w:rsidRDefault="00FA6F33" w:rsidP="005A4100">
      <w:pPr>
        <w:keepNext/>
      </w:pPr>
      <w:r w:rsidRPr="00FA6F33">
        <w:rPr>
          <w:noProof/>
        </w:rPr>
        <w:drawing>
          <wp:inline distT="0" distB="0" distL="0" distR="0" wp14:anchorId="6DBC6DB7" wp14:editId="08C7DACB">
            <wp:extent cx="3028980" cy="1562379"/>
            <wp:effectExtent l="0" t="0" r="0" b="0"/>
            <wp:docPr id="1723657328" name="Picture 1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7328" name="Picture 1" descr="A pie chart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1682" cy="15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5B26" w14:textId="67E3DF91" w:rsidR="00FA6F33" w:rsidRDefault="005A4100" w:rsidP="005A410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E564CF">
        <w:t>Harvard Business School Publishing, 2004</w:t>
      </w:r>
    </w:p>
    <w:p w14:paraId="31412A4B" w14:textId="235006D3" w:rsidR="009476BA" w:rsidRDefault="009476BA" w:rsidP="009476BA">
      <w:r w:rsidRPr="009476BA">
        <w:t xml:space="preserve">Reducing excess inventory - Excess stock equates to unnecessary storage incurable costs. Data-based inventory control can minimize holding costs by almost 30% </w:t>
      </w:r>
      <w:sdt>
        <w:sdtPr>
          <w:id w:val="1510332374"/>
          <w:citation/>
        </w:sdtPr>
        <w:sdtContent>
          <w:r w:rsidR="00766AD7">
            <w:fldChar w:fldCharType="begin"/>
          </w:r>
          <w:r w:rsidR="004E7A80">
            <w:instrText xml:space="preserve">CITATION Joh24 \l 6153 </w:instrText>
          </w:r>
          <w:r w:rsidR="00766AD7">
            <w:fldChar w:fldCharType="separate"/>
          </w:r>
          <w:r w:rsidR="003D6982">
            <w:rPr>
              <w:noProof/>
            </w:rPr>
            <w:t>(Johnson &amp; Outcalt, 2024)</w:t>
          </w:r>
          <w:r w:rsidR="00766AD7">
            <w:fldChar w:fldCharType="end"/>
          </w:r>
        </w:sdtContent>
      </w:sdt>
      <w:r w:rsidRPr="009476BA">
        <w:t>.</w:t>
      </w:r>
    </w:p>
    <w:p w14:paraId="624A3CA0" w14:textId="5022A392" w:rsidR="004161DB" w:rsidRDefault="009476BA" w:rsidP="009476BA">
      <w:r w:rsidRPr="009476BA">
        <w:t xml:space="preserve"> Demand trend forecasting - Anticipating seasonal demand peaks (like Christmas, </w:t>
      </w:r>
      <w:r w:rsidR="0045263E">
        <w:t xml:space="preserve">and </w:t>
      </w:r>
      <w:r w:rsidRPr="009476BA">
        <w:t xml:space="preserve">weekends) allows for timely stock replenishment. </w:t>
      </w:r>
      <w:r w:rsidR="004161DB">
        <w:t xml:space="preserve">The celebration surges with alcohol consumption. </w:t>
      </w:r>
      <w:r w:rsidR="004E7A80">
        <w:t xml:space="preserve"> </w:t>
      </w:r>
    </w:p>
    <w:p w14:paraId="51707C65" w14:textId="3F9A71D4" w:rsidR="004E7A80" w:rsidRDefault="004E7A80" w:rsidP="004E7A80">
      <w:pPr>
        <w:jc w:val="right"/>
        <w:rPr>
          <w:sz w:val="20"/>
          <w:szCs w:val="20"/>
        </w:rPr>
      </w:pPr>
      <w:r>
        <w:rPr>
          <w:sz w:val="20"/>
          <w:szCs w:val="20"/>
        </w:rPr>
        <w:t>“</w:t>
      </w:r>
      <w:r w:rsidRPr="004E7A80">
        <w:rPr>
          <w:sz w:val="20"/>
          <w:szCs w:val="20"/>
        </w:rPr>
        <w:t>Mitchells said that sales growth was strong during the key festive days, with record sales on Christmas.</w:t>
      </w:r>
      <w:r>
        <w:rPr>
          <w:sz w:val="20"/>
          <w:szCs w:val="20"/>
        </w:rPr>
        <w:t>”</w:t>
      </w:r>
    </w:p>
    <w:p w14:paraId="5BC3B90C" w14:textId="028C5C36" w:rsidR="004E7A80" w:rsidRPr="004E7A80" w:rsidRDefault="00000000" w:rsidP="004E7A80">
      <w:pPr>
        <w:jc w:val="right"/>
        <w:rPr>
          <w:sz w:val="20"/>
          <w:szCs w:val="20"/>
        </w:rPr>
      </w:pPr>
      <w:sdt>
        <w:sdtPr>
          <w:rPr>
            <w:sz w:val="20"/>
            <w:szCs w:val="20"/>
          </w:rPr>
          <w:id w:val="-488182411"/>
          <w:citation/>
        </w:sdtPr>
        <w:sdtContent>
          <w:r w:rsidR="004E7A80">
            <w:rPr>
              <w:sz w:val="20"/>
              <w:szCs w:val="20"/>
            </w:rPr>
            <w:fldChar w:fldCharType="begin"/>
          </w:r>
          <w:r w:rsidR="004E7A80">
            <w:rPr>
              <w:sz w:val="20"/>
              <w:szCs w:val="20"/>
            </w:rPr>
            <w:instrText xml:space="preserve"> CITATION Reu25 \l 6153 </w:instrText>
          </w:r>
          <w:r w:rsidR="004E7A80">
            <w:rPr>
              <w:sz w:val="20"/>
              <w:szCs w:val="20"/>
            </w:rPr>
            <w:fldChar w:fldCharType="separate"/>
          </w:r>
          <w:r w:rsidR="003D6982" w:rsidRPr="003D6982">
            <w:rPr>
              <w:noProof/>
              <w:sz w:val="20"/>
              <w:szCs w:val="20"/>
            </w:rPr>
            <w:t>(Reuters, 2025)</w:t>
          </w:r>
          <w:r w:rsidR="004E7A80">
            <w:rPr>
              <w:sz w:val="20"/>
              <w:szCs w:val="20"/>
            </w:rPr>
            <w:fldChar w:fldCharType="end"/>
          </w:r>
        </w:sdtContent>
      </w:sdt>
    </w:p>
    <w:p w14:paraId="5976B923" w14:textId="373C2A12" w:rsidR="009476BA" w:rsidRDefault="009476BA" w:rsidP="009476BA">
      <w:r w:rsidRPr="009476BA">
        <w:t xml:space="preserve">Optimize supplier coordination - Align stock orders in real-time with sales to avoid delays and improve order accuracy. Supplier analytics can empower companies to deliver </w:t>
      </w:r>
      <w:r w:rsidR="00BC584F">
        <w:t>20% more</w:t>
      </w:r>
      <w:r w:rsidRPr="009476BA">
        <w:t xml:space="preserve"> efficiently</w:t>
      </w:r>
      <w:r w:rsidR="00BC584F">
        <w:t xml:space="preserve"> and a 15% reduction in operational costs, making companies more proactive with informed decisions. </w:t>
      </w:r>
      <w:sdt>
        <w:sdtPr>
          <w:id w:val="-1202548286"/>
          <w:citation/>
        </w:sdtPr>
        <w:sdtContent>
          <w:r w:rsidR="00BC584F">
            <w:fldChar w:fldCharType="begin"/>
          </w:r>
          <w:r w:rsidR="00BC584F">
            <w:instrText xml:space="preserve"> CITATION Nor24 \l 6153 </w:instrText>
          </w:r>
          <w:r w:rsidR="00BC584F">
            <w:fldChar w:fldCharType="separate"/>
          </w:r>
          <w:r w:rsidR="003D6982">
            <w:rPr>
              <w:noProof/>
            </w:rPr>
            <w:t>(North Bay Distribution, 2024)</w:t>
          </w:r>
          <w:r w:rsidR="00BC584F">
            <w:fldChar w:fldCharType="end"/>
          </w:r>
        </w:sdtContent>
      </w:sdt>
      <w:r w:rsidR="007D5336">
        <w:t>.</w:t>
      </w:r>
    </w:p>
    <w:p w14:paraId="662F0EDB" w14:textId="204DB889" w:rsidR="007D5336" w:rsidRDefault="007D5336" w:rsidP="007D5336">
      <w:r>
        <w:lastRenderedPageBreak/>
        <w:t>Commercial Relevance:</w:t>
      </w:r>
    </w:p>
    <w:p w14:paraId="3659D9AD" w14:textId="77777777" w:rsidR="007D5336" w:rsidRDefault="007D5336" w:rsidP="007D5336">
      <w:r>
        <w:t>•</w:t>
      </w:r>
      <w:r>
        <w:tab/>
        <w:t>Who will use the system? Store managers, buyers, and suppliers.</w:t>
      </w:r>
    </w:p>
    <w:p w14:paraId="30008DD4" w14:textId="77777777" w:rsidR="007D5336" w:rsidRDefault="007D5336" w:rsidP="007D5336">
      <w:r>
        <w:t>•</w:t>
      </w:r>
      <w:r>
        <w:tab/>
        <w:t>Competitive Advantage: Prevents lost sales, improves customer satisfaction, and reduces storage costs.</w:t>
      </w:r>
    </w:p>
    <w:p w14:paraId="4DF5B50A" w14:textId="77777777" w:rsidR="007D5336" w:rsidRDefault="007D5336" w:rsidP="009476BA"/>
    <w:p w14:paraId="0A1DACF2" w14:textId="77777777" w:rsidR="005D247F" w:rsidRDefault="005D247F" w:rsidP="005D247F">
      <w:r>
        <w:t>3. Business Analysis Method: SWOT Analysis</w:t>
      </w:r>
    </w:p>
    <w:p w14:paraId="759A10A3" w14:textId="77777777" w:rsidR="006C27A4" w:rsidRDefault="006C27A4" w:rsidP="006C27A4">
      <w:r>
        <w:t>Strengths</w:t>
      </w:r>
    </w:p>
    <w:p w14:paraId="327D2A29" w14:textId="4DD4892A" w:rsidR="006C27A4" w:rsidRDefault="006C27A4" w:rsidP="006C27A4">
      <w:r>
        <w:t>•</w:t>
      </w:r>
      <w:r>
        <w:tab/>
        <w:t>An extremely strong demand for premium wines.</w:t>
      </w:r>
    </w:p>
    <w:p w14:paraId="06C744EF" w14:textId="77777777" w:rsidR="006C27A4" w:rsidRDefault="006C27A4" w:rsidP="006C27A4">
      <w:r>
        <w:t>•</w:t>
      </w:r>
      <w:r>
        <w:tab/>
        <w:t>Good relationships with suppliers.</w:t>
      </w:r>
    </w:p>
    <w:p w14:paraId="25AC36BA" w14:textId="412BDC93" w:rsidR="006C27A4" w:rsidRDefault="006C27A4" w:rsidP="006C27A4">
      <w:r>
        <w:t>•</w:t>
      </w:r>
      <w:r>
        <w:tab/>
        <w:t>Brand well-established in Dublin.</w:t>
      </w:r>
    </w:p>
    <w:p w14:paraId="5ABC565C" w14:textId="77777777" w:rsidR="006C27A4" w:rsidRDefault="006C27A4" w:rsidP="006C27A4">
      <w:r>
        <w:t>Weaknesses</w:t>
      </w:r>
    </w:p>
    <w:p w14:paraId="0649EAA1" w14:textId="77777777" w:rsidR="006C27A4" w:rsidRDefault="006C27A4" w:rsidP="006C27A4">
      <w:r>
        <w:t>•</w:t>
      </w:r>
      <w:r>
        <w:tab/>
        <w:t xml:space="preserve">Frequent unavailability for high-demand wines. </w:t>
      </w:r>
    </w:p>
    <w:p w14:paraId="5CBAE8D8" w14:textId="77777777" w:rsidR="006C27A4" w:rsidRDefault="006C27A4" w:rsidP="006C27A4">
      <w:r>
        <w:t>•</w:t>
      </w:r>
      <w:r>
        <w:tab/>
        <w:t xml:space="preserve">Too much inventory of slow-moving wines wastes space and capital. </w:t>
      </w:r>
    </w:p>
    <w:p w14:paraId="098395D1" w14:textId="77777777" w:rsidR="006C27A4" w:rsidRDefault="006C27A4" w:rsidP="006C27A4">
      <w:r>
        <w:t>Opportunities</w:t>
      </w:r>
    </w:p>
    <w:p w14:paraId="18172342" w14:textId="77777777" w:rsidR="006C27A4" w:rsidRDefault="006C27A4" w:rsidP="006C27A4">
      <w:r>
        <w:t>•</w:t>
      </w:r>
      <w:r>
        <w:tab/>
        <w:t>Data analytics can be used to manage stock levels.</w:t>
      </w:r>
    </w:p>
    <w:p w14:paraId="4AB05485" w14:textId="6825E1B9" w:rsidR="006C27A4" w:rsidRDefault="006C27A4" w:rsidP="006C27A4">
      <w:r>
        <w:t>•</w:t>
      </w:r>
      <w:r>
        <w:tab/>
        <w:t xml:space="preserve">The reordering system may get automated. </w:t>
      </w:r>
    </w:p>
    <w:p w14:paraId="69A75F56" w14:textId="77777777" w:rsidR="006C27A4" w:rsidRDefault="006C27A4" w:rsidP="006C27A4">
      <w:r>
        <w:t>•</w:t>
      </w:r>
      <w:r>
        <w:tab/>
        <w:t xml:space="preserve">Supplier coordination can improve through real-time data. </w:t>
      </w:r>
    </w:p>
    <w:p w14:paraId="55014B18" w14:textId="77777777" w:rsidR="006C27A4" w:rsidRDefault="006C27A4" w:rsidP="006C27A4">
      <w:r>
        <w:t>Threats</w:t>
      </w:r>
    </w:p>
    <w:p w14:paraId="2DAAC44B" w14:textId="14B45DA5" w:rsidR="006C27A4" w:rsidRDefault="006C27A4" w:rsidP="006C27A4">
      <w:r>
        <w:t>•</w:t>
      </w:r>
      <w:r>
        <w:tab/>
        <w:t xml:space="preserve">Inventory </w:t>
      </w:r>
      <w:r w:rsidR="008A219D">
        <w:t>systems of competitors being more efficient</w:t>
      </w:r>
      <w:r>
        <w:t xml:space="preserve">. </w:t>
      </w:r>
    </w:p>
    <w:p w14:paraId="0B392C4B" w14:textId="77777777" w:rsidR="006C27A4" w:rsidRDefault="006C27A4" w:rsidP="006C27A4">
      <w:r>
        <w:t>•</w:t>
      </w:r>
      <w:r>
        <w:tab/>
        <w:t xml:space="preserve">Delays from suppliers keep stock unavailability. </w:t>
      </w:r>
    </w:p>
    <w:p w14:paraId="03C2F8E6" w14:textId="2B64F1D2" w:rsidR="00CD51D9" w:rsidRDefault="006C27A4" w:rsidP="006C27A4">
      <w:r>
        <w:t>•</w:t>
      </w:r>
      <w:r>
        <w:tab/>
        <w:t>Regular fluctuations lead to unpredictable demand.</w:t>
      </w:r>
    </w:p>
    <w:p w14:paraId="5EAD64EA" w14:textId="77777777" w:rsidR="005D247F" w:rsidRDefault="005D247F" w:rsidP="005D247F">
      <w:r>
        <w:t>4. Data Collection &amp; Analysis</w:t>
      </w:r>
    </w:p>
    <w:p w14:paraId="3D055A0C" w14:textId="77777777" w:rsidR="005D247F" w:rsidRDefault="005D247F" w:rsidP="005D247F">
      <w:r>
        <w:t>What Data Was Collected?</w:t>
      </w:r>
    </w:p>
    <w:p w14:paraId="115C4D90" w14:textId="77777777" w:rsidR="005D247F" w:rsidRDefault="005D247F" w:rsidP="005D247F">
      <w:r>
        <w:t>•</w:t>
      </w:r>
      <w:r>
        <w:tab/>
        <w:t>Fastest Moving Sales Report: Identifies top-selling wines.</w:t>
      </w:r>
    </w:p>
    <w:p w14:paraId="1D184091" w14:textId="77777777" w:rsidR="005D247F" w:rsidRDefault="005D247F" w:rsidP="005D247F">
      <w:r>
        <w:t>•</w:t>
      </w:r>
      <w:r>
        <w:tab/>
        <w:t>Slowest Moving Sales Report: Highlights wines that take too long to sell.</w:t>
      </w:r>
    </w:p>
    <w:p w14:paraId="4671B771" w14:textId="04C91B4A" w:rsidR="005D247F" w:rsidRDefault="005D247F" w:rsidP="005D247F">
      <w:r>
        <w:t>•</w:t>
      </w:r>
      <w:r>
        <w:tab/>
      </w:r>
      <w:r w:rsidR="00C10437" w:rsidRPr="00C10437">
        <w:t xml:space="preserve">Product Sales </w:t>
      </w:r>
      <w:r w:rsidR="00FB2556" w:rsidRPr="00C10437">
        <w:t>by</w:t>
      </w:r>
      <w:r w:rsidR="00C10437" w:rsidRPr="00C10437">
        <w:t xml:space="preserve"> Week</w:t>
      </w:r>
      <w:r>
        <w:t xml:space="preserve">: Shows </w:t>
      </w:r>
      <w:r w:rsidR="00A02E65">
        <w:t>sales by week</w:t>
      </w:r>
      <w:r>
        <w:t>.</w:t>
      </w:r>
    </w:p>
    <w:p w14:paraId="13974FCE" w14:textId="50EB8C67" w:rsidR="005D247F" w:rsidRDefault="005D247F" w:rsidP="005D247F">
      <w:r>
        <w:t>•</w:t>
      </w:r>
      <w:r>
        <w:tab/>
      </w:r>
      <w:r w:rsidR="0069502B" w:rsidRPr="0069502B">
        <w:t>Stock Movement</w:t>
      </w:r>
      <w:r>
        <w:t xml:space="preserve">: Indicates </w:t>
      </w:r>
      <w:r w:rsidR="000B62A2">
        <w:t xml:space="preserve">the </w:t>
      </w:r>
      <w:r w:rsidR="000B62A2" w:rsidRPr="000B62A2">
        <w:t>number of wines sold during a specific period</w:t>
      </w:r>
      <w:r>
        <w:t>.</w:t>
      </w:r>
    </w:p>
    <w:p w14:paraId="68492282" w14:textId="77777777" w:rsidR="000B62A2" w:rsidRDefault="000B62A2" w:rsidP="005D247F"/>
    <w:p w14:paraId="0122A325" w14:textId="77777777" w:rsidR="000B62A2" w:rsidRDefault="000B62A2" w:rsidP="005D247F"/>
    <w:p w14:paraId="3743246D" w14:textId="77777777" w:rsidR="000B62A2" w:rsidRDefault="000B62A2" w:rsidP="005D247F"/>
    <w:p w14:paraId="2EDD5EF0" w14:textId="77777777" w:rsidR="005D247F" w:rsidRDefault="005D247F" w:rsidP="005D247F">
      <w:r>
        <w:t>Key Insights from the Reports:</w:t>
      </w:r>
    </w:p>
    <w:p w14:paraId="7D8FF380" w14:textId="7BED7DAD" w:rsidR="005D247F" w:rsidRDefault="005D247F" w:rsidP="005D247F">
      <w:r>
        <w:lastRenderedPageBreak/>
        <w:t xml:space="preserve"> </w:t>
      </w:r>
      <w:r w:rsidR="002C47E3" w:rsidRPr="002C47E3">
        <w:t>Best-Selling Wines:</w:t>
      </w:r>
    </w:p>
    <w:p w14:paraId="167D7F4C" w14:textId="7936F68C" w:rsidR="005D247F" w:rsidRDefault="005D247F" w:rsidP="00E76D43">
      <w:pPr>
        <w:pStyle w:val="ListParagraph"/>
        <w:numPr>
          <w:ilvl w:val="0"/>
          <w:numId w:val="15"/>
        </w:numPr>
      </w:pPr>
      <w:r>
        <w:t>Portillo Malbec Organic (36 units sold), So Prosecco DOC Treviso (22 units sold), and Saint Emilion A.C. (12 units sold).</w:t>
      </w:r>
    </w:p>
    <w:p w14:paraId="67893B95" w14:textId="5C8E61BD" w:rsidR="005D247F" w:rsidRDefault="005D247F" w:rsidP="005D247F">
      <w:r>
        <w:t>Slow-Moving Wines:</w:t>
      </w:r>
    </w:p>
    <w:p w14:paraId="16BFAD15" w14:textId="4B603AEB" w:rsidR="005D247F" w:rsidRDefault="005D247F" w:rsidP="00E76D43">
      <w:pPr>
        <w:pStyle w:val="ListParagraph"/>
        <w:numPr>
          <w:ilvl w:val="0"/>
          <w:numId w:val="15"/>
        </w:numPr>
      </w:pPr>
      <w:r>
        <w:t>Assyrtiko, and Bollini Rose (1 unit sold each).</w:t>
      </w:r>
    </w:p>
    <w:p w14:paraId="525FABF6" w14:textId="73D6520C" w:rsidR="005D247F" w:rsidRDefault="00E76D43" w:rsidP="005D247F">
      <w:r>
        <w:rPr>
          <w:rFonts w:ascii="Segoe UI Emoji" w:hAnsi="Segoe UI Emoji" w:cs="Segoe UI Emoji"/>
        </w:rPr>
        <w:t>S</w:t>
      </w:r>
      <w:r w:rsidR="005D247F">
        <w:t>ales Trends:</w:t>
      </w:r>
    </w:p>
    <w:p w14:paraId="3B54D216" w14:textId="13F80536" w:rsidR="005D247F" w:rsidRDefault="005D247F" w:rsidP="00E76D43">
      <w:pPr>
        <w:pStyle w:val="ListParagraph"/>
        <w:numPr>
          <w:ilvl w:val="0"/>
          <w:numId w:val="15"/>
        </w:numPr>
      </w:pPr>
      <w:r>
        <w:t>Sales spike before weekends (suggesting high weekend demand).</w:t>
      </w:r>
    </w:p>
    <w:p w14:paraId="400C680A" w14:textId="1EEC975D" w:rsidR="005D247F" w:rsidRDefault="005D247F" w:rsidP="00E76D43">
      <w:pPr>
        <w:pStyle w:val="ListParagraph"/>
        <w:numPr>
          <w:ilvl w:val="0"/>
          <w:numId w:val="15"/>
        </w:numPr>
      </w:pPr>
      <w:r>
        <w:t>Some wines</w:t>
      </w:r>
      <w:r w:rsidR="00FB2556">
        <w:t xml:space="preserve"> </w:t>
      </w:r>
      <w:r>
        <w:t>sell out, requiring better forecasting.</w:t>
      </w:r>
    </w:p>
    <w:p w14:paraId="37001D80" w14:textId="48F02786" w:rsidR="005D247F" w:rsidRDefault="005D247F" w:rsidP="00E76D43">
      <w:pPr>
        <w:pStyle w:val="ListParagraph"/>
        <w:numPr>
          <w:ilvl w:val="0"/>
          <w:numId w:val="15"/>
        </w:numPr>
      </w:pPr>
      <w:r>
        <w:t>Overstock of slow-moving wines leads to wasted space and capital.</w:t>
      </w:r>
    </w:p>
    <w:p w14:paraId="1A78977C" w14:textId="77777777" w:rsidR="005D247F" w:rsidRDefault="005D247F" w:rsidP="005D247F">
      <w:r>
        <w:t>5. Technology Selection &amp; Comparison</w:t>
      </w:r>
    </w:p>
    <w:p w14:paraId="28A49624" w14:textId="77777777" w:rsidR="002F112F" w:rsidRDefault="005D247F" w:rsidP="00DA32F5">
      <w:r>
        <w:t>Chosen Technology: Power BI vs. Python (Pandas &amp; Matplotlib)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112F" w14:paraId="13742634" w14:textId="77777777" w:rsidTr="002F112F">
        <w:tc>
          <w:tcPr>
            <w:tcW w:w="3005" w:type="dxa"/>
          </w:tcPr>
          <w:p w14:paraId="5E968044" w14:textId="3311A825" w:rsidR="002F112F" w:rsidRDefault="002F112F" w:rsidP="002F1B28">
            <w:r>
              <w:t>Technology</w:t>
            </w:r>
          </w:p>
        </w:tc>
        <w:tc>
          <w:tcPr>
            <w:tcW w:w="3005" w:type="dxa"/>
          </w:tcPr>
          <w:p w14:paraId="4EC38DD7" w14:textId="4F6A78D0" w:rsidR="002F112F" w:rsidRDefault="002F112F" w:rsidP="002F1B28">
            <w:r>
              <w:t xml:space="preserve"> Why Choose It?</w:t>
            </w:r>
          </w:p>
        </w:tc>
        <w:tc>
          <w:tcPr>
            <w:tcW w:w="3006" w:type="dxa"/>
          </w:tcPr>
          <w:p w14:paraId="35234DA8" w14:textId="77777777" w:rsidR="002F112F" w:rsidRDefault="002F112F" w:rsidP="002F1B28">
            <w:r>
              <w:t>Alternative &amp; Justification</w:t>
            </w:r>
          </w:p>
          <w:p w14:paraId="3F25427A" w14:textId="2B78735D" w:rsidR="00DA32F5" w:rsidRDefault="00DA32F5" w:rsidP="002F1B28"/>
        </w:tc>
      </w:tr>
      <w:tr w:rsidR="002F112F" w14:paraId="2344869E" w14:textId="77777777" w:rsidTr="002F112F">
        <w:tc>
          <w:tcPr>
            <w:tcW w:w="3005" w:type="dxa"/>
          </w:tcPr>
          <w:p w14:paraId="69EA513C" w14:textId="207629F8" w:rsidR="002F112F" w:rsidRDefault="002F112F" w:rsidP="002F1B28">
            <w:r>
              <w:t>Power BI</w:t>
            </w:r>
          </w:p>
        </w:tc>
        <w:tc>
          <w:tcPr>
            <w:tcW w:w="3005" w:type="dxa"/>
          </w:tcPr>
          <w:p w14:paraId="5D3B5B6A" w14:textId="7E889E0B" w:rsidR="002F112F" w:rsidRDefault="002F112F" w:rsidP="002F1B28">
            <w:r>
              <w:t>Best for visualizing sales &amp; stock trends in a user-friendly way.</w:t>
            </w:r>
          </w:p>
        </w:tc>
        <w:tc>
          <w:tcPr>
            <w:tcW w:w="3006" w:type="dxa"/>
          </w:tcPr>
          <w:p w14:paraId="492ECB92" w14:textId="5D59CC99" w:rsidR="002F112F" w:rsidRDefault="002F112F" w:rsidP="002F1B28">
            <w:r>
              <w:t>Tableau (more expensive)</w:t>
            </w:r>
          </w:p>
        </w:tc>
      </w:tr>
      <w:tr w:rsidR="002F112F" w14:paraId="23B45B1F" w14:textId="77777777" w:rsidTr="002F112F">
        <w:tc>
          <w:tcPr>
            <w:tcW w:w="3005" w:type="dxa"/>
          </w:tcPr>
          <w:p w14:paraId="16ED286D" w14:textId="18D27F9F" w:rsidR="002F112F" w:rsidRDefault="002F112F" w:rsidP="002F1B28">
            <w:r>
              <w:t>Python (Pandas, Matplotlib)</w:t>
            </w:r>
          </w:p>
        </w:tc>
        <w:tc>
          <w:tcPr>
            <w:tcW w:w="3005" w:type="dxa"/>
          </w:tcPr>
          <w:p w14:paraId="2334ACF3" w14:textId="7D809E79" w:rsidR="002F112F" w:rsidRDefault="002F112F" w:rsidP="002F1B28">
            <w:r>
              <w:t>Better for automating demand forecasting.</w:t>
            </w:r>
          </w:p>
        </w:tc>
        <w:tc>
          <w:tcPr>
            <w:tcW w:w="3006" w:type="dxa"/>
          </w:tcPr>
          <w:p w14:paraId="36DBA777" w14:textId="38D71F6E" w:rsidR="002F112F" w:rsidRDefault="00DA32F5" w:rsidP="00DA32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t>Excel (easier but limited for predictive analytics)</w:t>
            </w:r>
          </w:p>
        </w:tc>
      </w:tr>
    </w:tbl>
    <w:p w14:paraId="3C306C55" w14:textId="77777777" w:rsidR="00DA32F5" w:rsidRDefault="00DA32F5" w:rsidP="005D247F">
      <w:pPr>
        <w:rPr>
          <w:rFonts w:ascii="Segoe UI Emoji" w:hAnsi="Segoe UI Emoji" w:cs="Segoe UI Emoji"/>
        </w:rPr>
      </w:pPr>
    </w:p>
    <w:p w14:paraId="7A99D4F3" w14:textId="313F1FAA" w:rsidR="005D247F" w:rsidRDefault="005D247F" w:rsidP="005D247F">
      <w:r>
        <w:t xml:space="preserve"> Decision:</w:t>
      </w:r>
    </w:p>
    <w:p w14:paraId="7A8B5646" w14:textId="188CF732" w:rsidR="005D247F" w:rsidRDefault="005D247F" w:rsidP="00C5470C">
      <w:pPr>
        <w:pStyle w:val="ListParagraph"/>
        <w:numPr>
          <w:ilvl w:val="0"/>
          <w:numId w:val="16"/>
        </w:numPr>
      </w:pPr>
      <w:r>
        <w:t xml:space="preserve">Power BI for data visualization </w:t>
      </w:r>
      <w:r w:rsidR="00C5470C">
        <w:t xml:space="preserve">and </w:t>
      </w:r>
      <w:r>
        <w:t>reporting.</w:t>
      </w:r>
    </w:p>
    <w:p w14:paraId="4E79C021" w14:textId="0F3D101D" w:rsidR="005D247F" w:rsidRDefault="005D247F" w:rsidP="00C5470C">
      <w:pPr>
        <w:pStyle w:val="ListParagraph"/>
        <w:numPr>
          <w:ilvl w:val="0"/>
          <w:numId w:val="16"/>
        </w:numPr>
      </w:pPr>
      <w:r>
        <w:t>Python for advanced trend forecasting.</w:t>
      </w:r>
    </w:p>
    <w:p w14:paraId="2FCC7FD7" w14:textId="77777777" w:rsidR="005D247F" w:rsidRDefault="005D247F" w:rsidP="005D247F">
      <w:r>
        <w:t>6. Setting Automatic Reordering for Fast-Moving Wines</w:t>
      </w:r>
    </w:p>
    <w:p w14:paraId="53512A61" w14:textId="72F3F93A" w:rsidR="005D247F" w:rsidRDefault="005D247F" w:rsidP="005D247F">
      <w:r>
        <w:t>Point Formula:</w:t>
      </w:r>
    </w:p>
    <w:p w14:paraId="29BCBBA1" w14:textId="7DDE598B" w:rsidR="00D05215" w:rsidRDefault="00D05215" w:rsidP="005D247F">
      <w:r w:rsidRPr="00D05215">
        <w:t xml:space="preserve">Anticipating fast-moving wines, an automatic reorder point (ROP) system </w:t>
      </w:r>
      <w:r w:rsidR="00A5449A">
        <w:t xml:space="preserve"> </w:t>
      </w:r>
      <w:sdt>
        <w:sdtPr>
          <w:id w:val="148413301"/>
          <w:citation/>
        </w:sdtPr>
        <w:sdtContent>
          <w:r w:rsidR="00A5449A">
            <w:fldChar w:fldCharType="begin"/>
          </w:r>
          <w:r w:rsidR="00A5449A">
            <w:instrText xml:space="preserve"> CITATION Tur23 \l 6153 </w:instrText>
          </w:r>
          <w:r w:rsidR="00A5449A">
            <w:fldChar w:fldCharType="separate"/>
          </w:r>
          <w:r w:rsidR="003D6982">
            <w:rPr>
              <w:noProof/>
            </w:rPr>
            <w:t>(Turovski, 2023)</w:t>
          </w:r>
          <w:r w:rsidR="00A5449A">
            <w:fldChar w:fldCharType="end"/>
          </w:r>
        </w:sdtContent>
      </w:sdt>
      <w:r w:rsidR="00A5449A">
        <w:t xml:space="preserve"> </w:t>
      </w:r>
      <w:r w:rsidRPr="00D05215">
        <w:t xml:space="preserve">for effective stock management </w:t>
      </w:r>
      <w:r>
        <w:t>can be</w:t>
      </w:r>
      <w:r w:rsidRPr="00D05215">
        <w:t xml:space="preserve"> </w:t>
      </w:r>
      <w:r>
        <w:t>established considering the</w:t>
      </w:r>
      <w:r w:rsidRPr="00D05215">
        <w:t xml:space="preserve"> supplier delivery schedules and off </w:t>
      </w:r>
      <w:r w:rsidR="00A5449A" w:rsidRPr="00D05215">
        <w:t>times</w:t>
      </w:r>
      <w:r w:rsidR="00A5449A">
        <w:t xml:space="preserve">. </w:t>
      </w:r>
      <w:r w:rsidR="00A5449A" w:rsidRPr="00D05215">
        <w:t>The</w:t>
      </w:r>
      <w:r w:rsidRPr="00D05215">
        <w:t xml:space="preserve"> </w:t>
      </w:r>
      <w:r w:rsidRPr="00576EC9">
        <w:rPr>
          <w:b/>
          <w:bCs/>
        </w:rPr>
        <w:t>Reorder Point (ROP) Formula</w:t>
      </w:r>
      <w:r w:rsidRPr="00D05215">
        <w:t xml:space="preserve"> applied </w:t>
      </w:r>
      <w:r w:rsidR="00576EC9">
        <w:t>is:</w:t>
      </w:r>
    </w:p>
    <w:p w14:paraId="6BD3ABD2" w14:textId="7EFF7872" w:rsidR="005D247F" w:rsidRDefault="005D247F" w:rsidP="005D247F">
      <w:r>
        <w:t>Example Calculation for Portillo Malbec Organic:</w:t>
      </w:r>
    </w:p>
    <w:p w14:paraId="3273764D" w14:textId="6594C23F" w:rsidR="005D247F" w:rsidRDefault="005D247F" w:rsidP="0009522C">
      <w:pPr>
        <w:pStyle w:val="ListParagraph"/>
        <w:numPr>
          <w:ilvl w:val="0"/>
          <w:numId w:val="18"/>
        </w:numPr>
      </w:pPr>
      <w:r>
        <w:t>Sales Rate: 36 bottles sold in 21 days → 1.7 bottles/day.</w:t>
      </w:r>
    </w:p>
    <w:p w14:paraId="051B11F0" w14:textId="2C978757" w:rsidR="00BA48CA" w:rsidRDefault="005D247F" w:rsidP="0009522C">
      <w:pPr>
        <w:pStyle w:val="ListParagraph"/>
        <w:numPr>
          <w:ilvl w:val="0"/>
          <w:numId w:val="18"/>
        </w:numPr>
      </w:pPr>
      <w:r>
        <w:t xml:space="preserve">Lead Time: </w:t>
      </w:r>
      <w:r w:rsidR="00941EE0">
        <w:t>1</w:t>
      </w:r>
      <w:r>
        <w:t xml:space="preserve"> day </w:t>
      </w:r>
      <w:r w:rsidR="00BA48CA" w:rsidRPr="00BA48CA">
        <w:t>if </w:t>
      </w:r>
      <w:r w:rsidR="00BA48CA">
        <w:t xml:space="preserve">the </w:t>
      </w:r>
      <w:r w:rsidR="00BA48CA" w:rsidRPr="00BA48CA">
        <w:t>order </w:t>
      </w:r>
      <w:r w:rsidR="0062757B">
        <w:t xml:space="preserve">is </w:t>
      </w:r>
      <w:r w:rsidR="00BA48CA" w:rsidRPr="00BA48CA">
        <w:t>placed before Thursday 1:15 PM (Friday delivery)</w:t>
      </w:r>
      <w:r w:rsidR="00BA48CA">
        <w:t>, 4 d</w:t>
      </w:r>
      <w:r w:rsidR="0062757B">
        <w:t>ays if an order is placed after Thursday 1:15 PM (Tuesday delivery)</w:t>
      </w:r>
    </w:p>
    <w:p w14:paraId="487D4DEF" w14:textId="77777777" w:rsidR="00D93E80" w:rsidRDefault="00D93E80" w:rsidP="00D93E80">
      <w:r>
        <w:t>Scenario 1: Ordering Before Thursday 1:15 PM (for Friday Delivery)</w:t>
      </w:r>
    </w:p>
    <w:p w14:paraId="4BF161C9" w14:textId="3E147726" w:rsidR="00D93E80" w:rsidRDefault="00D93E80" w:rsidP="00EF4E3B">
      <w:pPr>
        <w:jc w:val="center"/>
      </w:pPr>
      <w:r>
        <w:rPr>
          <w:rFonts w:ascii="Cambria Math" w:hAnsi="Cambria Math" w:cs="Cambria Math"/>
        </w:rPr>
        <w:t xml:space="preserve">𝑅𝑂𝑃 </w:t>
      </w:r>
      <w:r>
        <w:t>= (1.7 × 1)</w:t>
      </w:r>
      <w:r w:rsidR="005A107D">
        <w:t xml:space="preserve"> </w:t>
      </w:r>
      <w:r>
        <w:t>+</w:t>
      </w:r>
      <w:r w:rsidR="005A107D">
        <w:t xml:space="preserve"> </w:t>
      </w:r>
      <w:r>
        <w:t>5</w:t>
      </w:r>
      <w:r w:rsidR="005A107D">
        <w:t xml:space="preserve"> </w:t>
      </w:r>
      <w:r>
        <w:t>=</w:t>
      </w:r>
      <w:r w:rsidR="005A107D">
        <w:t xml:space="preserve"> </w:t>
      </w:r>
      <w:r>
        <w:t>6.7</w:t>
      </w:r>
      <w:r w:rsidR="005A107D">
        <w:t xml:space="preserve"> </w:t>
      </w:r>
      <w:r>
        <w:t>≈</w:t>
      </w:r>
      <w:r w:rsidR="005A107D">
        <w:t xml:space="preserve"> </w:t>
      </w:r>
      <w:r>
        <w:t>7</w:t>
      </w:r>
      <w:r w:rsidR="005A107D">
        <w:t xml:space="preserve"> </w:t>
      </w:r>
      <w:r w:rsidR="00EF4E3B">
        <w:t>bottle</w:t>
      </w:r>
    </w:p>
    <w:p w14:paraId="4BB7C9B8" w14:textId="1B71C683" w:rsidR="00D93E80" w:rsidRDefault="0009522C" w:rsidP="0009522C">
      <w:pPr>
        <w:pStyle w:val="ListParagraph"/>
        <w:numPr>
          <w:ilvl w:val="0"/>
          <w:numId w:val="17"/>
        </w:numPr>
      </w:pPr>
      <w:r>
        <w:t xml:space="preserve">Safety Stock:  </w:t>
      </w:r>
      <w:r w:rsidR="00D93E80">
        <w:t xml:space="preserve">Reorder when </w:t>
      </w:r>
      <w:r>
        <w:t xml:space="preserve">the </w:t>
      </w:r>
      <w:r w:rsidR="00D93E80">
        <w:t>stock reaches 7 bottles to receive delivery on Friday.</w:t>
      </w:r>
    </w:p>
    <w:p w14:paraId="09E7CF03" w14:textId="77777777" w:rsidR="00686C1A" w:rsidRDefault="00686C1A" w:rsidP="00686C1A">
      <w:pPr>
        <w:ind w:left="360"/>
      </w:pPr>
      <w:r>
        <w:t>Scenario 2: Ordering After Thursday 1:15 PM (for Tuesday Delivery)</w:t>
      </w:r>
    </w:p>
    <w:p w14:paraId="69E7500D" w14:textId="322BB4A9" w:rsidR="00686C1A" w:rsidRDefault="00686C1A" w:rsidP="00EF4E3B">
      <w:pPr>
        <w:jc w:val="center"/>
      </w:pPr>
      <w:r>
        <w:rPr>
          <w:rFonts w:ascii="Cambria Math" w:hAnsi="Cambria Math" w:cs="Cambria Math"/>
        </w:rPr>
        <w:t xml:space="preserve">𝑅𝑂𝑃 </w:t>
      </w:r>
      <w:r>
        <w:t>= (1.7 × 4) + 5 = 11.8 ≈ 12 bottles</w:t>
      </w:r>
    </w:p>
    <w:p w14:paraId="3B19DAAF" w14:textId="5AA50EE5" w:rsidR="00686C1A" w:rsidRDefault="00305943" w:rsidP="00305943">
      <w:pPr>
        <w:pStyle w:val="ListParagraph"/>
        <w:numPr>
          <w:ilvl w:val="0"/>
          <w:numId w:val="17"/>
        </w:numPr>
      </w:pPr>
      <w:r>
        <w:lastRenderedPageBreak/>
        <w:t xml:space="preserve">Safety Stock:  </w:t>
      </w:r>
      <w:r w:rsidRPr="00305943">
        <w:t xml:space="preserve">Reorder when </w:t>
      </w:r>
      <w:r>
        <w:t xml:space="preserve">the </w:t>
      </w:r>
      <w:r w:rsidRPr="00305943">
        <w:t>stock reaches 12 bottles to receive delivery on Tuesday.</w:t>
      </w:r>
    </w:p>
    <w:p w14:paraId="017557CE" w14:textId="080A1A0E" w:rsidR="00294C19" w:rsidRPr="00305943" w:rsidRDefault="00294C19" w:rsidP="00081FAC">
      <w:pPr>
        <w:ind w:firstLine="360"/>
      </w:pPr>
      <w:r w:rsidRPr="00294C19">
        <w:t xml:space="preserve">Overall, this procedure appears to ensure that </w:t>
      </w:r>
      <w:r w:rsidR="008B2274">
        <w:t xml:space="preserve">the stock </w:t>
      </w:r>
      <w:r w:rsidRPr="00294C19">
        <w:t xml:space="preserve">is replenished </w:t>
      </w:r>
      <w:r w:rsidR="008B2274">
        <w:t>in time</w:t>
      </w:r>
      <w:r w:rsidRPr="00294C19">
        <w:t xml:space="preserve"> </w:t>
      </w:r>
      <w:r w:rsidR="008B2274">
        <w:t>preventing shortage</w:t>
      </w:r>
      <w:r w:rsidRPr="00294C19">
        <w:t xml:space="preserve"> shortage, while also minimizing </w:t>
      </w:r>
      <w:r w:rsidR="00C16FB8">
        <w:t>excess</w:t>
      </w:r>
      <w:r w:rsidRPr="00294C19">
        <w:t xml:space="preserve"> inventory.</w:t>
      </w:r>
    </w:p>
    <w:p w14:paraId="18E694FE" w14:textId="77777777" w:rsidR="005D247F" w:rsidRDefault="005D247F" w:rsidP="009476BA"/>
    <w:p w14:paraId="092B155A" w14:textId="77777777" w:rsidR="00BC584F" w:rsidRDefault="00BC584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32932086"/>
        <w:docPartObj>
          <w:docPartGallery w:val="Bibliographies"/>
          <w:docPartUnique/>
        </w:docPartObj>
      </w:sdtPr>
      <w:sdtContent>
        <w:p w14:paraId="54DEC688" w14:textId="323250E5" w:rsidR="00BC584F" w:rsidRDefault="00BC584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4CEB869" w14:textId="77777777" w:rsidR="003D6982" w:rsidRDefault="00BC584F" w:rsidP="003D6982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D6982">
                <w:rPr>
                  <w:noProof/>
                </w:rPr>
                <w:t xml:space="preserve">Corsten, D., &amp; Gruen, T. (2004, 05 01). </w:t>
              </w:r>
              <w:r w:rsidR="003D6982">
                <w:rPr>
                  <w:i/>
                  <w:iCs/>
                  <w:noProof/>
                </w:rPr>
                <w:t>Harvard Business Review</w:t>
              </w:r>
              <w:r w:rsidR="003D6982">
                <w:rPr>
                  <w:noProof/>
                </w:rPr>
                <w:t>. Retrieved 02 25, 2025, from Stock-Outs Cause Walkouts: https://hbr.org/2004/05/stock-outs-cause-walkouts</w:t>
              </w:r>
            </w:p>
            <w:p w14:paraId="6985709B" w14:textId="77777777" w:rsidR="003D6982" w:rsidRDefault="003D6982" w:rsidP="003D698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Johnson, P. M., &amp; Outcalt, R. F. (2024). </w:t>
              </w:r>
              <w:r>
                <w:rPr>
                  <w:i/>
                  <w:iCs/>
                  <w:noProof/>
                </w:rPr>
                <w:t>The Retail owners institute</w:t>
              </w:r>
              <w:r>
                <w:rPr>
                  <w:noProof/>
                </w:rPr>
                <w:t>. Retrieved 02 25, 2025, from Why and How to Reduce the High Cost of Too Much Inventory: https://retailowner.com/Five-Steps-To-Financial-Strength/What-Do-I-Work-On-First/Inventory/Costs-of-Excess-Inventory?utm_source=chatgpt.com</w:t>
              </w:r>
            </w:p>
            <w:p w14:paraId="3F3DC9B1" w14:textId="77777777" w:rsidR="003D6982" w:rsidRDefault="003D6982" w:rsidP="003D698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North Bay Distribution. (2024, 08 29). </w:t>
              </w:r>
              <w:r>
                <w:rPr>
                  <w:i/>
                  <w:iCs/>
                  <w:noProof/>
                </w:rPr>
                <w:t>North Bay Distribution INC</w:t>
              </w:r>
              <w:r>
                <w:rPr>
                  <w:noProof/>
                </w:rPr>
                <w:t>. Retrieved 02 25, 2025, from Realizing Supply Chain Efficiency with Advanced Analytics: https://nbd3pl.com/fulfillment/realizing-supply-chain-efficiency-with-advanced-analytics/?utm_source=chatgpt.com</w:t>
              </w:r>
            </w:p>
            <w:p w14:paraId="406F6DE8" w14:textId="77777777" w:rsidR="003D6982" w:rsidRDefault="003D6982" w:rsidP="003D698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Reuters. (2025, 01 15). </w:t>
              </w:r>
              <w:r>
                <w:rPr>
                  <w:i/>
                  <w:iCs/>
                  <w:noProof/>
                </w:rPr>
                <w:t>Reuters</w:t>
              </w:r>
              <w:r>
                <w:rPr>
                  <w:noProof/>
                </w:rPr>
                <w:t>. Retrieved 02 25, 2025, from UK's Mitchells &amp; Butlers posts higher sales during festive season: https://www.reuters.com/markets/europe/uks-mitchells-butlers-posts-higher-sales-during-festive-season-2025-01-15/?utm_source=chatgpt.com</w:t>
              </w:r>
            </w:p>
            <w:p w14:paraId="0DD8389F" w14:textId="77777777" w:rsidR="003D6982" w:rsidRDefault="003D6982" w:rsidP="003D698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Turovski, M. (2023, 01 24). </w:t>
              </w:r>
              <w:r>
                <w:rPr>
                  <w:i/>
                  <w:iCs/>
                  <w:noProof/>
                </w:rPr>
                <w:t>MRPeasy</w:t>
              </w:r>
              <w:r>
                <w:rPr>
                  <w:noProof/>
                </w:rPr>
                <w:t>. Retrieved 02 26, 2025, from What is Reorder Point and Reorder Point Formula?: https://www.mrpeasy.com/blog/what-is-reorder-point-and-reorder-point-formula/#:~:text=The%20reorder%20point%20formula%20is,rate)%20%2B%20safety%20stock%20level.</w:t>
              </w:r>
            </w:p>
            <w:p w14:paraId="01732906" w14:textId="239F52A5" w:rsidR="00BC584F" w:rsidRDefault="00BC584F" w:rsidP="003D698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20E3C32" w14:textId="77777777" w:rsidR="00BC584F" w:rsidRDefault="00BC584F" w:rsidP="009476BA"/>
    <w:p w14:paraId="5D1F9B07" w14:textId="77777777" w:rsidR="00C268A1" w:rsidRPr="00B705A4" w:rsidRDefault="00C268A1" w:rsidP="00B705A4"/>
    <w:sectPr w:rsidR="00C268A1" w:rsidRPr="00B70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435"/>
    <w:multiLevelType w:val="multilevel"/>
    <w:tmpl w:val="D3A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D8C"/>
    <w:multiLevelType w:val="multilevel"/>
    <w:tmpl w:val="2F4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34D4"/>
    <w:multiLevelType w:val="multilevel"/>
    <w:tmpl w:val="B33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EF4"/>
    <w:multiLevelType w:val="multilevel"/>
    <w:tmpl w:val="9EC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5399"/>
    <w:multiLevelType w:val="hybridMultilevel"/>
    <w:tmpl w:val="9670E8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21533"/>
    <w:multiLevelType w:val="multilevel"/>
    <w:tmpl w:val="EF62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D30AC"/>
    <w:multiLevelType w:val="multilevel"/>
    <w:tmpl w:val="062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1609"/>
    <w:multiLevelType w:val="multilevel"/>
    <w:tmpl w:val="1A2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A43CB"/>
    <w:multiLevelType w:val="hybridMultilevel"/>
    <w:tmpl w:val="CA3E53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93057"/>
    <w:multiLevelType w:val="hybridMultilevel"/>
    <w:tmpl w:val="7884CF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CFC"/>
    <w:multiLevelType w:val="multilevel"/>
    <w:tmpl w:val="3C7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922C6"/>
    <w:multiLevelType w:val="multilevel"/>
    <w:tmpl w:val="5B5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E65BB"/>
    <w:multiLevelType w:val="multilevel"/>
    <w:tmpl w:val="048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D256B"/>
    <w:multiLevelType w:val="hybridMultilevel"/>
    <w:tmpl w:val="7C9A8A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F77FE"/>
    <w:multiLevelType w:val="multilevel"/>
    <w:tmpl w:val="271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3664C"/>
    <w:multiLevelType w:val="multilevel"/>
    <w:tmpl w:val="595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45F33"/>
    <w:multiLevelType w:val="multilevel"/>
    <w:tmpl w:val="F86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7048E"/>
    <w:multiLevelType w:val="multilevel"/>
    <w:tmpl w:val="D2E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93843">
    <w:abstractNumId w:val="15"/>
  </w:num>
  <w:num w:numId="2" w16cid:durableId="849175946">
    <w:abstractNumId w:val="2"/>
  </w:num>
  <w:num w:numId="3" w16cid:durableId="1841384563">
    <w:abstractNumId w:val="6"/>
  </w:num>
  <w:num w:numId="4" w16cid:durableId="1129397891">
    <w:abstractNumId w:val="7"/>
  </w:num>
  <w:num w:numId="5" w16cid:durableId="1112556247">
    <w:abstractNumId w:val="11"/>
  </w:num>
  <w:num w:numId="6" w16cid:durableId="269550114">
    <w:abstractNumId w:val="12"/>
  </w:num>
  <w:num w:numId="7" w16cid:durableId="1532256504">
    <w:abstractNumId w:val="16"/>
  </w:num>
  <w:num w:numId="8" w16cid:durableId="635109628">
    <w:abstractNumId w:val="10"/>
  </w:num>
  <w:num w:numId="9" w16cid:durableId="1186754716">
    <w:abstractNumId w:val="17"/>
  </w:num>
  <w:num w:numId="10" w16cid:durableId="1105275105">
    <w:abstractNumId w:val="1"/>
  </w:num>
  <w:num w:numId="11" w16cid:durableId="2024474826">
    <w:abstractNumId w:val="0"/>
  </w:num>
  <w:num w:numId="12" w16cid:durableId="472019014">
    <w:abstractNumId w:val="14"/>
  </w:num>
  <w:num w:numId="13" w16cid:durableId="1720014099">
    <w:abstractNumId w:val="3"/>
  </w:num>
  <w:num w:numId="14" w16cid:durableId="90979324">
    <w:abstractNumId w:val="5"/>
  </w:num>
  <w:num w:numId="15" w16cid:durableId="913852121">
    <w:abstractNumId w:val="9"/>
  </w:num>
  <w:num w:numId="16" w16cid:durableId="998924147">
    <w:abstractNumId w:val="4"/>
  </w:num>
  <w:num w:numId="17" w16cid:durableId="931474809">
    <w:abstractNumId w:val="8"/>
  </w:num>
  <w:num w:numId="18" w16cid:durableId="951668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7E"/>
    <w:rsid w:val="00081FAC"/>
    <w:rsid w:val="0009522C"/>
    <w:rsid w:val="000B62A2"/>
    <w:rsid w:val="000E05EC"/>
    <w:rsid w:val="00294C19"/>
    <w:rsid w:val="002C47E3"/>
    <w:rsid w:val="002F112F"/>
    <w:rsid w:val="002F1B28"/>
    <w:rsid w:val="00305943"/>
    <w:rsid w:val="003D6982"/>
    <w:rsid w:val="003F1306"/>
    <w:rsid w:val="004161DB"/>
    <w:rsid w:val="004356AD"/>
    <w:rsid w:val="0045263E"/>
    <w:rsid w:val="004E7A80"/>
    <w:rsid w:val="00546F32"/>
    <w:rsid w:val="00576EC9"/>
    <w:rsid w:val="005A107D"/>
    <w:rsid w:val="005A4100"/>
    <w:rsid w:val="005D247F"/>
    <w:rsid w:val="0062757B"/>
    <w:rsid w:val="00686C1A"/>
    <w:rsid w:val="0069502B"/>
    <w:rsid w:val="006C27A4"/>
    <w:rsid w:val="00766AD7"/>
    <w:rsid w:val="007D5336"/>
    <w:rsid w:val="008130BB"/>
    <w:rsid w:val="008A219D"/>
    <w:rsid w:val="008B2274"/>
    <w:rsid w:val="008F327E"/>
    <w:rsid w:val="008F51EF"/>
    <w:rsid w:val="00941EE0"/>
    <w:rsid w:val="009476BA"/>
    <w:rsid w:val="00A02E65"/>
    <w:rsid w:val="00A5449A"/>
    <w:rsid w:val="00A96028"/>
    <w:rsid w:val="00B67479"/>
    <w:rsid w:val="00B705A4"/>
    <w:rsid w:val="00BA48CA"/>
    <w:rsid w:val="00BC584F"/>
    <w:rsid w:val="00C10437"/>
    <w:rsid w:val="00C16FB8"/>
    <w:rsid w:val="00C268A1"/>
    <w:rsid w:val="00C5470C"/>
    <w:rsid w:val="00CD51D9"/>
    <w:rsid w:val="00D05215"/>
    <w:rsid w:val="00D25060"/>
    <w:rsid w:val="00D93E80"/>
    <w:rsid w:val="00DA32F5"/>
    <w:rsid w:val="00DA4036"/>
    <w:rsid w:val="00E76D43"/>
    <w:rsid w:val="00ED2680"/>
    <w:rsid w:val="00EF4E3B"/>
    <w:rsid w:val="00F5438F"/>
    <w:rsid w:val="00FA6F33"/>
    <w:rsid w:val="00FB2556"/>
    <w:rsid w:val="00FF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C7737"/>
  <w15:chartTrackingRefBased/>
  <w15:docId w15:val="{FD26DC7A-E2F6-41E2-9FA3-03A3E884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27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A41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59"/>
    <w:rsid w:val="00BC584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BC5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Cor08</b:Tag>
    <b:SourceType>InternetSite</b:SourceType>
    <b:Guid>{0AC61DF7-274E-4777-A372-7ED73A549735}</b:Guid>
    <b:Author>
      <b:Author>
        <b:NameList>
          <b:Person>
            <b:Last>Corsten</b:Last>
            <b:First>Daniel</b:First>
          </b:Person>
          <b:Person>
            <b:Last>Gruen</b:Last>
            <b:First>Thomas</b:First>
          </b:Person>
        </b:NameList>
      </b:Author>
    </b:Author>
    <b:Title>Harvard Business Review</b:Title>
    <b:InternetSiteTitle>Stock-Outs Cause Walkouts</b:InternetSiteTitle>
    <b:Year>2004</b:Year>
    <b:Month>05</b:Month>
    <b:Day>01</b:Day>
    <b:URL>https://hbr.org/2004/05/stock-outs-cause-walkouts</b:URL>
    <b:YearAccessed>2025</b:YearAccessed>
    <b:MonthAccessed>02</b:MonthAccessed>
    <b:DayAccessed>25</b:DayAccessed>
    <b:RefOrder>1</b:RefOrder>
  </b:Source>
  <b:Source>
    <b:Tag>Reu25</b:Tag>
    <b:SourceType>InternetSite</b:SourceType>
    <b:Guid>{6CD717D6-0F71-40AD-B060-54D1AE4A2D6B}</b:Guid>
    <b:Title>Reuters</b:Title>
    <b:InternetSiteTitle>UK's Mitchells &amp; Butlers posts higher sales during festive season</b:InternetSiteTitle>
    <b:Year>2025</b:Year>
    <b:Month>01</b:Month>
    <b:Day>15</b:Day>
    <b:URL>https://www.reuters.com/markets/europe/uks-mitchells-butlers-posts-higher-sales-during-festive-season-2025-01-15/?utm_source=chatgpt.com</b:URL>
    <b:Author>
      <b:Author>
        <b:Corporate>Reuters</b:Corporate>
      </b:Author>
    </b:Author>
    <b:YearAccessed>2025</b:YearAccessed>
    <b:MonthAccessed>02</b:MonthAccessed>
    <b:DayAccessed>25</b:DayAccessed>
    <b:RefOrder>3</b:RefOrder>
  </b:Source>
  <b:Source>
    <b:Tag>Joh24</b:Tag>
    <b:SourceType>InternetSite</b:SourceType>
    <b:Guid>{C6B802E6-B3DD-4502-832F-27620662E5C1}</b:Guid>
    <b:Author>
      <b:Author>
        <b:NameList>
          <b:Person>
            <b:Last>Johnson</b:Last>
            <b:First>Patricia</b:First>
            <b:Middle>M.</b:Middle>
          </b:Person>
          <b:Person>
            <b:Last>Outcalt</b:Last>
            <b:First>Richard</b:First>
            <b:Middle>F.</b:Middle>
          </b:Person>
        </b:NameList>
      </b:Author>
    </b:Author>
    <b:Title>The Retail owners institute</b:Title>
    <b:InternetSiteTitle>Why and How to Reduce the High Cost of Too Much Inventory</b:InternetSiteTitle>
    <b:Year>2024</b:Year>
    <b:YearAccessed>2025</b:YearAccessed>
    <b:MonthAccessed>02</b:MonthAccessed>
    <b:DayAccessed>25</b:DayAccessed>
    <b:URL>https://retailowner.com/Five-Steps-To-Financial-Strength/What-Do-I-Work-On-First/Inventory/Costs-of-Excess-Inventory?utm_source=chatgpt.com</b:URL>
    <b:RefOrder>2</b:RefOrder>
  </b:Source>
  <b:Source>
    <b:Tag>Nor24</b:Tag>
    <b:SourceType>InternetSite</b:SourceType>
    <b:Guid>{28C81C70-BC30-421F-A496-4A0101EA9D12}</b:Guid>
    <b:Author>
      <b:Author>
        <b:Corporate>North Bay Distribution</b:Corporate>
      </b:Author>
    </b:Author>
    <b:Title>North Bay Distribution INC</b:Title>
    <b:InternetSiteTitle>Realizing Supply Chain Efficiency with Advanced Analytics</b:InternetSiteTitle>
    <b:Year>2024</b:Year>
    <b:Month>08</b:Month>
    <b:Day>29</b:Day>
    <b:URL>https://nbd3pl.com/fulfillment/realizing-supply-chain-efficiency-with-advanced-analytics/?utm_source=chatgpt.com</b:URL>
    <b:YearAccessed>2025</b:YearAccessed>
    <b:MonthAccessed>02</b:MonthAccessed>
    <b:DayAccessed>25</b:DayAccessed>
    <b:RefOrder>4</b:RefOrder>
  </b:Source>
  <b:Source>
    <b:Tag>Tur23</b:Tag>
    <b:SourceType>InternetSite</b:SourceType>
    <b:Guid>{8B2651E9-A5C2-4C15-8EA8-BB09AD43DC6B}</b:Guid>
    <b:Author>
      <b:Author>
        <b:NameList>
          <b:Person>
            <b:Last>Turovski</b:Last>
            <b:First>Mattias</b:First>
          </b:Person>
        </b:NameList>
      </b:Author>
    </b:Author>
    <b:Title>MRPeasy</b:Title>
    <b:InternetSiteTitle>What is Reorder Point and Reorder Point Formula?</b:InternetSiteTitle>
    <b:Year>2023</b:Year>
    <b:Month>01</b:Month>
    <b:Day>24</b:Day>
    <b:URL>https://www.mrpeasy.com/blog/what-is-reorder-point-and-reorder-point-formula/#:~:text=The%20reorder%20point%20formula%20is,rate)%20%2B%20safety%20stock%20level.</b:URL>
    <b:YearAccessed>2025</b:YearAccessed>
    <b:MonthAccessed>02</b:MonthAccessed>
    <b:DayAccessed>26</b:DayAccessed>
    <b:RefOrder>5</b:RefOrder>
  </b:Source>
</b:Sources>
</file>

<file path=customXml/itemProps1.xml><?xml version="1.0" encoding="utf-8"?>
<ds:datastoreItem xmlns:ds="http://schemas.openxmlformats.org/officeDocument/2006/customXml" ds:itemID="{08E0D310-2295-4BF4-A54E-23BCB0DAC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1069</Words>
  <Characters>6548</Characters>
  <Application>Microsoft Office Word</Application>
  <DocSecurity>0</DocSecurity>
  <Lines>211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Tassoneiro</dc:creator>
  <cp:keywords/>
  <dc:description/>
  <cp:lastModifiedBy>Morgane Tassoneiro</cp:lastModifiedBy>
  <cp:revision>39</cp:revision>
  <dcterms:created xsi:type="dcterms:W3CDTF">2025-02-25T19:56:00Z</dcterms:created>
  <dcterms:modified xsi:type="dcterms:W3CDTF">2025-02-26T20:57:00Z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add9be63-0711-4789-9247-571da9917839</vt:lpwstr>
  </property>
</Properties>
</file>