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602B9" w14:textId="77777777" w:rsidR="00557FD1" w:rsidRPr="00557FD1" w:rsidRDefault="00557FD1" w:rsidP="00557F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7FD1">
        <w:rPr>
          <w:rFonts w:ascii="Times New Roman" w:eastAsia="Times New Roman" w:hAnsi="Times New Roman" w:cs="Times New Roman"/>
          <w:b/>
          <w:bCs/>
          <w:kern w:val="0"/>
          <w:sz w:val="27"/>
          <w:szCs w:val="27"/>
          <w14:ligatures w14:val="none"/>
        </w:rPr>
        <w:t>Project Concept Document: Understand</w:t>
      </w:r>
    </w:p>
    <w:p w14:paraId="05433D77" w14:textId="77777777" w:rsidR="00557FD1" w:rsidRPr="00557FD1" w:rsidRDefault="00557FD1" w:rsidP="00557FD1">
      <w:pPr>
        <w:spacing w:after="0"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kern w:val="0"/>
          <w:sz w:val="24"/>
          <w:szCs w:val="24"/>
          <w14:ligatures w14:val="none"/>
        </w:rPr>
        <w:pict w14:anchorId="0F524C65">
          <v:rect id="_x0000_i1045" style="width:0;height:1.5pt" o:hralign="center" o:hrstd="t" o:hr="t" fillcolor="#a0a0a0" stroked="f"/>
        </w:pict>
      </w:r>
    </w:p>
    <w:p w14:paraId="7F99B1ED" w14:textId="77777777" w:rsidR="00557FD1" w:rsidRPr="00557FD1" w:rsidRDefault="00557FD1" w:rsidP="00557FD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7FD1">
        <w:rPr>
          <w:rFonts w:ascii="Times New Roman" w:eastAsia="Times New Roman" w:hAnsi="Times New Roman" w:cs="Times New Roman"/>
          <w:b/>
          <w:bCs/>
          <w:kern w:val="0"/>
          <w:sz w:val="24"/>
          <w:szCs w:val="24"/>
          <w14:ligatures w14:val="none"/>
        </w:rPr>
        <w:t>1. Project Overview</w:t>
      </w:r>
    </w:p>
    <w:p w14:paraId="464BDE0A" w14:textId="77777777" w:rsidR="00557FD1" w:rsidRPr="00557FD1" w:rsidRDefault="00557FD1" w:rsidP="00557FD1">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b/>
          <w:bCs/>
          <w:kern w:val="0"/>
          <w:sz w:val="24"/>
          <w:szCs w:val="24"/>
          <w14:ligatures w14:val="none"/>
        </w:rPr>
        <w:t>Name</w:t>
      </w:r>
      <w:r w:rsidRPr="00557FD1">
        <w:rPr>
          <w:rFonts w:ascii="Times New Roman" w:eastAsia="Times New Roman" w:hAnsi="Times New Roman" w:cs="Times New Roman"/>
          <w:kern w:val="0"/>
          <w:sz w:val="24"/>
          <w:szCs w:val="24"/>
          <w14:ligatures w14:val="none"/>
        </w:rPr>
        <w:t>: Understand</w:t>
      </w:r>
    </w:p>
    <w:p w14:paraId="6791F2BB" w14:textId="77777777" w:rsidR="00557FD1" w:rsidRPr="00557FD1" w:rsidRDefault="00557FD1" w:rsidP="00557FD1">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b/>
          <w:bCs/>
          <w:kern w:val="0"/>
          <w:sz w:val="24"/>
          <w:szCs w:val="24"/>
          <w14:ligatures w14:val="none"/>
        </w:rPr>
        <w:t>Tagline</w:t>
      </w:r>
      <w:r w:rsidRPr="00557FD1">
        <w:rPr>
          <w:rFonts w:ascii="Times New Roman" w:eastAsia="Times New Roman" w:hAnsi="Times New Roman" w:cs="Times New Roman"/>
          <w:kern w:val="0"/>
          <w:sz w:val="24"/>
          <w:szCs w:val="24"/>
          <w14:ligatures w14:val="none"/>
        </w:rPr>
        <w:t xml:space="preserve">: </w:t>
      </w:r>
      <w:r w:rsidRPr="00557FD1">
        <w:rPr>
          <w:rFonts w:ascii="Times New Roman" w:eastAsia="Times New Roman" w:hAnsi="Times New Roman" w:cs="Times New Roman"/>
          <w:i/>
          <w:iCs/>
          <w:kern w:val="0"/>
          <w:sz w:val="24"/>
          <w:szCs w:val="24"/>
          <w14:ligatures w14:val="none"/>
        </w:rPr>
        <w:t>"From Diagnosis to Understanding"</w:t>
      </w:r>
    </w:p>
    <w:p w14:paraId="6519EC9D" w14:textId="77777777" w:rsidR="00557FD1" w:rsidRPr="00557FD1" w:rsidRDefault="00557FD1" w:rsidP="00557FD1">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b/>
          <w:bCs/>
          <w:kern w:val="0"/>
          <w:sz w:val="24"/>
          <w:szCs w:val="24"/>
          <w14:ligatures w14:val="none"/>
        </w:rPr>
        <w:t>Description</w:t>
      </w:r>
      <w:r w:rsidRPr="00557FD1">
        <w:rPr>
          <w:rFonts w:ascii="Times New Roman" w:eastAsia="Times New Roman" w:hAnsi="Times New Roman" w:cs="Times New Roman"/>
          <w:kern w:val="0"/>
          <w:sz w:val="24"/>
          <w:szCs w:val="24"/>
          <w14:ligatures w14:val="none"/>
        </w:rPr>
        <w:t>: Understand is an online platform designed to provide resources that help individuals diagnosed with various conditions later in life, including neurodiverse conditions, mental health diagnoses, and significant physical changes, as well as their families. The platform focuses on education, understanding, and the next steps in managing these conditions. Understand also fosters a supportive community where users can share their stories and connect with others facing similar challenges.</w:t>
      </w:r>
    </w:p>
    <w:p w14:paraId="2E972677" w14:textId="77777777" w:rsidR="00557FD1" w:rsidRPr="00557FD1" w:rsidRDefault="00557FD1" w:rsidP="00557FD1">
      <w:pPr>
        <w:spacing w:after="0"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kern w:val="0"/>
          <w:sz w:val="24"/>
          <w:szCs w:val="24"/>
          <w14:ligatures w14:val="none"/>
        </w:rPr>
        <w:pict w14:anchorId="63497204">
          <v:rect id="_x0000_i1046" style="width:0;height:1.5pt" o:hralign="center" o:hrstd="t" o:hr="t" fillcolor="#a0a0a0" stroked="f"/>
        </w:pict>
      </w:r>
    </w:p>
    <w:p w14:paraId="77AB7E7D" w14:textId="77777777" w:rsidR="00557FD1" w:rsidRPr="00557FD1" w:rsidRDefault="00557FD1" w:rsidP="00557FD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7FD1">
        <w:rPr>
          <w:rFonts w:ascii="Times New Roman" w:eastAsia="Times New Roman" w:hAnsi="Times New Roman" w:cs="Times New Roman"/>
          <w:b/>
          <w:bCs/>
          <w:kern w:val="0"/>
          <w:sz w:val="24"/>
          <w:szCs w:val="24"/>
          <w14:ligatures w14:val="none"/>
        </w:rPr>
        <w:t>2. Problem Statement</w:t>
      </w:r>
    </w:p>
    <w:p w14:paraId="09208AC2" w14:textId="77777777" w:rsidR="00557FD1" w:rsidRPr="00557FD1" w:rsidRDefault="00557FD1" w:rsidP="00557FD1">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b/>
          <w:bCs/>
          <w:kern w:val="0"/>
          <w:sz w:val="24"/>
          <w:szCs w:val="24"/>
          <w14:ligatures w14:val="none"/>
        </w:rPr>
        <w:t>The Problem</w:t>
      </w:r>
      <w:r w:rsidRPr="00557FD1">
        <w:rPr>
          <w:rFonts w:ascii="Times New Roman" w:eastAsia="Times New Roman" w:hAnsi="Times New Roman" w:cs="Times New Roman"/>
          <w:kern w:val="0"/>
          <w:sz w:val="24"/>
          <w:szCs w:val="24"/>
          <w14:ligatures w14:val="none"/>
        </w:rPr>
        <w:t>: Many individuals, including teenagers and adults, are diagnosed with conditions such as Autism, ADHD, bipolar disorder, social phobia/anxiety, or bipolar depression later in life. Others may experience significant life changes, such as losing sight, hearing, or a limb, or suffering a stroke or injury that impacts their physical or mental abilities. These late diagnoses or life changes often come with challenges, as the individuals and their families may lack the foundational knowledge, support, and resources that are typically available to those diagnosed or affected earlier in life. The absence of a centralized platform that addresses these diverse needs leaves many struggling to find appropriate guidance and community support.</w:t>
      </w:r>
    </w:p>
    <w:p w14:paraId="4077E601" w14:textId="77777777" w:rsidR="00557FD1" w:rsidRPr="00557FD1" w:rsidRDefault="00557FD1" w:rsidP="00557FD1">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b/>
          <w:bCs/>
          <w:kern w:val="0"/>
          <w:sz w:val="24"/>
          <w:szCs w:val="24"/>
          <w14:ligatures w14:val="none"/>
        </w:rPr>
        <w:t>Impact</w:t>
      </w:r>
      <w:r w:rsidRPr="00557FD1">
        <w:rPr>
          <w:rFonts w:ascii="Times New Roman" w:eastAsia="Times New Roman" w:hAnsi="Times New Roman" w:cs="Times New Roman"/>
          <w:kern w:val="0"/>
          <w:sz w:val="24"/>
          <w:szCs w:val="24"/>
          <w14:ligatures w14:val="none"/>
        </w:rPr>
        <w:t>: Without adequate resources, individuals and their families may face difficulties in managing their conditions or adapting to life changes. They may struggle with navigating social, educational, and professional environments, and fostering supportive relationships. This gap is particularly pronounced for those who have had a late diagnosis or a sudden life change that affects their physical or mental well-being.</w:t>
      </w:r>
    </w:p>
    <w:p w14:paraId="52BF90AD" w14:textId="77777777" w:rsidR="00557FD1" w:rsidRPr="00557FD1" w:rsidRDefault="00557FD1" w:rsidP="00557FD1">
      <w:pPr>
        <w:spacing w:after="0"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kern w:val="0"/>
          <w:sz w:val="24"/>
          <w:szCs w:val="24"/>
          <w14:ligatures w14:val="none"/>
        </w:rPr>
        <w:pict w14:anchorId="13A7ED8E">
          <v:rect id="_x0000_i1047" style="width:0;height:1.5pt" o:hralign="center" o:hrstd="t" o:hr="t" fillcolor="#a0a0a0" stroked="f"/>
        </w:pict>
      </w:r>
    </w:p>
    <w:p w14:paraId="1A1E0E4C" w14:textId="77777777" w:rsidR="00557FD1" w:rsidRPr="00557FD1" w:rsidRDefault="00557FD1" w:rsidP="00557FD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7FD1">
        <w:rPr>
          <w:rFonts w:ascii="Times New Roman" w:eastAsia="Times New Roman" w:hAnsi="Times New Roman" w:cs="Times New Roman"/>
          <w:b/>
          <w:bCs/>
          <w:kern w:val="0"/>
          <w:sz w:val="24"/>
          <w:szCs w:val="24"/>
          <w14:ligatures w14:val="none"/>
        </w:rPr>
        <w:t>3. Target Audience</w:t>
      </w:r>
    </w:p>
    <w:p w14:paraId="0E173E19" w14:textId="77777777" w:rsidR="00557FD1" w:rsidRPr="00557FD1" w:rsidRDefault="00557FD1" w:rsidP="00557FD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b/>
          <w:bCs/>
          <w:kern w:val="0"/>
          <w:sz w:val="24"/>
          <w:szCs w:val="24"/>
          <w14:ligatures w14:val="none"/>
        </w:rPr>
        <w:t>Primary Users</w:t>
      </w:r>
      <w:r w:rsidRPr="00557FD1">
        <w:rPr>
          <w:rFonts w:ascii="Times New Roman" w:eastAsia="Times New Roman" w:hAnsi="Times New Roman" w:cs="Times New Roman"/>
          <w:kern w:val="0"/>
          <w:sz w:val="24"/>
          <w:szCs w:val="24"/>
          <w14:ligatures w14:val="none"/>
        </w:rPr>
        <w:t>:</w:t>
      </w:r>
    </w:p>
    <w:p w14:paraId="2CB5F94F" w14:textId="77777777" w:rsidR="00557FD1" w:rsidRPr="00557FD1" w:rsidRDefault="00557FD1" w:rsidP="00557FD1">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kern w:val="0"/>
          <w:sz w:val="24"/>
          <w:szCs w:val="24"/>
          <w14:ligatures w14:val="none"/>
        </w:rPr>
        <w:t>Teenagers and adults diagnosed with various conditions later in life (e.g., Autism, ADHD, bipolar disorder, anxiety disorders, etc.).</w:t>
      </w:r>
    </w:p>
    <w:p w14:paraId="5C2A1654" w14:textId="77777777" w:rsidR="00557FD1" w:rsidRPr="00557FD1" w:rsidRDefault="00557FD1" w:rsidP="00557FD1">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kern w:val="0"/>
          <w:sz w:val="24"/>
          <w:szCs w:val="24"/>
          <w14:ligatures w14:val="none"/>
        </w:rPr>
        <w:t>Individuals experiencing significant life changes such as loss of sight, hearing, limb, or those recovering from strokes or injuries.</w:t>
      </w:r>
    </w:p>
    <w:p w14:paraId="55A76B0F" w14:textId="77777777" w:rsidR="00557FD1" w:rsidRPr="00557FD1" w:rsidRDefault="00557FD1" w:rsidP="00557FD1">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kern w:val="0"/>
          <w:sz w:val="24"/>
          <w:szCs w:val="24"/>
          <w14:ligatures w14:val="none"/>
        </w:rPr>
        <w:t>Parents, families, and caregivers of these individuals.</w:t>
      </w:r>
    </w:p>
    <w:p w14:paraId="12C2F06D" w14:textId="77777777" w:rsidR="00557FD1" w:rsidRPr="00557FD1" w:rsidRDefault="00557FD1" w:rsidP="00557FD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b/>
          <w:bCs/>
          <w:kern w:val="0"/>
          <w:sz w:val="24"/>
          <w:szCs w:val="24"/>
          <w14:ligatures w14:val="none"/>
        </w:rPr>
        <w:t>Secondary Users</w:t>
      </w:r>
      <w:r w:rsidRPr="00557FD1">
        <w:rPr>
          <w:rFonts w:ascii="Times New Roman" w:eastAsia="Times New Roman" w:hAnsi="Times New Roman" w:cs="Times New Roman"/>
          <w:kern w:val="0"/>
          <w:sz w:val="24"/>
          <w:szCs w:val="24"/>
          <w14:ligatures w14:val="none"/>
        </w:rPr>
        <w:t>:</w:t>
      </w:r>
    </w:p>
    <w:p w14:paraId="5B8E2E22" w14:textId="77777777" w:rsidR="00557FD1" w:rsidRPr="00557FD1" w:rsidRDefault="00557FD1" w:rsidP="00557FD1">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kern w:val="0"/>
          <w:sz w:val="24"/>
          <w:szCs w:val="24"/>
          <w14:ligatures w14:val="none"/>
        </w:rPr>
        <w:lastRenderedPageBreak/>
        <w:t>Healthcare providers, educators, and counselors seeking resources for supporting late-diagnosed individuals or those affected by life changes.</w:t>
      </w:r>
    </w:p>
    <w:p w14:paraId="788CB274" w14:textId="77777777" w:rsidR="00557FD1" w:rsidRPr="00557FD1" w:rsidRDefault="00557FD1" w:rsidP="00557FD1">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kern w:val="0"/>
          <w:sz w:val="24"/>
          <w:szCs w:val="24"/>
          <w14:ligatures w14:val="none"/>
        </w:rPr>
        <w:t>Advocacy groups and community organizations.</w:t>
      </w:r>
    </w:p>
    <w:p w14:paraId="48A6FFC1" w14:textId="77777777" w:rsidR="00557FD1" w:rsidRPr="00557FD1" w:rsidRDefault="00557FD1" w:rsidP="00557FD1">
      <w:pPr>
        <w:spacing w:after="0"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kern w:val="0"/>
          <w:sz w:val="24"/>
          <w:szCs w:val="24"/>
          <w14:ligatures w14:val="none"/>
        </w:rPr>
        <w:pict w14:anchorId="2C511BDB">
          <v:rect id="_x0000_i1048" style="width:0;height:1.5pt" o:hralign="center" o:hrstd="t" o:hr="t" fillcolor="#a0a0a0" stroked="f"/>
        </w:pict>
      </w:r>
    </w:p>
    <w:p w14:paraId="49AE7371" w14:textId="77777777" w:rsidR="00557FD1" w:rsidRPr="00557FD1" w:rsidRDefault="00557FD1" w:rsidP="00557FD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7FD1">
        <w:rPr>
          <w:rFonts w:ascii="Times New Roman" w:eastAsia="Times New Roman" w:hAnsi="Times New Roman" w:cs="Times New Roman"/>
          <w:b/>
          <w:bCs/>
          <w:kern w:val="0"/>
          <w:sz w:val="24"/>
          <w:szCs w:val="24"/>
          <w14:ligatures w14:val="none"/>
        </w:rPr>
        <w:t>4. Goals and Objectives</w:t>
      </w:r>
    </w:p>
    <w:p w14:paraId="448F9835" w14:textId="77777777" w:rsidR="00557FD1" w:rsidRPr="00557FD1" w:rsidRDefault="00557FD1" w:rsidP="00557FD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b/>
          <w:bCs/>
          <w:kern w:val="0"/>
          <w:sz w:val="24"/>
          <w:szCs w:val="24"/>
          <w14:ligatures w14:val="none"/>
        </w:rPr>
        <w:t>Primary Goal</w:t>
      </w:r>
      <w:r w:rsidRPr="00557FD1">
        <w:rPr>
          <w:rFonts w:ascii="Times New Roman" w:eastAsia="Times New Roman" w:hAnsi="Times New Roman" w:cs="Times New Roman"/>
          <w:kern w:val="0"/>
          <w:sz w:val="24"/>
          <w:szCs w:val="24"/>
          <w14:ligatures w14:val="none"/>
        </w:rPr>
        <w:t>: To create an inclusive, user-friendly platform that offers educational resources and community support for individuals diagnosed with a wide range of conditions later in life or those experiencing significant life changes, as well as their families.</w:t>
      </w:r>
    </w:p>
    <w:p w14:paraId="53CF0125" w14:textId="77777777" w:rsidR="00557FD1" w:rsidRPr="00557FD1" w:rsidRDefault="00557FD1" w:rsidP="00557FD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b/>
          <w:bCs/>
          <w:kern w:val="0"/>
          <w:sz w:val="24"/>
          <w:szCs w:val="24"/>
          <w14:ligatures w14:val="none"/>
        </w:rPr>
        <w:t>Objectives</w:t>
      </w:r>
      <w:r w:rsidRPr="00557FD1">
        <w:rPr>
          <w:rFonts w:ascii="Times New Roman" w:eastAsia="Times New Roman" w:hAnsi="Times New Roman" w:cs="Times New Roman"/>
          <w:kern w:val="0"/>
          <w:sz w:val="24"/>
          <w:szCs w:val="24"/>
          <w14:ligatures w14:val="none"/>
        </w:rPr>
        <w:t>:</w:t>
      </w:r>
    </w:p>
    <w:p w14:paraId="476BC4C1" w14:textId="77777777" w:rsidR="00557FD1" w:rsidRPr="00557FD1" w:rsidRDefault="00557FD1" w:rsidP="00557FD1">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kern w:val="0"/>
          <w:sz w:val="24"/>
          <w:szCs w:val="24"/>
          <w14:ligatures w14:val="none"/>
        </w:rPr>
        <w:t>Provide comprehensive educational resources that explain various conditions and the unique challenges of late diagnosis or significant life changes.</w:t>
      </w:r>
    </w:p>
    <w:p w14:paraId="0C67F190" w14:textId="77777777" w:rsidR="00557FD1" w:rsidRPr="00557FD1" w:rsidRDefault="00557FD1" w:rsidP="00557FD1">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kern w:val="0"/>
          <w:sz w:val="24"/>
          <w:szCs w:val="24"/>
          <w14:ligatures w14:val="none"/>
        </w:rPr>
        <w:t>Guide users on the next steps to take in seeking support, including connecting them with local services, organizations, and adaptive resources.</w:t>
      </w:r>
    </w:p>
    <w:p w14:paraId="0AAAE5CD" w14:textId="77777777" w:rsidR="00557FD1" w:rsidRPr="00557FD1" w:rsidRDefault="00557FD1" w:rsidP="00557FD1">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kern w:val="0"/>
          <w:sz w:val="24"/>
          <w:szCs w:val="24"/>
          <w14:ligatures w14:val="none"/>
        </w:rPr>
        <w:t>Facilitate a community space where users can share their stories, ask questions, and support one another across a broad spectrum of conditions.</w:t>
      </w:r>
    </w:p>
    <w:p w14:paraId="593E9DB2" w14:textId="77777777" w:rsidR="00557FD1" w:rsidRPr="00557FD1" w:rsidRDefault="00557FD1" w:rsidP="00557FD1">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kern w:val="0"/>
          <w:sz w:val="24"/>
          <w:szCs w:val="24"/>
          <w14:ligatures w14:val="none"/>
        </w:rPr>
        <w:t>Create a foundation that allows for potential expansion into direct support services in the future.</w:t>
      </w:r>
    </w:p>
    <w:p w14:paraId="5234A6A8" w14:textId="77777777" w:rsidR="00557FD1" w:rsidRPr="00557FD1" w:rsidRDefault="00557FD1" w:rsidP="00557FD1">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kern w:val="0"/>
          <w:sz w:val="24"/>
          <w:szCs w:val="24"/>
          <w14:ligatures w14:val="none"/>
        </w:rPr>
        <w:t>Explore the possibility of transitioning the project to a community-driven, open-source, or non-profit model for long-term sustainability and broader impact.</w:t>
      </w:r>
    </w:p>
    <w:p w14:paraId="48EA5193" w14:textId="77777777" w:rsidR="00557FD1" w:rsidRPr="00557FD1" w:rsidRDefault="00557FD1" w:rsidP="00557FD1">
      <w:pPr>
        <w:spacing w:after="0"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kern w:val="0"/>
          <w:sz w:val="24"/>
          <w:szCs w:val="24"/>
          <w14:ligatures w14:val="none"/>
        </w:rPr>
        <w:pict w14:anchorId="3EA66E09">
          <v:rect id="_x0000_i1049" style="width:0;height:1.5pt" o:hralign="center" o:hrstd="t" o:hr="t" fillcolor="#a0a0a0" stroked="f"/>
        </w:pict>
      </w:r>
    </w:p>
    <w:p w14:paraId="6048465F" w14:textId="77777777" w:rsidR="00557FD1" w:rsidRPr="00557FD1" w:rsidRDefault="00557FD1" w:rsidP="00557FD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7FD1">
        <w:rPr>
          <w:rFonts w:ascii="Times New Roman" w:eastAsia="Times New Roman" w:hAnsi="Times New Roman" w:cs="Times New Roman"/>
          <w:b/>
          <w:bCs/>
          <w:kern w:val="0"/>
          <w:sz w:val="24"/>
          <w:szCs w:val="24"/>
          <w14:ligatures w14:val="none"/>
        </w:rPr>
        <w:t>5. Key Features</w:t>
      </w:r>
    </w:p>
    <w:p w14:paraId="4FC09FC6" w14:textId="77777777" w:rsidR="00557FD1" w:rsidRPr="00557FD1" w:rsidRDefault="00557FD1" w:rsidP="00557FD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b/>
          <w:bCs/>
          <w:kern w:val="0"/>
          <w:sz w:val="24"/>
          <w:szCs w:val="24"/>
          <w14:ligatures w14:val="none"/>
        </w:rPr>
        <w:t>Educational Content</w:t>
      </w:r>
      <w:r w:rsidRPr="00557FD1">
        <w:rPr>
          <w:rFonts w:ascii="Times New Roman" w:eastAsia="Times New Roman" w:hAnsi="Times New Roman" w:cs="Times New Roman"/>
          <w:kern w:val="0"/>
          <w:sz w:val="24"/>
          <w:szCs w:val="24"/>
          <w14:ligatures w14:val="none"/>
        </w:rPr>
        <w:t>: In-depth articles, videos, and guides covering a wide range of conditions, focusing on late diagnosis, significant life changes, and the steps to take for managing them.</w:t>
      </w:r>
    </w:p>
    <w:p w14:paraId="2BBE5309" w14:textId="77777777" w:rsidR="00557FD1" w:rsidRPr="00557FD1" w:rsidRDefault="00557FD1" w:rsidP="00557FD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b/>
          <w:bCs/>
          <w:kern w:val="0"/>
          <w:sz w:val="24"/>
          <w:szCs w:val="24"/>
          <w14:ligatures w14:val="none"/>
        </w:rPr>
        <w:t>Community Stories</w:t>
      </w:r>
      <w:r w:rsidRPr="00557FD1">
        <w:rPr>
          <w:rFonts w:ascii="Times New Roman" w:eastAsia="Times New Roman" w:hAnsi="Times New Roman" w:cs="Times New Roman"/>
          <w:kern w:val="0"/>
          <w:sz w:val="24"/>
          <w:szCs w:val="24"/>
          <w14:ligatures w14:val="none"/>
        </w:rPr>
        <w:t>: A section where users can post their personal stories, experiences, and challenges related to their diagnosis or life changes.</w:t>
      </w:r>
    </w:p>
    <w:p w14:paraId="3F844D85" w14:textId="77777777" w:rsidR="00557FD1" w:rsidRPr="00557FD1" w:rsidRDefault="00557FD1" w:rsidP="00557FD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b/>
          <w:bCs/>
          <w:kern w:val="0"/>
          <w:sz w:val="24"/>
          <w:szCs w:val="24"/>
          <w14:ligatures w14:val="none"/>
        </w:rPr>
        <w:t>Resource Directory</w:t>
      </w:r>
      <w:r w:rsidRPr="00557FD1">
        <w:rPr>
          <w:rFonts w:ascii="Times New Roman" w:eastAsia="Times New Roman" w:hAnsi="Times New Roman" w:cs="Times New Roman"/>
          <w:kern w:val="0"/>
          <w:sz w:val="24"/>
          <w:szCs w:val="24"/>
          <w14:ligatures w14:val="none"/>
        </w:rPr>
        <w:t>: A curated list of resources that guide users on finding support services, including therapists, support groups, adaptive technologies, and educational materials.</w:t>
      </w:r>
    </w:p>
    <w:p w14:paraId="519ECB92" w14:textId="77777777" w:rsidR="00557FD1" w:rsidRPr="00557FD1" w:rsidRDefault="00557FD1" w:rsidP="00557FD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b/>
          <w:bCs/>
          <w:kern w:val="0"/>
          <w:sz w:val="24"/>
          <w:szCs w:val="24"/>
          <w14:ligatures w14:val="none"/>
        </w:rPr>
        <w:t>Discussion Forums</w:t>
      </w:r>
      <w:r w:rsidRPr="00557FD1">
        <w:rPr>
          <w:rFonts w:ascii="Times New Roman" w:eastAsia="Times New Roman" w:hAnsi="Times New Roman" w:cs="Times New Roman"/>
          <w:kern w:val="0"/>
          <w:sz w:val="24"/>
          <w:szCs w:val="24"/>
          <w14:ligatures w14:val="none"/>
        </w:rPr>
        <w:t>: Forums or chat rooms where users can connect, share advice, and support each other through their journeys, with dedicated spaces for different conditions and life changes.</w:t>
      </w:r>
    </w:p>
    <w:p w14:paraId="53F47B3A" w14:textId="77777777" w:rsidR="00557FD1" w:rsidRPr="00557FD1" w:rsidRDefault="00557FD1" w:rsidP="00557FD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b/>
          <w:bCs/>
          <w:kern w:val="0"/>
          <w:sz w:val="24"/>
          <w:szCs w:val="24"/>
          <w14:ligatures w14:val="none"/>
        </w:rPr>
        <w:t>Future Expansion Potential</w:t>
      </w:r>
      <w:r w:rsidRPr="00557FD1">
        <w:rPr>
          <w:rFonts w:ascii="Times New Roman" w:eastAsia="Times New Roman" w:hAnsi="Times New Roman" w:cs="Times New Roman"/>
          <w:kern w:val="0"/>
          <w:sz w:val="24"/>
          <w:szCs w:val="24"/>
          <w14:ligatures w14:val="none"/>
        </w:rPr>
        <w:t>: The platform will be designed with scalability in mind, allowing for the potential addition of direct support services, formal partnerships, or a transition to a more structured organizational model.</w:t>
      </w:r>
    </w:p>
    <w:p w14:paraId="65283C15" w14:textId="77777777" w:rsidR="00557FD1" w:rsidRPr="00557FD1" w:rsidRDefault="00557FD1" w:rsidP="00557FD1">
      <w:pPr>
        <w:spacing w:after="0"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kern w:val="0"/>
          <w:sz w:val="24"/>
          <w:szCs w:val="24"/>
          <w14:ligatures w14:val="none"/>
        </w:rPr>
        <w:pict w14:anchorId="11D82212">
          <v:rect id="_x0000_i1050" style="width:0;height:1.5pt" o:hralign="center" o:hrstd="t" o:hr="t" fillcolor="#a0a0a0" stroked="f"/>
        </w:pict>
      </w:r>
    </w:p>
    <w:p w14:paraId="5395CD91" w14:textId="77777777" w:rsidR="00557FD1" w:rsidRPr="00557FD1" w:rsidRDefault="00557FD1" w:rsidP="00557FD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7FD1">
        <w:rPr>
          <w:rFonts w:ascii="Times New Roman" w:eastAsia="Times New Roman" w:hAnsi="Times New Roman" w:cs="Times New Roman"/>
          <w:b/>
          <w:bCs/>
          <w:kern w:val="0"/>
          <w:sz w:val="24"/>
          <w:szCs w:val="24"/>
          <w14:ligatures w14:val="none"/>
        </w:rPr>
        <w:t>6. Competitive Analysis</w:t>
      </w:r>
    </w:p>
    <w:p w14:paraId="34FC08A5" w14:textId="77777777" w:rsidR="00557FD1" w:rsidRPr="00557FD1" w:rsidRDefault="00557FD1" w:rsidP="00557FD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b/>
          <w:bCs/>
          <w:kern w:val="0"/>
          <w:sz w:val="24"/>
          <w:szCs w:val="24"/>
          <w14:ligatures w14:val="none"/>
        </w:rPr>
        <w:lastRenderedPageBreak/>
        <w:t>Existing Platforms</w:t>
      </w:r>
      <w:r w:rsidRPr="00557FD1">
        <w:rPr>
          <w:rFonts w:ascii="Times New Roman" w:eastAsia="Times New Roman" w:hAnsi="Times New Roman" w:cs="Times New Roman"/>
          <w:kern w:val="0"/>
          <w:sz w:val="24"/>
          <w:szCs w:val="24"/>
          <w14:ligatures w14:val="none"/>
        </w:rPr>
        <w:t>: Sites like Autism Speaks, LDA, and various mental health platforms offer resources for specific conditions but lack a unified platform catering to late diagnosis across a wide variety of conditions and life changes.</w:t>
      </w:r>
    </w:p>
    <w:p w14:paraId="43E47B08" w14:textId="77777777" w:rsidR="00557FD1" w:rsidRPr="00557FD1" w:rsidRDefault="00557FD1" w:rsidP="00557FD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b/>
          <w:bCs/>
          <w:kern w:val="0"/>
          <w:sz w:val="24"/>
          <w:szCs w:val="24"/>
          <w14:ligatures w14:val="none"/>
        </w:rPr>
        <w:t>Gaps Identified</w:t>
      </w:r>
      <w:r w:rsidRPr="00557FD1">
        <w:rPr>
          <w:rFonts w:ascii="Times New Roman" w:eastAsia="Times New Roman" w:hAnsi="Times New Roman" w:cs="Times New Roman"/>
          <w:kern w:val="0"/>
          <w:sz w:val="24"/>
          <w:szCs w:val="24"/>
          <w14:ligatures w14:val="none"/>
        </w:rPr>
        <w:t>: These platforms often focus on early diagnosis or specific conditions and may not fully address the unique challenges faced by those diagnosed later in life or those adapting to significant life changes. Additionally, they might not offer the kind of community-driven support that helps individuals connect on a personal level.</w:t>
      </w:r>
    </w:p>
    <w:p w14:paraId="2F50BA9F" w14:textId="77777777" w:rsidR="00557FD1" w:rsidRPr="00557FD1" w:rsidRDefault="00557FD1" w:rsidP="00557FD1">
      <w:pPr>
        <w:spacing w:after="0"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kern w:val="0"/>
          <w:sz w:val="24"/>
          <w:szCs w:val="24"/>
          <w14:ligatures w14:val="none"/>
        </w:rPr>
        <w:pict w14:anchorId="2B9FB500">
          <v:rect id="_x0000_i1051" style="width:0;height:1.5pt" o:hralign="center" o:hrstd="t" o:hr="t" fillcolor="#a0a0a0" stroked="f"/>
        </w:pict>
      </w:r>
    </w:p>
    <w:p w14:paraId="47144200" w14:textId="77777777" w:rsidR="00557FD1" w:rsidRPr="00557FD1" w:rsidRDefault="00557FD1" w:rsidP="00557FD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7FD1">
        <w:rPr>
          <w:rFonts w:ascii="Times New Roman" w:eastAsia="Times New Roman" w:hAnsi="Times New Roman" w:cs="Times New Roman"/>
          <w:b/>
          <w:bCs/>
          <w:kern w:val="0"/>
          <w:sz w:val="24"/>
          <w:szCs w:val="24"/>
          <w14:ligatures w14:val="none"/>
        </w:rPr>
        <w:t>7. Potential Challenges</w:t>
      </w:r>
    </w:p>
    <w:p w14:paraId="6F34C47A" w14:textId="77777777" w:rsidR="00557FD1" w:rsidRPr="00557FD1" w:rsidRDefault="00557FD1" w:rsidP="00557FD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b/>
          <w:bCs/>
          <w:kern w:val="0"/>
          <w:sz w:val="24"/>
          <w:szCs w:val="24"/>
          <w14:ligatures w14:val="none"/>
        </w:rPr>
        <w:t>Content Relevance</w:t>
      </w:r>
      <w:r w:rsidRPr="00557FD1">
        <w:rPr>
          <w:rFonts w:ascii="Times New Roman" w:eastAsia="Times New Roman" w:hAnsi="Times New Roman" w:cs="Times New Roman"/>
          <w:kern w:val="0"/>
          <w:sz w:val="24"/>
          <w:szCs w:val="24"/>
          <w14:ligatures w14:val="none"/>
        </w:rPr>
        <w:t>: Ensuring that the platform’s content is relevant and accessible to a diverse user base with a wide range of conditions and life changes.</w:t>
      </w:r>
    </w:p>
    <w:p w14:paraId="56626B4A" w14:textId="77777777" w:rsidR="00557FD1" w:rsidRPr="00557FD1" w:rsidRDefault="00557FD1" w:rsidP="00557FD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b/>
          <w:bCs/>
          <w:kern w:val="0"/>
          <w:sz w:val="24"/>
          <w:szCs w:val="24"/>
          <w14:ligatures w14:val="none"/>
        </w:rPr>
        <w:t>Community Management</w:t>
      </w:r>
      <w:r w:rsidRPr="00557FD1">
        <w:rPr>
          <w:rFonts w:ascii="Times New Roman" w:eastAsia="Times New Roman" w:hAnsi="Times New Roman" w:cs="Times New Roman"/>
          <w:kern w:val="0"/>
          <w:sz w:val="24"/>
          <w:szCs w:val="24"/>
          <w14:ligatures w14:val="none"/>
        </w:rPr>
        <w:t>: Moderating forums and community sections to maintain a supportive and respectful environment across different conditions and life situations.</w:t>
      </w:r>
    </w:p>
    <w:p w14:paraId="18BAD02D" w14:textId="77777777" w:rsidR="00557FD1" w:rsidRPr="00557FD1" w:rsidRDefault="00557FD1" w:rsidP="00557FD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b/>
          <w:bCs/>
          <w:kern w:val="0"/>
          <w:sz w:val="24"/>
          <w:szCs w:val="24"/>
          <w14:ligatures w14:val="none"/>
        </w:rPr>
        <w:t>Sustainability</w:t>
      </w:r>
      <w:r w:rsidRPr="00557FD1">
        <w:rPr>
          <w:rFonts w:ascii="Times New Roman" w:eastAsia="Times New Roman" w:hAnsi="Times New Roman" w:cs="Times New Roman"/>
          <w:kern w:val="0"/>
          <w:sz w:val="24"/>
          <w:szCs w:val="24"/>
          <w14:ligatures w14:val="none"/>
        </w:rPr>
        <w:t>: Developing a sustainable business model to keep the platform running and regularly updated.</w:t>
      </w:r>
    </w:p>
    <w:p w14:paraId="51D0FD1A" w14:textId="77777777" w:rsidR="00557FD1" w:rsidRPr="00557FD1" w:rsidRDefault="00557FD1" w:rsidP="00557FD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b/>
          <w:bCs/>
          <w:kern w:val="0"/>
          <w:sz w:val="24"/>
          <w:szCs w:val="24"/>
          <w14:ligatures w14:val="none"/>
        </w:rPr>
        <w:t>Future Handover</w:t>
      </w:r>
      <w:r w:rsidRPr="00557FD1">
        <w:rPr>
          <w:rFonts w:ascii="Times New Roman" w:eastAsia="Times New Roman" w:hAnsi="Times New Roman" w:cs="Times New Roman"/>
          <w:kern w:val="0"/>
          <w:sz w:val="24"/>
          <w:szCs w:val="24"/>
          <w14:ligatures w14:val="none"/>
        </w:rPr>
        <w:t>: Planning for the potential handover of the project to a non-profit, community organization, or open-source community if needed.</w:t>
      </w:r>
    </w:p>
    <w:p w14:paraId="598AB578" w14:textId="77777777" w:rsidR="00557FD1" w:rsidRPr="00557FD1" w:rsidRDefault="00557FD1" w:rsidP="00557FD1">
      <w:pPr>
        <w:spacing w:after="0"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kern w:val="0"/>
          <w:sz w:val="24"/>
          <w:szCs w:val="24"/>
          <w14:ligatures w14:val="none"/>
        </w:rPr>
        <w:pict w14:anchorId="28EF9E23">
          <v:rect id="_x0000_i1052" style="width:0;height:1.5pt" o:hralign="center" o:hrstd="t" o:hr="t" fillcolor="#a0a0a0" stroked="f"/>
        </w:pict>
      </w:r>
    </w:p>
    <w:p w14:paraId="3960B36E" w14:textId="77777777" w:rsidR="00557FD1" w:rsidRPr="00557FD1" w:rsidRDefault="00557FD1" w:rsidP="00557FD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7FD1">
        <w:rPr>
          <w:rFonts w:ascii="Times New Roman" w:eastAsia="Times New Roman" w:hAnsi="Times New Roman" w:cs="Times New Roman"/>
          <w:b/>
          <w:bCs/>
          <w:kern w:val="0"/>
          <w:sz w:val="24"/>
          <w:szCs w:val="24"/>
          <w14:ligatures w14:val="none"/>
        </w:rPr>
        <w:t>8. Roadmap</w:t>
      </w:r>
    </w:p>
    <w:p w14:paraId="4DD05FF2" w14:textId="77777777" w:rsidR="00557FD1" w:rsidRPr="00557FD1" w:rsidRDefault="00557FD1" w:rsidP="00557FD1">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b/>
          <w:bCs/>
          <w:kern w:val="0"/>
          <w:sz w:val="24"/>
          <w:szCs w:val="24"/>
          <w14:ligatures w14:val="none"/>
        </w:rPr>
        <w:t>Phase 1</w:t>
      </w:r>
      <w:r w:rsidRPr="00557FD1">
        <w:rPr>
          <w:rFonts w:ascii="Times New Roman" w:eastAsia="Times New Roman" w:hAnsi="Times New Roman" w:cs="Times New Roman"/>
          <w:kern w:val="0"/>
          <w:sz w:val="24"/>
          <w:szCs w:val="24"/>
          <w14:ligatures w14:val="none"/>
        </w:rPr>
        <w:t>: Concept validation through market research and user surveys, with a focus on diverse conditions and life changes.</w:t>
      </w:r>
    </w:p>
    <w:p w14:paraId="4DFDB0B6" w14:textId="77777777" w:rsidR="00557FD1" w:rsidRPr="00557FD1" w:rsidRDefault="00557FD1" w:rsidP="00557FD1">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b/>
          <w:bCs/>
          <w:kern w:val="0"/>
          <w:sz w:val="24"/>
          <w:szCs w:val="24"/>
          <w14:ligatures w14:val="none"/>
        </w:rPr>
        <w:t>Phase 2</w:t>
      </w:r>
      <w:r w:rsidRPr="00557FD1">
        <w:rPr>
          <w:rFonts w:ascii="Times New Roman" w:eastAsia="Times New Roman" w:hAnsi="Times New Roman" w:cs="Times New Roman"/>
          <w:kern w:val="0"/>
          <w:sz w:val="24"/>
          <w:szCs w:val="24"/>
          <w14:ligatures w14:val="none"/>
        </w:rPr>
        <w:t>: Content creation, design, and initial platform development (MVP) that caters to a broad user base.</w:t>
      </w:r>
    </w:p>
    <w:p w14:paraId="1871223E" w14:textId="77777777" w:rsidR="00557FD1" w:rsidRPr="00557FD1" w:rsidRDefault="00557FD1" w:rsidP="00557FD1">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b/>
          <w:bCs/>
          <w:kern w:val="0"/>
          <w:sz w:val="24"/>
          <w:szCs w:val="24"/>
          <w14:ligatures w14:val="none"/>
        </w:rPr>
        <w:t>Phase 3</w:t>
      </w:r>
      <w:r w:rsidRPr="00557FD1">
        <w:rPr>
          <w:rFonts w:ascii="Times New Roman" w:eastAsia="Times New Roman" w:hAnsi="Times New Roman" w:cs="Times New Roman"/>
          <w:kern w:val="0"/>
          <w:sz w:val="24"/>
          <w:szCs w:val="24"/>
          <w14:ligatures w14:val="none"/>
        </w:rPr>
        <w:t>: Beta testing with a small group of users from different backgrounds and experiences, gathering feedback, and making improvements.</w:t>
      </w:r>
    </w:p>
    <w:p w14:paraId="473B5C1F" w14:textId="77777777" w:rsidR="00557FD1" w:rsidRPr="00557FD1" w:rsidRDefault="00557FD1" w:rsidP="00557FD1">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b/>
          <w:bCs/>
          <w:kern w:val="0"/>
          <w:sz w:val="24"/>
          <w:szCs w:val="24"/>
          <w14:ligatures w14:val="none"/>
        </w:rPr>
        <w:t>Phase 4</w:t>
      </w:r>
      <w:r w:rsidRPr="00557FD1">
        <w:rPr>
          <w:rFonts w:ascii="Times New Roman" w:eastAsia="Times New Roman" w:hAnsi="Times New Roman" w:cs="Times New Roman"/>
          <w:kern w:val="0"/>
          <w:sz w:val="24"/>
          <w:szCs w:val="24"/>
          <w14:ligatures w14:val="none"/>
        </w:rPr>
        <w:t xml:space="preserve">: Full </w:t>
      </w:r>
      <w:proofErr w:type="gramStart"/>
      <w:r w:rsidRPr="00557FD1">
        <w:rPr>
          <w:rFonts w:ascii="Times New Roman" w:eastAsia="Times New Roman" w:hAnsi="Times New Roman" w:cs="Times New Roman"/>
          <w:kern w:val="0"/>
          <w:sz w:val="24"/>
          <w:szCs w:val="24"/>
          <w14:ligatures w14:val="none"/>
        </w:rPr>
        <w:t>platform</w:t>
      </w:r>
      <w:proofErr w:type="gramEnd"/>
      <w:r w:rsidRPr="00557FD1">
        <w:rPr>
          <w:rFonts w:ascii="Times New Roman" w:eastAsia="Times New Roman" w:hAnsi="Times New Roman" w:cs="Times New Roman"/>
          <w:kern w:val="0"/>
          <w:sz w:val="24"/>
          <w:szCs w:val="24"/>
          <w14:ligatures w14:val="none"/>
        </w:rPr>
        <w:t xml:space="preserve"> launch with marketing and outreach efforts targeting individuals with various conditions and life changes.</w:t>
      </w:r>
    </w:p>
    <w:p w14:paraId="4B49E28F" w14:textId="77777777" w:rsidR="00557FD1" w:rsidRPr="00557FD1" w:rsidRDefault="00557FD1" w:rsidP="00557FD1">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b/>
          <w:bCs/>
          <w:kern w:val="0"/>
          <w:sz w:val="24"/>
          <w:szCs w:val="24"/>
          <w14:ligatures w14:val="none"/>
        </w:rPr>
        <w:t>Phase 5</w:t>
      </w:r>
      <w:r w:rsidRPr="00557FD1">
        <w:rPr>
          <w:rFonts w:ascii="Times New Roman" w:eastAsia="Times New Roman" w:hAnsi="Times New Roman" w:cs="Times New Roman"/>
          <w:kern w:val="0"/>
          <w:sz w:val="24"/>
          <w:szCs w:val="24"/>
          <w14:ligatures w14:val="none"/>
        </w:rPr>
        <w:t>: Ongoing content updates, community building, exploration of direct support services, and planning for potential project handover.</w:t>
      </w:r>
    </w:p>
    <w:p w14:paraId="6C8564DC" w14:textId="77777777" w:rsidR="00557FD1" w:rsidRPr="00557FD1" w:rsidRDefault="00557FD1" w:rsidP="00557FD1">
      <w:pPr>
        <w:spacing w:after="0"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kern w:val="0"/>
          <w:sz w:val="24"/>
          <w:szCs w:val="24"/>
          <w14:ligatures w14:val="none"/>
        </w:rPr>
        <w:pict w14:anchorId="0B927617">
          <v:rect id="_x0000_i1053" style="width:0;height:1.5pt" o:hralign="center" o:hrstd="t" o:hr="t" fillcolor="#a0a0a0" stroked="f"/>
        </w:pict>
      </w:r>
    </w:p>
    <w:p w14:paraId="547B2EC0" w14:textId="77777777" w:rsidR="00557FD1" w:rsidRPr="00557FD1" w:rsidRDefault="00557FD1" w:rsidP="00557FD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57FD1">
        <w:rPr>
          <w:rFonts w:ascii="Times New Roman" w:eastAsia="Times New Roman" w:hAnsi="Times New Roman" w:cs="Times New Roman"/>
          <w:b/>
          <w:bCs/>
          <w:kern w:val="0"/>
          <w:sz w:val="24"/>
          <w:szCs w:val="24"/>
          <w14:ligatures w14:val="none"/>
        </w:rPr>
        <w:t>9. Legal and Ethical Considerations</w:t>
      </w:r>
    </w:p>
    <w:p w14:paraId="14BD6C12" w14:textId="77777777" w:rsidR="00557FD1" w:rsidRPr="00557FD1" w:rsidRDefault="00557FD1" w:rsidP="00557FD1">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b/>
          <w:bCs/>
          <w:kern w:val="0"/>
          <w:sz w:val="24"/>
          <w:szCs w:val="24"/>
          <w14:ligatures w14:val="none"/>
        </w:rPr>
        <w:t>Privacy Compliance</w:t>
      </w:r>
      <w:r w:rsidRPr="00557FD1">
        <w:rPr>
          <w:rFonts w:ascii="Times New Roman" w:eastAsia="Times New Roman" w:hAnsi="Times New Roman" w:cs="Times New Roman"/>
          <w:kern w:val="0"/>
          <w:sz w:val="24"/>
          <w:szCs w:val="24"/>
          <w14:ligatures w14:val="none"/>
        </w:rPr>
        <w:t>: Ensuring all user data is handled according to GDPR, HIPAA, and other relevant regulations.</w:t>
      </w:r>
    </w:p>
    <w:p w14:paraId="41E7ACBB" w14:textId="77777777" w:rsidR="00557FD1" w:rsidRPr="00557FD1" w:rsidRDefault="00557FD1" w:rsidP="00557FD1">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b/>
          <w:bCs/>
          <w:kern w:val="0"/>
          <w:sz w:val="24"/>
          <w:szCs w:val="24"/>
          <w14:ligatures w14:val="none"/>
        </w:rPr>
        <w:t>Inclusivity</w:t>
      </w:r>
      <w:r w:rsidRPr="00557FD1">
        <w:rPr>
          <w:rFonts w:ascii="Times New Roman" w:eastAsia="Times New Roman" w:hAnsi="Times New Roman" w:cs="Times New Roman"/>
          <w:kern w:val="0"/>
          <w:sz w:val="24"/>
          <w:szCs w:val="24"/>
          <w14:ligatures w14:val="none"/>
        </w:rPr>
        <w:t>: Developing content and community guidelines that ensure the platform is inclusive and respectful to all users, with special consideration for the diverse needs of the user base.</w:t>
      </w:r>
    </w:p>
    <w:p w14:paraId="6FDA52A1" w14:textId="77777777" w:rsidR="00557FD1" w:rsidRPr="00557FD1" w:rsidRDefault="00557FD1" w:rsidP="00557FD1">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b/>
          <w:bCs/>
          <w:kern w:val="0"/>
          <w:sz w:val="24"/>
          <w:szCs w:val="24"/>
          <w14:ligatures w14:val="none"/>
        </w:rPr>
        <w:lastRenderedPageBreak/>
        <w:t>Intellectual Property</w:t>
      </w:r>
      <w:r w:rsidRPr="00557FD1">
        <w:rPr>
          <w:rFonts w:ascii="Times New Roman" w:eastAsia="Times New Roman" w:hAnsi="Times New Roman" w:cs="Times New Roman"/>
          <w:kern w:val="0"/>
          <w:sz w:val="24"/>
          <w:szCs w:val="24"/>
          <w14:ligatures w14:val="none"/>
        </w:rPr>
        <w:t>: Trademarking the platform name and protecting the content created for the site.</w:t>
      </w:r>
    </w:p>
    <w:p w14:paraId="25A0DC62" w14:textId="77777777" w:rsidR="00557FD1" w:rsidRPr="00557FD1" w:rsidRDefault="00557FD1" w:rsidP="00557FD1">
      <w:pPr>
        <w:spacing w:after="0"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kern w:val="0"/>
          <w:sz w:val="24"/>
          <w:szCs w:val="24"/>
          <w14:ligatures w14:val="none"/>
        </w:rPr>
        <w:pict w14:anchorId="0CC90DE0">
          <v:rect id="_x0000_i1054" style="width:0;height:1.5pt" o:hralign="center" o:hrstd="t" o:hr="t" fillcolor="#a0a0a0" stroked="f"/>
        </w:pict>
      </w:r>
    </w:p>
    <w:p w14:paraId="273352AD" w14:textId="77777777" w:rsidR="00557FD1" w:rsidRPr="00557FD1" w:rsidRDefault="00557FD1" w:rsidP="00557F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7FD1">
        <w:rPr>
          <w:rFonts w:ascii="Times New Roman" w:eastAsia="Times New Roman" w:hAnsi="Times New Roman" w:cs="Times New Roman"/>
          <w:b/>
          <w:bCs/>
          <w:kern w:val="0"/>
          <w:sz w:val="27"/>
          <w:szCs w:val="27"/>
          <w14:ligatures w14:val="none"/>
        </w:rPr>
        <w:t>Conclusion</w:t>
      </w:r>
    </w:p>
    <w:p w14:paraId="76F77DBA" w14:textId="77777777" w:rsidR="00557FD1" w:rsidRPr="00557FD1" w:rsidRDefault="00557FD1" w:rsidP="00557F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7FD1">
        <w:rPr>
          <w:rFonts w:ascii="Times New Roman" w:eastAsia="Times New Roman" w:hAnsi="Times New Roman" w:cs="Times New Roman"/>
          <w:kern w:val="0"/>
          <w:sz w:val="24"/>
          <w:szCs w:val="24"/>
          <w14:ligatures w14:val="none"/>
        </w:rPr>
        <w:t>Understand has the potential to fill a significant gap in the support systems available for individuals diagnosed with a wide range of conditions later in life, including both mental and physical changes. By offering a comprehensive, inclusive, and supportive platform, Understand can empower these individuals and their families to better understand and manage their conditions, fostering a more inclusive society. The project also has the flexibility to transition into a more formal organization or be handed over to a suitable entity for continued development.</w:t>
      </w:r>
    </w:p>
    <w:p w14:paraId="59DA6EC9" w14:textId="77777777" w:rsidR="00813FA0" w:rsidRPr="00557FD1" w:rsidRDefault="00813FA0" w:rsidP="00557FD1"/>
    <w:sectPr w:rsidR="00813FA0" w:rsidRPr="00557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149B6"/>
    <w:multiLevelType w:val="multilevel"/>
    <w:tmpl w:val="1AC8C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43647"/>
    <w:multiLevelType w:val="multilevel"/>
    <w:tmpl w:val="0468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C5E6A"/>
    <w:multiLevelType w:val="multilevel"/>
    <w:tmpl w:val="8452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A5BCC"/>
    <w:multiLevelType w:val="multilevel"/>
    <w:tmpl w:val="EE8A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03B8C"/>
    <w:multiLevelType w:val="multilevel"/>
    <w:tmpl w:val="4EAC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61B7E"/>
    <w:multiLevelType w:val="multilevel"/>
    <w:tmpl w:val="A988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12CA6"/>
    <w:multiLevelType w:val="multilevel"/>
    <w:tmpl w:val="4CAC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67EDC"/>
    <w:multiLevelType w:val="multilevel"/>
    <w:tmpl w:val="472CCF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10825"/>
    <w:multiLevelType w:val="multilevel"/>
    <w:tmpl w:val="368C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576589"/>
    <w:multiLevelType w:val="multilevel"/>
    <w:tmpl w:val="1EB0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F0EA8"/>
    <w:multiLevelType w:val="multilevel"/>
    <w:tmpl w:val="EDC4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F82B77"/>
    <w:multiLevelType w:val="multilevel"/>
    <w:tmpl w:val="4F76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46158C"/>
    <w:multiLevelType w:val="multilevel"/>
    <w:tmpl w:val="861C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3F1F7C"/>
    <w:multiLevelType w:val="multilevel"/>
    <w:tmpl w:val="1CD8F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B74963"/>
    <w:multiLevelType w:val="multilevel"/>
    <w:tmpl w:val="3A7A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1863B1"/>
    <w:multiLevelType w:val="multilevel"/>
    <w:tmpl w:val="ABDC86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D60EA"/>
    <w:multiLevelType w:val="multilevel"/>
    <w:tmpl w:val="9B04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810C86"/>
    <w:multiLevelType w:val="multilevel"/>
    <w:tmpl w:val="3396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0D7889"/>
    <w:multiLevelType w:val="multilevel"/>
    <w:tmpl w:val="CA40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FB2D48"/>
    <w:multiLevelType w:val="multilevel"/>
    <w:tmpl w:val="C938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C56852"/>
    <w:multiLevelType w:val="multilevel"/>
    <w:tmpl w:val="D502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D92199"/>
    <w:multiLevelType w:val="multilevel"/>
    <w:tmpl w:val="5678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447BC8"/>
    <w:multiLevelType w:val="multilevel"/>
    <w:tmpl w:val="07DE4C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721559"/>
    <w:multiLevelType w:val="multilevel"/>
    <w:tmpl w:val="52B2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AD3B68"/>
    <w:multiLevelType w:val="multilevel"/>
    <w:tmpl w:val="7B2E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491712"/>
    <w:multiLevelType w:val="multilevel"/>
    <w:tmpl w:val="918AE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B41545"/>
    <w:multiLevelType w:val="multilevel"/>
    <w:tmpl w:val="6F8A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596615">
    <w:abstractNumId w:val="24"/>
  </w:num>
  <w:num w:numId="2" w16cid:durableId="596402398">
    <w:abstractNumId w:val="2"/>
  </w:num>
  <w:num w:numId="3" w16cid:durableId="1427463789">
    <w:abstractNumId w:val="25"/>
  </w:num>
  <w:num w:numId="4" w16cid:durableId="1230120177">
    <w:abstractNumId w:val="15"/>
  </w:num>
  <w:num w:numId="5" w16cid:durableId="2097705363">
    <w:abstractNumId w:val="21"/>
  </w:num>
  <w:num w:numId="6" w16cid:durableId="1236938959">
    <w:abstractNumId w:val="18"/>
  </w:num>
  <w:num w:numId="7" w16cid:durableId="1449661631">
    <w:abstractNumId w:val="10"/>
  </w:num>
  <w:num w:numId="8" w16cid:durableId="1167667121">
    <w:abstractNumId w:val="5"/>
  </w:num>
  <w:num w:numId="9" w16cid:durableId="1726757392">
    <w:abstractNumId w:val="19"/>
  </w:num>
  <w:num w:numId="10" w16cid:durableId="1223327235">
    <w:abstractNumId w:val="9"/>
  </w:num>
  <w:num w:numId="11" w16cid:durableId="1884099541">
    <w:abstractNumId w:val="23"/>
  </w:num>
  <w:num w:numId="12" w16cid:durableId="1227573754">
    <w:abstractNumId w:val="0"/>
  </w:num>
  <w:num w:numId="13" w16cid:durableId="1650131384">
    <w:abstractNumId w:val="7"/>
  </w:num>
  <w:num w:numId="14" w16cid:durableId="412246278">
    <w:abstractNumId w:val="4"/>
  </w:num>
  <w:num w:numId="15" w16cid:durableId="781533626">
    <w:abstractNumId w:val="20"/>
  </w:num>
  <w:num w:numId="16" w16cid:durableId="69544713">
    <w:abstractNumId w:val="8"/>
  </w:num>
  <w:num w:numId="17" w16cid:durableId="1347827283">
    <w:abstractNumId w:val="6"/>
  </w:num>
  <w:num w:numId="18" w16cid:durableId="688139079">
    <w:abstractNumId w:val="14"/>
  </w:num>
  <w:num w:numId="19" w16cid:durableId="355541774">
    <w:abstractNumId w:val="3"/>
  </w:num>
  <w:num w:numId="20" w16cid:durableId="2066100889">
    <w:abstractNumId w:val="26"/>
  </w:num>
  <w:num w:numId="21" w16cid:durableId="535504083">
    <w:abstractNumId w:val="13"/>
  </w:num>
  <w:num w:numId="22" w16cid:durableId="1313829172">
    <w:abstractNumId w:val="22"/>
  </w:num>
  <w:num w:numId="23" w16cid:durableId="2018580132">
    <w:abstractNumId w:val="1"/>
  </w:num>
  <w:num w:numId="24" w16cid:durableId="1393848619">
    <w:abstractNumId w:val="12"/>
  </w:num>
  <w:num w:numId="25" w16cid:durableId="1150905023">
    <w:abstractNumId w:val="11"/>
  </w:num>
  <w:num w:numId="26" w16cid:durableId="178931648">
    <w:abstractNumId w:val="17"/>
  </w:num>
  <w:num w:numId="27" w16cid:durableId="89739631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E01"/>
    <w:rsid w:val="000750A1"/>
    <w:rsid w:val="003A3E01"/>
    <w:rsid w:val="00557FD1"/>
    <w:rsid w:val="00722684"/>
    <w:rsid w:val="007730DD"/>
    <w:rsid w:val="00813FA0"/>
    <w:rsid w:val="00941EF2"/>
    <w:rsid w:val="00AC1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6172433"/>
  <w15:chartTrackingRefBased/>
  <w15:docId w15:val="{1C178B88-4D22-42B7-BD67-78A0F858C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E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E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E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E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E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E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E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E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E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E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E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E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E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E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E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E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E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E01"/>
    <w:rPr>
      <w:rFonts w:eastAsiaTheme="majorEastAsia" w:cstheme="majorBidi"/>
      <w:color w:val="272727" w:themeColor="text1" w:themeTint="D8"/>
    </w:rPr>
  </w:style>
  <w:style w:type="paragraph" w:styleId="Title">
    <w:name w:val="Title"/>
    <w:basedOn w:val="Normal"/>
    <w:next w:val="Normal"/>
    <w:link w:val="TitleChar"/>
    <w:uiPriority w:val="10"/>
    <w:qFormat/>
    <w:rsid w:val="003A3E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E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E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E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E01"/>
    <w:pPr>
      <w:spacing w:before="160"/>
      <w:jc w:val="center"/>
    </w:pPr>
    <w:rPr>
      <w:i/>
      <w:iCs/>
      <w:color w:val="404040" w:themeColor="text1" w:themeTint="BF"/>
    </w:rPr>
  </w:style>
  <w:style w:type="character" w:customStyle="1" w:styleId="QuoteChar">
    <w:name w:val="Quote Char"/>
    <w:basedOn w:val="DefaultParagraphFont"/>
    <w:link w:val="Quote"/>
    <w:uiPriority w:val="29"/>
    <w:rsid w:val="003A3E01"/>
    <w:rPr>
      <w:i/>
      <w:iCs/>
      <w:color w:val="404040" w:themeColor="text1" w:themeTint="BF"/>
    </w:rPr>
  </w:style>
  <w:style w:type="paragraph" w:styleId="ListParagraph">
    <w:name w:val="List Paragraph"/>
    <w:basedOn w:val="Normal"/>
    <w:uiPriority w:val="34"/>
    <w:qFormat/>
    <w:rsid w:val="003A3E01"/>
    <w:pPr>
      <w:ind w:left="720"/>
      <w:contextualSpacing/>
    </w:pPr>
  </w:style>
  <w:style w:type="character" w:styleId="IntenseEmphasis">
    <w:name w:val="Intense Emphasis"/>
    <w:basedOn w:val="DefaultParagraphFont"/>
    <w:uiPriority w:val="21"/>
    <w:qFormat/>
    <w:rsid w:val="003A3E01"/>
    <w:rPr>
      <w:i/>
      <w:iCs/>
      <w:color w:val="0F4761" w:themeColor="accent1" w:themeShade="BF"/>
    </w:rPr>
  </w:style>
  <w:style w:type="paragraph" w:styleId="IntenseQuote">
    <w:name w:val="Intense Quote"/>
    <w:basedOn w:val="Normal"/>
    <w:next w:val="Normal"/>
    <w:link w:val="IntenseQuoteChar"/>
    <w:uiPriority w:val="30"/>
    <w:qFormat/>
    <w:rsid w:val="003A3E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E01"/>
    <w:rPr>
      <w:i/>
      <w:iCs/>
      <w:color w:val="0F4761" w:themeColor="accent1" w:themeShade="BF"/>
    </w:rPr>
  </w:style>
  <w:style w:type="character" w:styleId="IntenseReference">
    <w:name w:val="Intense Reference"/>
    <w:basedOn w:val="DefaultParagraphFont"/>
    <w:uiPriority w:val="32"/>
    <w:qFormat/>
    <w:rsid w:val="003A3E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724198">
      <w:bodyDiv w:val="1"/>
      <w:marLeft w:val="0"/>
      <w:marRight w:val="0"/>
      <w:marTop w:val="0"/>
      <w:marBottom w:val="0"/>
      <w:divBdr>
        <w:top w:val="none" w:sz="0" w:space="0" w:color="auto"/>
        <w:left w:val="none" w:sz="0" w:space="0" w:color="auto"/>
        <w:bottom w:val="none" w:sz="0" w:space="0" w:color="auto"/>
        <w:right w:val="none" w:sz="0" w:space="0" w:color="auto"/>
      </w:divBdr>
    </w:div>
    <w:div w:id="1023945162">
      <w:bodyDiv w:val="1"/>
      <w:marLeft w:val="0"/>
      <w:marRight w:val="0"/>
      <w:marTop w:val="0"/>
      <w:marBottom w:val="0"/>
      <w:divBdr>
        <w:top w:val="none" w:sz="0" w:space="0" w:color="auto"/>
        <w:left w:val="none" w:sz="0" w:space="0" w:color="auto"/>
        <w:bottom w:val="none" w:sz="0" w:space="0" w:color="auto"/>
        <w:right w:val="none" w:sz="0" w:space="0" w:color="auto"/>
      </w:divBdr>
    </w:div>
    <w:div w:id="1686441353">
      <w:bodyDiv w:val="1"/>
      <w:marLeft w:val="0"/>
      <w:marRight w:val="0"/>
      <w:marTop w:val="0"/>
      <w:marBottom w:val="0"/>
      <w:divBdr>
        <w:top w:val="none" w:sz="0" w:space="0" w:color="auto"/>
        <w:left w:val="none" w:sz="0" w:space="0" w:color="auto"/>
        <w:bottom w:val="none" w:sz="0" w:space="0" w:color="auto"/>
        <w:right w:val="none" w:sz="0" w:space="0" w:color="auto"/>
      </w:divBdr>
    </w:div>
    <w:div w:id="209073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1077</Words>
  <Characters>6140</Characters>
  <Application>Microsoft Office Word</Application>
  <DocSecurity>0</DocSecurity>
  <Lines>51</Lines>
  <Paragraphs>14</Paragraphs>
  <ScaleCrop>false</ScaleCrop>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Morgan</dc:creator>
  <cp:keywords/>
  <dc:description/>
  <cp:lastModifiedBy>Robert Morgan</cp:lastModifiedBy>
  <cp:revision>2</cp:revision>
  <dcterms:created xsi:type="dcterms:W3CDTF">2024-08-17T00:44:00Z</dcterms:created>
  <dcterms:modified xsi:type="dcterms:W3CDTF">2024-08-17T01:16:00Z</dcterms:modified>
</cp:coreProperties>
</file>