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D4E2" w14:textId="5BF8EEDA" w:rsidR="00D32F14" w:rsidRDefault="00D32F14">
      <w:pPr>
        <w:rPr>
          <w:rFonts w:ascii="Arial" w:hAnsi="Arial" w:cs="Arial"/>
          <w:sz w:val="22"/>
          <w:szCs w:val="22"/>
          <w:u w:val="single"/>
        </w:rPr>
      </w:pPr>
      <w:r>
        <w:rPr>
          <w:rFonts w:ascii="Arial" w:hAnsi="Arial" w:cs="Arial"/>
          <w:sz w:val="22"/>
          <w:szCs w:val="22"/>
          <w:u w:val="single"/>
        </w:rPr>
        <w:t>Model 1: Mask efficiency vs Percentage Population</w:t>
      </w:r>
    </w:p>
    <w:p w14:paraId="77F01149" w14:textId="4FD41388" w:rsidR="00D32F14" w:rsidRDefault="00D32F14">
      <w:pPr>
        <w:rPr>
          <w:rFonts w:ascii="Arial" w:hAnsi="Arial" w:cs="Arial"/>
          <w:sz w:val="22"/>
          <w:szCs w:val="22"/>
          <w:u w:val="single"/>
        </w:rPr>
      </w:pPr>
    </w:p>
    <w:p w14:paraId="1D38EAA4" w14:textId="4D0E3C1D" w:rsidR="00D32F14" w:rsidRDefault="00D32F14">
      <w:pPr>
        <w:rPr>
          <w:rFonts w:ascii="Arial" w:hAnsi="Arial" w:cs="Arial"/>
          <w:sz w:val="22"/>
          <w:szCs w:val="22"/>
        </w:rPr>
      </w:pPr>
      <w:r>
        <w:rPr>
          <w:rFonts w:ascii="Arial" w:hAnsi="Arial" w:cs="Arial"/>
          <w:sz w:val="22"/>
          <w:szCs w:val="22"/>
        </w:rPr>
        <w:t xml:space="preserve">Before incorporating facemask utilisation into the SIRS model, changes in the effective reproduction number (Re) as a result of facemask population coverage and mask effectiveness is explored. Re refers to the average number of secondary infections caused by an infected individual in a non-fully susceptible population.  </w:t>
      </w:r>
      <w:r w:rsidR="00F47342">
        <w:rPr>
          <w:rFonts w:ascii="Arial" w:hAnsi="Arial" w:cs="Arial"/>
          <w:sz w:val="22"/>
          <w:szCs w:val="22"/>
        </w:rPr>
        <w:t xml:space="preserve">Re </w:t>
      </w:r>
      <w:r w:rsidR="00172D52">
        <w:rPr>
          <w:rFonts w:ascii="Arial" w:hAnsi="Arial" w:cs="Arial"/>
          <w:sz w:val="22"/>
          <w:szCs w:val="22"/>
        </w:rPr>
        <w:t>values</w:t>
      </w:r>
      <w:r w:rsidR="00F47342">
        <w:rPr>
          <w:rFonts w:ascii="Arial" w:hAnsi="Arial" w:cs="Arial"/>
          <w:sz w:val="22"/>
          <w:szCs w:val="22"/>
        </w:rPr>
        <w:t xml:space="preserve"> and their associated representations are shown in Table 1.</w:t>
      </w:r>
    </w:p>
    <w:p w14:paraId="630FDA6B" w14:textId="723B2F3B" w:rsidR="00F47342" w:rsidRDefault="00F47342">
      <w:pPr>
        <w:rPr>
          <w:rFonts w:ascii="Arial" w:hAnsi="Arial" w:cs="Arial"/>
          <w:sz w:val="22"/>
          <w:szCs w:val="22"/>
        </w:rPr>
      </w:pPr>
    </w:p>
    <w:p w14:paraId="316612B1" w14:textId="7A17F404" w:rsidR="003D7494" w:rsidRDefault="003D7494" w:rsidP="003D7494">
      <w:pPr>
        <w:pStyle w:val="Caption"/>
        <w:keepNext/>
      </w:pPr>
      <w:r>
        <w:t xml:space="preserve">Table </w:t>
      </w:r>
      <w:fldSimple w:instr=" SEQ Table \* ARABIC ">
        <w:r>
          <w:rPr>
            <w:noProof/>
          </w:rPr>
          <w:t>1</w:t>
        </w:r>
      </w:fldSimple>
      <w:r>
        <w:t>: Highlights the possible Re values and what these values represent in the context of infection transmission.</w:t>
      </w:r>
    </w:p>
    <w:tbl>
      <w:tblPr>
        <w:tblStyle w:val="TableGrid"/>
        <w:tblW w:w="0" w:type="auto"/>
        <w:tblLook w:val="04A0" w:firstRow="1" w:lastRow="0" w:firstColumn="1" w:lastColumn="0" w:noHBand="0" w:noVBand="1"/>
      </w:tblPr>
      <w:tblGrid>
        <w:gridCol w:w="4505"/>
        <w:gridCol w:w="4505"/>
      </w:tblGrid>
      <w:tr w:rsidR="00F47342" w14:paraId="51ABA4B2" w14:textId="77777777" w:rsidTr="00172D52">
        <w:tc>
          <w:tcPr>
            <w:tcW w:w="4505" w:type="dxa"/>
            <w:shd w:val="clear" w:color="auto" w:fill="D9D9D9" w:themeFill="background1" w:themeFillShade="D9"/>
          </w:tcPr>
          <w:p w14:paraId="540F41E8" w14:textId="29DB5819" w:rsidR="00F47342" w:rsidRPr="00172D52" w:rsidRDefault="00172D52" w:rsidP="00172D52">
            <w:pPr>
              <w:jc w:val="center"/>
              <w:rPr>
                <w:rFonts w:ascii="Arial" w:hAnsi="Arial" w:cs="Arial"/>
                <w:b/>
                <w:bCs/>
                <w:sz w:val="22"/>
                <w:szCs w:val="22"/>
                <w:u w:val="single"/>
              </w:rPr>
            </w:pPr>
            <w:r w:rsidRPr="00172D52">
              <w:rPr>
                <w:rFonts w:ascii="Arial" w:hAnsi="Arial" w:cs="Arial"/>
                <w:b/>
                <w:bCs/>
                <w:sz w:val="22"/>
                <w:szCs w:val="22"/>
                <w:u w:val="single"/>
              </w:rPr>
              <w:t>Re Value</w:t>
            </w:r>
          </w:p>
        </w:tc>
        <w:tc>
          <w:tcPr>
            <w:tcW w:w="4505" w:type="dxa"/>
            <w:shd w:val="clear" w:color="auto" w:fill="D9D9D9" w:themeFill="background1" w:themeFillShade="D9"/>
          </w:tcPr>
          <w:p w14:paraId="68604E60" w14:textId="266A3E4F" w:rsidR="00F47342" w:rsidRPr="00172D52" w:rsidRDefault="00172D52" w:rsidP="00172D52">
            <w:pPr>
              <w:jc w:val="center"/>
              <w:rPr>
                <w:rFonts w:ascii="Arial" w:hAnsi="Arial" w:cs="Arial"/>
                <w:b/>
                <w:bCs/>
                <w:sz w:val="22"/>
                <w:szCs w:val="22"/>
                <w:u w:val="single"/>
              </w:rPr>
            </w:pPr>
            <w:r w:rsidRPr="00172D52">
              <w:rPr>
                <w:rFonts w:ascii="Arial" w:hAnsi="Arial" w:cs="Arial"/>
                <w:b/>
                <w:bCs/>
                <w:sz w:val="22"/>
                <w:szCs w:val="22"/>
                <w:u w:val="single"/>
              </w:rPr>
              <w:t>Representation</w:t>
            </w:r>
          </w:p>
        </w:tc>
      </w:tr>
      <w:tr w:rsidR="00F47342" w14:paraId="118641D7" w14:textId="77777777" w:rsidTr="00F47342">
        <w:tc>
          <w:tcPr>
            <w:tcW w:w="4505" w:type="dxa"/>
          </w:tcPr>
          <w:p w14:paraId="14C799A2" w14:textId="77777777" w:rsidR="00172D52" w:rsidRDefault="00172D52" w:rsidP="00172D52">
            <w:pPr>
              <w:jc w:val="center"/>
              <w:rPr>
                <w:rFonts w:ascii="Arial" w:hAnsi="Arial" w:cs="Arial"/>
                <w:sz w:val="22"/>
                <w:szCs w:val="22"/>
              </w:rPr>
            </w:pPr>
          </w:p>
          <w:p w14:paraId="40DA291D" w14:textId="727BDC84" w:rsidR="00F47342" w:rsidRPr="00172D52" w:rsidRDefault="00172D52" w:rsidP="00172D52">
            <w:pPr>
              <w:jc w:val="center"/>
              <w:rPr>
                <w:rFonts w:ascii="Arial" w:hAnsi="Arial" w:cs="Arial"/>
                <w:sz w:val="22"/>
                <w:szCs w:val="22"/>
              </w:rPr>
            </w:pPr>
            <w:r w:rsidRPr="00172D52">
              <w:rPr>
                <w:rFonts w:ascii="Arial" w:hAnsi="Arial" w:cs="Arial"/>
                <w:sz w:val="22"/>
                <w:szCs w:val="22"/>
              </w:rPr>
              <w:t>Re &gt; 1</w:t>
            </w:r>
          </w:p>
        </w:tc>
        <w:tc>
          <w:tcPr>
            <w:tcW w:w="4505" w:type="dxa"/>
          </w:tcPr>
          <w:p w14:paraId="0C681F52" w14:textId="7D2E40E0" w:rsidR="00F47342" w:rsidRPr="00172D52" w:rsidRDefault="00172D52" w:rsidP="00172D52">
            <w:pPr>
              <w:jc w:val="center"/>
              <w:rPr>
                <w:rFonts w:ascii="Arial" w:hAnsi="Arial" w:cs="Arial"/>
                <w:sz w:val="22"/>
                <w:szCs w:val="22"/>
              </w:rPr>
            </w:pPr>
            <w:r w:rsidRPr="00172D52">
              <w:rPr>
                <w:rFonts w:ascii="Arial" w:hAnsi="Arial" w:cs="Arial"/>
                <w:sz w:val="22"/>
                <w:szCs w:val="22"/>
              </w:rPr>
              <w:t>Each infected individual infects more than one other person on average. Infection is likely to spread.</w:t>
            </w:r>
          </w:p>
        </w:tc>
      </w:tr>
      <w:tr w:rsidR="00F47342" w14:paraId="7D50312F" w14:textId="77777777" w:rsidTr="00F47342">
        <w:tc>
          <w:tcPr>
            <w:tcW w:w="4505" w:type="dxa"/>
          </w:tcPr>
          <w:p w14:paraId="66989FA8" w14:textId="40662A98" w:rsidR="00F47342" w:rsidRPr="00172D52" w:rsidRDefault="00172D52" w:rsidP="00172D52">
            <w:pPr>
              <w:jc w:val="center"/>
              <w:rPr>
                <w:rFonts w:ascii="Arial" w:hAnsi="Arial" w:cs="Arial"/>
                <w:sz w:val="22"/>
                <w:szCs w:val="22"/>
              </w:rPr>
            </w:pPr>
            <w:r w:rsidRPr="00172D52">
              <w:rPr>
                <w:rFonts w:ascii="Arial" w:hAnsi="Arial" w:cs="Arial"/>
                <w:sz w:val="22"/>
                <w:szCs w:val="22"/>
              </w:rPr>
              <w:t>Re = 1</w:t>
            </w:r>
          </w:p>
        </w:tc>
        <w:tc>
          <w:tcPr>
            <w:tcW w:w="4505" w:type="dxa"/>
          </w:tcPr>
          <w:p w14:paraId="0831E5F9" w14:textId="077E547F" w:rsidR="00F47342" w:rsidRPr="00172D52" w:rsidRDefault="00172D52" w:rsidP="00172D52">
            <w:pPr>
              <w:jc w:val="center"/>
              <w:rPr>
                <w:rFonts w:ascii="Arial" w:hAnsi="Arial" w:cs="Arial"/>
                <w:sz w:val="22"/>
                <w:szCs w:val="22"/>
              </w:rPr>
            </w:pPr>
            <w:r>
              <w:rPr>
                <w:rFonts w:ascii="Arial" w:hAnsi="Arial" w:cs="Arial"/>
                <w:sz w:val="22"/>
                <w:szCs w:val="22"/>
              </w:rPr>
              <w:t>Infection level remains stable.</w:t>
            </w:r>
          </w:p>
        </w:tc>
      </w:tr>
      <w:tr w:rsidR="00F47342" w14:paraId="222E5222" w14:textId="77777777" w:rsidTr="00F47342">
        <w:tc>
          <w:tcPr>
            <w:tcW w:w="4505" w:type="dxa"/>
          </w:tcPr>
          <w:p w14:paraId="4B1EFADB" w14:textId="77777777" w:rsidR="00172D52" w:rsidRDefault="00172D52" w:rsidP="00172D52">
            <w:pPr>
              <w:jc w:val="center"/>
              <w:rPr>
                <w:rFonts w:ascii="Arial" w:hAnsi="Arial" w:cs="Arial"/>
                <w:sz w:val="22"/>
                <w:szCs w:val="22"/>
              </w:rPr>
            </w:pPr>
          </w:p>
          <w:p w14:paraId="087BCCF7" w14:textId="485DA20F" w:rsidR="00F47342" w:rsidRPr="00172D52" w:rsidRDefault="00172D52" w:rsidP="00172D52">
            <w:pPr>
              <w:jc w:val="center"/>
              <w:rPr>
                <w:rFonts w:ascii="Arial" w:hAnsi="Arial" w:cs="Arial"/>
                <w:sz w:val="22"/>
                <w:szCs w:val="22"/>
              </w:rPr>
            </w:pPr>
            <w:r>
              <w:rPr>
                <w:rFonts w:ascii="Arial" w:hAnsi="Arial" w:cs="Arial"/>
                <w:sz w:val="22"/>
                <w:szCs w:val="22"/>
              </w:rPr>
              <w:t>Re &lt; 1</w:t>
            </w:r>
          </w:p>
        </w:tc>
        <w:tc>
          <w:tcPr>
            <w:tcW w:w="4505" w:type="dxa"/>
          </w:tcPr>
          <w:p w14:paraId="1072E0FF" w14:textId="2B917D3D" w:rsidR="00F47342" w:rsidRPr="00172D52" w:rsidRDefault="00172D52" w:rsidP="00172D52">
            <w:pPr>
              <w:jc w:val="center"/>
              <w:rPr>
                <w:rFonts w:ascii="Arial" w:hAnsi="Arial" w:cs="Arial"/>
                <w:sz w:val="22"/>
                <w:szCs w:val="22"/>
              </w:rPr>
            </w:pPr>
            <w:r>
              <w:rPr>
                <w:rFonts w:ascii="Arial" w:hAnsi="Arial" w:cs="Arial"/>
                <w:sz w:val="22"/>
                <w:szCs w:val="22"/>
              </w:rPr>
              <w:t>Each infected individual infects fewer than one person on average. Infection will gradually decline and end.</w:t>
            </w:r>
          </w:p>
        </w:tc>
      </w:tr>
    </w:tbl>
    <w:p w14:paraId="638FEE01" w14:textId="77777777" w:rsidR="00F47342" w:rsidRDefault="00F47342">
      <w:pPr>
        <w:rPr>
          <w:rFonts w:ascii="Arial" w:hAnsi="Arial" w:cs="Arial"/>
          <w:sz w:val="22"/>
          <w:szCs w:val="22"/>
          <w:u w:val="single"/>
        </w:rPr>
      </w:pPr>
    </w:p>
    <w:p w14:paraId="17817A50" w14:textId="17949C54" w:rsidR="00D32F14" w:rsidRDefault="00C32DBE">
      <w:pPr>
        <w:rPr>
          <w:rFonts w:ascii="Arial" w:hAnsi="Arial" w:cs="Arial"/>
          <w:sz w:val="22"/>
          <w:szCs w:val="22"/>
        </w:rPr>
      </w:pPr>
      <w:r>
        <w:rPr>
          <w:rFonts w:ascii="Arial" w:hAnsi="Arial" w:cs="Arial"/>
          <w:sz w:val="22"/>
          <w:szCs w:val="22"/>
        </w:rPr>
        <w:t>The code to explore facemask coverage against effectiveness is shown in Figure 1:</w:t>
      </w:r>
    </w:p>
    <w:p w14:paraId="792CE177" w14:textId="15B1B732" w:rsidR="001A0F9A" w:rsidRDefault="00FD1B0E">
      <w:pPr>
        <w:rPr>
          <w:rFonts w:ascii="Arial" w:hAnsi="Arial" w:cs="Arial"/>
          <w:sz w:val="22"/>
          <w:szCs w:val="22"/>
        </w:rPr>
      </w:pPr>
      <w:r>
        <w:rPr>
          <w:noProof/>
        </w:rPr>
        <mc:AlternateContent>
          <mc:Choice Requires="wps">
            <w:drawing>
              <wp:anchor distT="0" distB="0" distL="114300" distR="114300" simplePos="0" relativeHeight="251664384" behindDoc="0" locked="0" layoutInCell="1" allowOverlap="1" wp14:anchorId="71D1B720" wp14:editId="466FB1C4">
                <wp:simplePos x="0" y="0"/>
                <wp:positionH relativeFrom="column">
                  <wp:posOffset>12700</wp:posOffset>
                </wp:positionH>
                <wp:positionV relativeFrom="paragraph">
                  <wp:posOffset>1782445</wp:posOffset>
                </wp:positionV>
                <wp:extent cx="57277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A16C928" w14:textId="4070B92A" w:rsidR="00FD1B0E" w:rsidRPr="004B4957" w:rsidRDefault="00FD1B0E" w:rsidP="00FD1B0E">
                            <w:pPr>
                              <w:pStyle w:val="Caption"/>
                              <w:rPr>
                                <w:rFonts w:ascii="Arial" w:hAnsi="Arial" w:cs="Arial"/>
                                <w:noProof/>
                                <w:sz w:val="22"/>
                                <w:szCs w:val="22"/>
                                <w:u w:val="single"/>
                              </w:rPr>
                            </w:pPr>
                            <w:r>
                              <w:t xml:space="preserve">Figure </w:t>
                            </w:r>
                            <w:fldSimple w:instr=" SEQ Figure \* ARABIC ">
                              <w:r>
                                <w:rPr>
                                  <w:noProof/>
                                </w:rPr>
                                <w:t>1</w:t>
                              </w:r>
                            </w:fldSimple>
                            <w:r>
                              <w:t>: Function used to calculate the Re for different facemask coverage and effectiveness values</w:t>
                            </w:r>
                            <w:r w:rsidR="001A0F9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D1B720" id="_x0000_t202" coordsize="21600,21600" o:spt="202" path="m,l,21600r21600,l21600,xe">
                <v:stroke joinstyle="miter"/>
                <v:path gradientshapeok="t" o:connecttype="rect"/>
              </v:shapetype>
              <v:shape id="Text Box 15" o:spid="_x0000_s1026" type="#_x0000_t202" style="position:absolute;margin-left:1pt;margin-top:140.35pt;width:4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" stroked="f">
                <v:textbox style="mso-fit-shape-to-text:t" inset="0,0,0,0">
                  <w:txbxContent>
                    <w:p w14:paraId="1A16C928" w14:textId="4070B92A" w:rsidR="00FD1B0E" w:rsidRPr="004B4957" w:rsidRDefault="00FD1B0E" w:rsidP="00FD1B0E">
                      <w:pPr>
                        <w:pStyle w:val="Caption"/>
                        <w:rPr>
                          <w:rFonts w:ascii="Arial" w:hAnsi="Arial" w:cs="Arial"/>
                          <w:noProof/>
                          <w:sz w:val="22"/>
                          <w:szCs w:val="22"/>
                          <w:u w:val="single"/>
                        </w:rPr>
                      </w:pPr>
                      <w:r>
                        <w:t xml:space="preserve">Figure </w:t>
                      </w:r>
                      <w:fldSimple w:instr=" SEQ Figure \* ARABIC ">
                        <w:r>
                          <w:rPr>
                            <w:noProof/>
                          </w:rPr>
                          <w:t>1</w:t>
                        </w:r>
                      </w:fldSimple>
                      <w:r>
                        <w:t>: Function used to calculate the Re for different facemask coverage and effectiveness values</w:t>
                      </w:r>
                      <w:r w:rsidR="001A0F9A">
                        <w:t>.</w:t>
                      </w:r>
                    </w:p>
                  </w:txbxContent>
                </v:textbox>
                <w10:wrap type="square"/>
              </v:shape>
            </w:pict>
          </mc:Fallback>
        </mc:AlternateContent>
      </w:r>
      <w:r>
        <w:rPr>
          <w:rFonts w:ascii="Arial" w:hAnsi="Arial" w:cs="Arial"/>
          <w:noProof/>
          <w:sz w:val="22"/>
          <w:szCs w:val="22"/>
          <w:u w:val="single"/>
        </w:rPr>
        <w:drawing>
          <wp:anchor distT="0" distB="0" distL="114300" distR="114300" simplePos="0" relativeHeight="251662336" behindDoc="0" locked="0" layoutInCell="1" allowOverlap="1" wp14:anchorId="522C6E50" wp14:editId="6B2D2085">
            <wp:simplePos x="0" y="0"/>
            <wp:positionH relativeFrom="column">
              <wp:posOffset>12700</wp:posOffset>
            </wp:positionH>
            <wp:positionV relativeFrom="paragraph">
              <wp:posOffset>163195</wp:posOffset>
            </wp:positionV>
            <wp:extent cx="5727700" cy="1562100"/>
            <wp:effectExtent l="12700" t="12700" r="12700" b="12700"/>
            <wp:wrapSquare wrapText="bothSides"/>
            <wp:docPr id="14"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code&#10;&#10;Description automatically generated"/>
                    <pic:cNvPicPr/>
                  </pic:nvPicPr>
                  <pic:blipFill rotWithShape="1">
                    <a:blip r:embed="rId6">
                      <a:extLst>
                        <a:ext uri="{28A0092B-C50C-407E-A947-70E740481C1C}">
                          <a14:useLocalDpi xmlns:a14="http://schemas.microsoft.com/office/drawing/2010/main" val="0"/>
                        </a:ext>
                      </a:extLst>
                    </a:blip>
                    <a:srcRect b="4762"/>
                    <a:stretch/>
                  </pic:blipFill>
                  <pic:spPr bwMode="auto">
                    <a:xfrm>
                      <a:off x="0" y="0"/>
                      <a:ext cx="5727700" cy="15621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0F9A">
        <w:rPr>
          <w:rFonts w:ascii="Arial" w:hAnsi="Arial" w:cs="Arial"/>
          <w:sz w:val="22"/>
          <w:szCs w:val="22"/>
        </w:rPr>
        <w:t>This loop iterates over different values of R0 values against different combinations of facemask coverage (</w:t>
      </w:r>
      <w:r w:rsidR="001A0F9A">
        <w:rPr>
          <w:rFonts w:ascii="Arial" w:hAnsi="Arial" w:cs="Arial"/>
          <w:b/>
          <w:bCs/>
          <w:i/>
          <w:iCs/>
          <w:sz w:val="22"/>
          <w:szCs w:val="22"/>
        </w:rPr>
        <w:t>‘</w:t>
      </w:r>
      <w:proofErr w:type="spellStart"/>
      <w:r w:rsidR="001A0F9A">
        <w:rPr>
          <w:rFonts w:ascii="Arial" w:hAnsi="Arial" w:cs="Arial"/>
          <w:b/>
          <w:bCs/>
          <w:i/>
          <w:iCs/>
          <w:sz w:val="22"/>
          <w:szCs w:val="22"/>
        </w:rPr>
        <w:t>mask_coverage_range</w:t>
      </w:r>
      <w:proofErr w:type="spellEnd"/>
      <w:r w:rsidR="001A0F9A">
        <w:rPr>
          <w:rFonts w:ascii="Arial" w:hAnsi="Arial" w:cs="Arial"/>
          <w:b/>
          <w:bCs/>
          <w:i/>
          <w:iCs/>
          <w:sz w:val="22"/>
          <w:szCs w:val="22"/>
        </w:rPr>
        <w:t>’</w:t>
      </w:r>
      <w:r w:rsidR="001A0F9A">
        <w:rPr>
          <w:rFonts w:ascii="Arial" w:hAnsi="Arial" w:cs="Arial"/>
          <w:sz w:val="22"/>
          <w:szCs w:val="22"/>
        </w:rPr>
        <w:t>) and effectiveness (</w:t>
      </w:r>
      <w:r w:rsidR="001A0F9A">
        <w:rPr>
          <w:rFonts w:ascii="Arial" w:hAnsi="Arial" w:cs="Arial"/>
          <w:b/>
          <w:bCs/>
          <w:i/>
          <w:iCs/>
          <w:sz w:val="22"/>
          <w:szCs w:val="22"/>
        </w:rPr>
        <w:t>‘</w:t>
      </w:r>
      <w:proofErr w:type="spellStart"/>
      <w:r w:rsidR="001A0F9A">
        <w:rPr>
          <w:rFonts w:ascii="Arial" w:hAnsi="Arial" w:cs="Arial"/>
          <w:b/>
          <w:bCs/>
          <w:i/>
          <w:iCs/>
          <w:sz w:val="22"/>
          <w:szCs w:val="22"/>
        </w:rPr>
        <w:t>mask_effectiveness_range</w:t>
      </w:r>
      <w:proofErr w:type="spellEnd"/>
      <w:r w:rsidR="001A0F9A">
        <w:rPr>
          <w:rFonts w:ascii="Arial" w:hAnsi="Arial" w:cs="Arial"/>
          <w:b/>
          <w:bCs/>
          <w:i/>
          <w:iCs/>
          <w:sz w:val="22"/>
          <w:szCs w:val="22"/>
        </w:rPr>
        <w:t>’</w:t>
      </w:r>
      <w:r w:rsidR="001A0F9A">
        <w:rPr>
          <w:rFonts w:ascii="Arial" w:hAnsi="Arial" w:cs="Arial"/>
          <w:sz w:val="22"/>
          <w:szCs w:val="22"/>
        </w:rPr>
        <w:t>). This loop adjusts the R0 value based on these mask variables to</w:t>
      </w:r>
      <w:r w:rsidR="0099474A">
        <w:rPr>
          <w:rFonts w:ascii="Arial" w:hAnsi="Arial" w:cs="Arial"/>
          <w:sz w:val="22"/>
          <w:szCs w:val="22"/>
        </w:rPr>
        <w:t xml:space="preserve"> produce an updated Re value.</w:t>
      </w:r>
    </w:p>
    <w:p w14:paraId="2D376A49" w14:textId="77777777" w:rsidR="001A0F9A" w:rsidRDefault="001A0F9A">
      <w:pPr>
        <w:rPr>
          <w:rFonts w:ascii="Arial" w:hAnsi="Arial" w:cs="Arial"/>
          <w:sz w:val="22"/>
          <w:szCs w:val="22"/>
        </w:rPr>
      </w:pPr>
    </w:p>
    <w:p w14:paraId="3B3DF7B7" w14:textId="7EF8F856" w:rsidR="00C32DBE" w:rsidRDefault="001A0F9A">
      <w:pPr>
        <w:rPr>
          <w:rFonts w:ascii="Arial" w:hAnsi="Arial" w:cs="Arial"/>
          <w:sz w:val="22"/>
          <w:szCs w:val="22"/>
        </w:rPr>
      </w:pPr>
      <w:r>
        <w:rPr>
          <w:rFonts w:ascii="Arial" w:hAnsi="Arial" w:cs="Arial"/>
          <w:sz w:val="22"/>
          <w:szCs w:val="22"/>
        </w:rPr>
        <w:t xml:space="preserve">The R0 represents the average number of new infections caused by an infected individual in a fully susceptible population. The R0 values are prescribed as 2.2 and 4.0, in line with Stutt et al (2020), to show the range of possible values as the true value is uncertain. </w:t>
      </w:r>
      <w:r w:rsidR="0099474A">
        <w:rPr>
          <w:rFonts w:ascii="Arial" w:hAnsi="Arial" w:cs="Arial"/>
          <w:sz w:val="22"/>
          <w:szCs w:val="22"/>
        </w:rPr>
        <w:t xml:space="preserve">Both mask ranges are prescribed a range from 0-1 in steps of 0.1, which represents 0-100% coverage and effectiveness. </w:t>
      </w:r>
    </w:p>
    <w:p w14:paraId="1DC556D4" w14:textId="3BA417D7" w:rsidR="00FD1B0E" w:rsidRDefault="00FD1B0E">
      <w:pPr>
        <w:rPr>
          <w:rFonts w:ascii="Arial" w:hAnsi="Arial" w:cs="Arial"/>
          <w:sz w:val="22"/>
          <w:szCs w:val="22"/>
        </w:rPr>
      </w:pPr>
    </w:p>
    <w:p w14:paraId="2133654E" w14:textId="4BC21EC7" w:rsidR="0099474A" w:rsidRDefault="0099474A">
      <w:pPr>
        <w:rPr>
          <w:rFonts w:ascii="Arial" w:hAnsi="Arial" w:cs="Arial"/>
          <w:sz w:val="22"/>
          <w:szCs w:val="22"/>
        </w:rPr>
      </w:pPr>
      <w:r>
        <w:rPr>
          <w:rFonts w:ascii="Arial" w:hAnsi="Arial" w:cs="Arial"/>
          <w:sz w:val="22"/>
          <w:szCs w:val="22"/>
        </w:rPr>
        <w:br w:type="page"/>
      </w:r>
    </w:p>
    <w:p w14:paraId="71239008" w14:textId="77777777" w:rsidR="0099474A" w:rsidRDefault="0099474A">
      <w:pPr>
        <w:rPr>
          <w:rFonts w:ascii="Arial" w:hAnsi="Arial" w:cs="Arial"/>
          <w:sz w:val="22"/>
          <w:szCs w:val="22"/>
          <w:u w:val="single"/>
        </w:rPr>
      </w:pPr>
    </w:p>
    <w:p w14:paraId="3785B2C6" w14:textId="5D3E1AE3" w:rsidR="00FC706B" w:rsidRPr="000577A1" w:rsidRDefault="000577A1">
      <w:pPr>
        <w:rPr>
          <w:rFonts w:ascii="Arial" w:hAnsi="Arial" w:cs="Arial"/>
          <w:sz w:val="22"/>
          <w:szCs w:val="22"/>
          <w:u w:val="single"/>
        </w:rPr>
      </w:pPr>
      <w:r w:rsidRPr="000577A1">
        <w:rPr>
          <w:rFonts w:ascii="Arial" w:hAnsi="Arial" w:cs="Arial"/>
          <w:sz w:val="22"/>
          <w:szCs w:val="22"/>
          <w:u w:val="single"/>
        </w:rPr>
        <w:t>Model 2: SIRS</w:t>
      </w:r>
    </w:p>
    <w:p w14:paraId="401E8F03" w14:textId="6F614BB1" w:rsidR="000577A1" w:rsidRPr="000577A1" w:rsidRDefault="000577A1">
      <w:pPr>
        <w:rPr>
          <w:rFonts w:ascii="Arial" w:hAnsi="Arial" w:cs="Arial"/>
          <w:sz w:val="22"/>
          <w:szCs w:val="22"/>
          <w:u w:val="single"/>
        </w:rPr>
      </w:pPr>
    </w:p>
    <w:p w14:paraId="02A1AAD5" w14:textId="461D8BC4" w:rsidR="000577A1" w:rsidRDefault="000577A1">
      <w:pPr>
        <w:rPr>
          <w:rFonts w:ascii="Arial" w:hAnsi="Arial" w:cs="Arial"/>
          <w:sz w:val="22"/>
          <w:szCs w:val="22"/>
        </w:rPr>
      </w:pPr>
      <w:r>
        <w:rPr>
          <w:rFonts w:ascii="Arial" w:hAnsi="Arial" w:cs="Arial"/>
          <w:sz w:val="22"/>
          <w:szCs w:val="22"/>
        </w:rPr>
        <w:t>A Susceptible-Infected-Recovered-Susceptible (SIRS) model is developed and utilised for mathematically modelling the transmission of Covid-19 across 540 days, with the consideration of lockdowns and mask wearing protocols being followed.</w:t>
      </w:r>
      <w:r w:rsidR="0099474A">
        <w:rPr>
          <w:rFonts w:ascii="Arial" w:hAnsi="Arial" w:cs="Arial"/>
          <w:sz w:val="22"/>
          <w:szCs w:val="22"/>
        </w:rPr>
        <w:t xml:space="preserve"> The population is shown proportionally, with the initial conditions being set at 0.99, 0.01 and 0.0 for the Susceptible, Infected and Recovered respectively. </w:t>
      </w:r>
    </w:p>
    <w:p w14:paraId="2FA6FF45" w14:textId="349BD1BC" w:rsidR="000577A1" w:rsidRDefault="000577A1">
      <w:pPr>
        <w:rPr>
          <w:rFonts w:ascii="Arial" w:hAnsi="Arial" w:cs="Arial"/>
          <w:sz w:val="22"/>
          <w:szCs w:val="22"/>
        </w:rPr>
      </w:pPr>
    </w:p>
    <w:p w14:paraId="58C9E0B4" w14:textId="4F605957" w:rsidR="000577A1" w:rsidRDefault="000577A1">
      <w:pPr>
        <w:rPr>
          <w:rFonts w:ascii="Arial" w:hAnsi="Arial" w:cs="Arial"/>
          <w:sz w:val="22"/>
          <w:szCs w:val="22"/>
        </w:rPr>
      </w:pPr>
      <w:r>
        <w:rPr>
          <w:rFonts w:ascii="Arial" w:hAnsi="Arial" w:cs="Arial"/>
          <w:sz w:val="22"/>
          <w:szCs w:val="22"/>
        </w:rPr>
        <w:t>The developed SIRS model</w:t>
      </w:r>
      <w:r w:rsidRPr="000577A1">
        <w:rPr>
          <w:rFonts w:ascii="Arial" w:hAnsi="Arial" w:cs="Arial"/>
          <w:sz w:val="22"/>
          <w:szCs w:val="22"/>
        </w:rPr>
        <w:t xml:space="preserve"> uses three core differential equations to simulate the change in the proportion of Susceptible, Infected and Recovered people in a given population</w:t>
      </w:r>
      <w:r>
        <w:rPr>
          <w:rFonts w:ascii="Arial" w:hAnsi="Arial" w:cs="Arial"/>
          <w:sz w:val="22"/>
          <w:szCs w:val="22"/>
        </w:rPr>
        <w:t xml:space="preserve">. These </w:t>
      </w:r>
      <w:r w:rsidRPr="000577A1">
        <w:rPr>
          <w:rFonts w:ascii="Arial" w:hAnsi="Arial" w:cs="Arial"/>
          <w:sz w:val="22"/>
          <w:szCs w:val="22"/>
        </w:rPr>
        <w:t xml:space="preserve">equations were modelled in </w:t>
      </w:r>
      <w:proofErr w:type="spellStart"/>
      <w:r w:rsidRPr="000577A1">
        <w:rPr>
          <w:rFonts w:ascii="Arial" w:hAnsi="Arial" w:cs="Arial"/>
          <w:sz w:val="22"/>
          <w:szCs w:val="22"/>
        </w:rPr>
        <w:t>JupyterLab</w:t>
      </w:r>
      <w:proofErr w:type="spellEnd"/>
      <w:r w:rsidRPr="000577A1">
        <w:rPr>
          <w:rFonts w:ascii="Arial" w:hAnsi="Arial" w:cs="Arial"/>
          <w:sz w:val="22"/>
          <w:szCs w:val="22"/>
        </w:rPr>
        <w:t xml:space="preserve"> and are given in Figure 2 below:</w:t>
      </w:r>
      <w:r>
        <w:rPr>
          <w:rFonts w:ascii="Arial" w:hAnsi="Arial" w:cs="Arial"/>
          <w:sz w:val="22"/>
          <w:szCs w:val="22"/>
        </w:rPr>
        <w:t xml:space="preserve"> </w:t>
      </w:r>
    </w:p>
    <w:p w14:paraId="3E503DFD" w14:textId="2766F585" w:rsidR="000577A1" w:rsidRDefault="000577A1">
      <w:pPr>
        <w:rPr>
          <w:rFonts w:ascii="Arial" w:hAnsi="Arial" w:cs="Arial"/>
          <w:sz w:val="22"/>
          <w:szCs w:val="22"/>
        </w:rPr>
      </w:pPr>
    </w:p>
    <w:p w14:paraId="33E5A44B" w14:textId="77777777" w:rsidR="000577A1" w:rsidRPr="000577A1" w:rsidRDefault="000577A1">
      <w:pPr>
        <w:rPr>
          <w:rFonts w:ascii="Arial" w:hAnsi="Arial" w:cs="Arial"/>
          <w:sz w:val="22"/>
          <w:szCs w:val="22"/>
        </w:rPr>
      </w:pPr>
    </w:p>
    <w:p w14:paraId="1B66A2F8" w14:textId="77777777" w:rsidR="00E46A07" w:rsidRDefault="000577A1" w:rsidP="00E46A07">
      <w:pPr>
        <w:keepNex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"https://lh7-rt.googleusercontent.com/docsz/AD_4nXfUlOU1XOySu7lld7Xmoxkip_nYCAq_6GRrHKMV7NXyrdduHKc5TXa8BZTLY4aM8R5G7vZ8Uhlh9dYoR0czZN6YtgY8rRrI1rJH4R-JXiE-09xSrIMBq50mFI8f9EACTmkevEH8?key=yVVloqAKU8ZBZ8nnuH_rINih"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50C534D" wp14:editId="529A99B6">
            <wp:extent cx="5727700" cy="1035685"/>
            <wp:effectExtent l="12700" t="12700" r="12700" b="18415"/>
            <wp:docPr id="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035685"/>
                    </a:xfrm>
                    <a:prstGeom prst="rect">
                      <a:avLst/>
                    </a:prstGeom>
                    <a:noFill/>
                    <a:ln>
                      <a:solidFill>
                        <a:schemeClr val="tx1"/>
                      </a:solidFill>
                    </a:ln>
                  </pic:spPr>
                </pic:pic>
              </a:graphicData>
            </a:graphic>
          </wp:inline>
        </w:drawing>
      </w:r>
      <w:r>
        <w:rPr>
          <w:rFonts w:ascii="Arial" w:hAnsi="Arial" w:cs="Arial"/>
          <w:color w:val="000000"/>
          <w:sz w:val="22"/>
          <w:szCs w:val="22"/>
          <w:bdr w:val="none" w:sz="0" w:space="0" w:color="auto" w:frame="1"/>
        </w:rPr>
        <w:fldChar w:fldCharType="end"/>
      </w:r>
    </w:p>
    <w:p w14:paraId="7037CAB3" w14:textId="67514B10" w:rsidR="000577A1" w:rsidRDefault="00E46A07" w:rsidP="00E46A07">
      <w:pPr>
        <w:pStyle w:val="Caption"/>
        <w:rPr>
          <w:rFonts w:ascii="Arial" w:hAnsi="Arial" w:cs="Arial"/>
          <w:color w:val="000000"/>
          <w:sz w:val="22"/>
          <w:szCs w:val="22"/>
          <w:bdr w:val="none" w:sz="0" w:space="0" w:color="auto" w:frame="1"/>
        </w:rPr>
      </w:pPr>
      <w:r>
        <w:t>Figure 2: SIRS differential equations used in the model.</w:t>
      </w:r>
    </w:p>
    <w:p w14:paraId="0274440C" w14:textId="6D0F4AE3" w:rsidR="000577A1" w:rsidRDefault="00E46A07">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Th</w:t>
      </w:r>
      <w:r w:rsidR="000577A1">
        <w:rPr>
          <w:rFonts w:ascii="Arial" w:hAnsi="Arial" w:cs="Arial"/>
          <w:color w:val="000000"/>
          <w:sz w:val="22"/>
          <w:szCs w:val="22"/>
          <w:bdr w:val="none" w:sz="0" w:space="0" w:color="auto" w:frame="1"/>
        </w:rPr>
        <w:t>e terms in these equations are described as followed:</w:t>
      </w:r>
    </w:p>
    <w:p w14:paraId="3BFC361B" w14:textId="55B47A21" w:rsidR="000577A1" w:rsidRDefault="000577A1">
      <w:pPr>
        <w:rPr>
          <w:rFonts w:ascii="Arial" w:hAnsi="Arial" w:cs="Arial"/>
          <w:color w:val="000000"/>
          <w:sz w:val="22"/>
          <w:szCs w:val="22"/>
          <w:bdr w:val="none" w:sz="0" w:space="0" w:color="auto" w:frame="1"/>
        </w:rPr>
      </w:pPr>
    </w:p>
    <w:p w14:paraId="07BE3968" w14:textId="24CEE1D0" w:rsidR="000577A1" w:rsidRPr="000577A1" w:rsidRDefault="000577A1" w:rsidP="000577A1">
      <w:pPr>
        <w:pStyle w:val="ListParagraph"/>
        <w:numPr>
          <w:ilvl w:val="0"/>
          <w:numId w:val="1"/>
        </w:numPr>
        <w:rPr>
          <w:rFonts w:ascii="Arial" w:hAnsi="Arial" w:cs="Arial"/>
          <w:sz w:val="22"/>
          <w:szCs w:val="22"/>
          <w:u w:val="single"/>
        </w:rPr>
      </w:pPr>
      <w:r w:rsidRPr="003E6184">
        <w:rPr>
          <w:rFonts w:ascii="Arial" w:hAnsi="Arial" w:cs="Arial"/>
          <w:b/>
          <w:bCs/>
          <w:i/>
          <w:iCs/>
          <w:sz w:val="22"/>
          <w:szCs w:val="22"/>
        </w:rPr>
        <w:t>‘</w:t>
      </w:r>
      <w:proofErr w:type="spellStart"/>
      <w:r w:rsidRPr="003E6184">
        <w:rPr>
          <w:rFonts w:ascii="Arial" w:hAnsi="Arial" w:cs="Arial"/>
          <w:b/>
          <w:bCs/>
          <w:i/>
          <w:iCs/>
          <w:sz w:val="22"/>
          <w:szCs w:val="22"/>
        </w:rPr>
        <w:t>dS_dt</w:t>
      </w:r>
      <w:proofErr w:type="spellEnd"/>
      <w:r w:rsidRPr="003E6184">
        <w:rPr>
          <w:rFonts w:ascii="Arial" w:hAnsi="Arial" w:cs="Arial"/>
          <w:b/>
          <w:bCs/>
          <w:i/>
          <w:iCs/>
          <w:sz w:val="22"/>
          <w:szCs w:val="22"/>
        </w:rPr>
        <w:t>’</w:t>
      </w:r>
      <w:r>
        <w:rPr>
          <w:rFonts w:ascii="Arial" w:hAnsi="Arial" w:cs="Arial"/>
          <w:sz w:val="22"/>
          <w:szCs w:val="22"/>
        </w:rPr>
        <w:t xml:space="preserve">, </w:t>
      </w:r>
      <w:r w:rsidRPr="003E6184">
        <w:rPr>
          <w:rFonts w:ascii="Arial" w:hAnsi="Arial" w:cs="Arial"/>
          <w:b/>
          <w:bCs/>
          <w:i/>
          <w:iCs/>
          <w:sz w:val="22"/>
          <w:szCs w:val="22"/>
        </w:rPr>
        <w:t>‘</w:t>
      </w:r>
      <w:proofErr w:type="spellStart"/>
      <w:r w:rsidRPr="003E6184">
        <w:rPr>
          <w:rFonts w:ascii="Arial" w:hAnsi="Arial" w:cs="Arial"/>
          <w:b/>
          <w:bCs/>
          <w:i/>
          <w:iCs/>
          <w:sz w:val="22"/>
          <w:szCs w:val="22"/>
        </w:rPr>
        <w:t>dI_dt</w:t>
      </w:r>
      <w:proofErr w:type="spellEnd"/>
      <w:r w:rsidRPr="003E6184">
        <w:rPr>
          <w:rFonts w:ascii="Arial" w:hAnsi="Arial" w:cs="Arial"/>
          <w:b/>
          <w:bCs/>
          <w:i/>
          <w:iCs/>
          <w:sz w:val="22"/>
          <w:szCs w:val="22"/>
        </w:rPr>
        <w:t>’</w:t>
      </w:r>
      <w:r>
        <w:rPr>
          <w:rFonts w:ascii="Arial" w:hAnsi="Arial" w:cs="Arial"/>
          <w:sz w:val="22"/>
          <w:szCs w:val="22"/>
        </w:rPr>
        <w:t xml:space="preserve">, </w:t>
      </w:r>
      <w:r w:rsidRPr="003E6184">
        <w:rPr>
          <w:rFonts w:ascii="Arial" w:hAnsi="Arial" w:cs="Arial"/>
          <w:b/>
          <w:bCs/>
          <w:i/>
          <w:iCs/>
          <w:sz w:val="22"/>
          <w:szCs w:val="22"/>
        </w:rPr>
        <w:t>‘</w:t>
      </w:r>
      <w:proofErr w:type="spellStart"/>
      <w:r w:rsidRPr="003E6184">
        <w:rPr>
          <w:rFonts w:ascii="Arial" w:hAnsi="Arial" w:cs="Arial"/>
          <w:b/>
          <w:bCs/>
          <w:i/>
          <w:iCs/>
          <w:sz w:val="22"/>
          <w:szCs w:val="22"/>
        </w:rPr>
        <w:t>dR_dt</w:t>
      </w:r>
      <w:proofErr w:type="spellEnd"/>
      <w:r w:rsidRPr="003E6184">
        <w:rPr>
          <w:rFonts w:ascii="Arial" w:hAnsi="Arial" w:cs="Arial"/>
          <w:b/>
          <w:bCs/>
          <w:i/>
          <w:iCs/>
          <w:sz w:val="22"/>
          <w:szCs w:val="22"/>
        </w:rPr>
        <w:t>’</w:t>
      </w:r>
      <w:r>
        <w:rPr>
          <w:rFonts w:ascii="Arial" w:hAnsi="Arial" w:cs="Arial"/>
          <w:sz w:val="22"/>
          <w:szCs w:val="22"/>
        </w:rPr>
        <w:t xml:space="preserve"> = rates of change of the Susceptible, Infected and Recovered population respectively.</w:t>
      </w:r>
    </w:p>
    <w:p w14:paraId="45B624B5" w14:textId="0DC8AFF2" w:rsidR="003E6184" w:rsidRPr="003E6184" w:rsidRDefault="003E6184" w:rsidP="000577A1">
      <w:pPr>
        <w:pStyle w:val="ListParagraph"/>
        <w:numPr>
          <w:ilvl w:val="0"/>
          <w:numId w:val="1"/>
        </w:numPr>
        <w:rPr>
          <w:rFonts w:ascii="Arial" w:hAnsi="Arial" w:cs="Arial"/>
          <w:sz w:val="22"/>
          <w:szCs w:val="22"/>
          <w:u w:val="single"/>
        </w:rPr>
      </w:pPr>
      <w:r>
        <w:rPr>
          <w:rFonts w:ascii="Arial" w:hAnsi="Arial" w:cs="Arial"/>
          <w:b/>
          <w:bCs/>
          <w:i/>
          <w:iCs/>
          <w:sz w:val="22"/>
          <w:szCs w:val="22"/>
        </w:rPr>
        <w:t xml:space="preserve">‘S’, ‘I’, ‘R’ </w:t>
      </w:r>
      <w:r>
        <w:rPr>
          <w:rFonts w:ascii="Arial" w:hAnsi="Arial" w:cs="Arial"/>
          <w:sz w:val="22"/>
          <w:szCs w:val="22"/>
        </w:rPr>
        <w:t>= proportion of the population that is Susceptible, Infected and Recovered respectively</w:t>
      </w:r>
      <w:r w:rsidR="002B07AA">
        <w:rPr>
          <w:rFonts w:ascii="Arial" w:hAnsi="Arial" w:cs="Arial"/>
          <w:sz w:val="22"/>
          <w:szCs w:val="22"/>
        </w:rPr>
        <w:t>.</w:t>
      </w:r>
    </w:p>
    <w:p w14:paraId="2FB99D3D" w14:textId="67128AC3" w:rsidR="000577A1" w:rsidRPr="003E6184" w:rsidRDefault="003E6184" w:rsidP="000577A1">
      <w:pPr>
        <w:pStyle w:val="ListParagraph"/>
        <w:numPr>
          <w:ilvl w:val="0"/>
          <w:numId w:val="1"/>
        </w:numPr>
        <w:rPr>
          <w:rFonts w:ascii="Arial" w:hAnsi="Arial" w:cs="Arial"/>
          <w:sz w:val="22"/>
          <w:szCs w:val="22"/>
          <w:u w:val="single"/>
        </w:rPr>
      </w:pPr>
      <w:r>
        <w:rPr>
          <w:rFonts w:ascii="Arial" w:hAnsi="Arial" w:cs="Arial"/>
          <w:b/>
          <w:bCs/>
          <w:i/>
          <w:iCs/>
          <w:sz w:val="22"/>
          <w:szCs w:val="22"/>
        </w:rPr>
        <w:t xml:space="preserve">‘beta’ </w:t>
      </w:r>
      <w:r>
        <w:rPr>
          <w:rFonts w:ascii="Arial" w:hAnsi="Arial" w:cs="Arial"/>
          <w:sz w:val="22"/>
          <w:szCs w:val="22"/>
        </w:rPr>
        <w:t>= transmission rate</w:t>
      </w:r>
      <w:r w:rsidR="002B07AA">
        <w:rPr>
          <w:rFonts w:ascii="Arial" w:hAnsi="Arial" w:cs="Arial"/>
          <w:sz w:val="22"/>
          <w:szCs w:val="22"/>
        </w:rPr>
        <w:t>.</w:t>
      </w:r>
    </w:p>
    <w:p w14:paraId="7D1BECFD" w14:textId="00FA6894" w:rsidR="003E6184" w:rsidRDefault="003E6184" w:rsidP="000577A1">
      <w:pPr>
        <w:pStyle w:val="ListParagraph"/>
        <w:numPr>
          <w:ilvl w:val="0"/>
          <w:numId w:val="1"/>
        </w:numPr>
        <w:rPr>
          <w:rFonts w:ascii="Arial" w:hAnsi="Arial" w:cs="Arial"/>
          <w:sz w:val="22"/>
          <w:szCs w:val="22"/>
        </w:rPr>
      </w:pPr>
      <w:r>
        <w:rPr>
          <w:rFonts w:ascii="Arial" w:hAnsi="Arial" w:cs="Arial"/>
          <w:b/>
          <w:bCs/>
          <w:i/>
          <w:iCs/>
          <w:sz w:val="22"/>
          <w:szCs w:val="22"/>
        </w:rPr>
        <w:t>‘</w:t>
      </w:r>
      <w:r w:rsidR="002B07AA">
        <w:rPr>
          <w:rFonts w:ascii="Arial" w:hAnsi="Arial" w:cs="Arial"/>
          <w:b/>
          <w:bCs/>
          <w:i/>
          <w:iCs/>
          <w:sz w:val="22"/>
          <w:szCs w:val="22"/>
        </w:rPr>
        <w:t xml:space="preserve">delta’ </w:t>
      </w:r>
      <w:r w:rsidR="002B07AA">
        <w:rPr>
          <w:rFonts w:ascii="Arial" w:hAnsi="Arial" w:cs="Arial"/>
          <w:sz w:val="22"/>
          <w:szCs w:val="22"/>
        </w:rPr>
        <w:t>= rate of immunity loss.</w:t>
      </w:r>
    </w:p>
    <w:p w14:paraId="7F1D63CC" w14:textId="218A9DEE" w:rsidR="002B07AA" w:rsidRDefault="002B07AA" w:rsidP="000577A1">
      <w:pPr>
        <w:pStyle w:val="ListParagraph"/>
        <w:numPr>
          <w:ilvl w:val="0"/>
          <w:numId w:val="1"/>
        </w:numPr>
        <w:rPr>
          <w:rFonts w:ascii="Arial" w:hAnsi="Arial" w:cs="Arial"/>
          <w:sz w:val="22"/>
          <w:szCs w:val="22"/>
        </w:rPr>
      </w:pPr>
      <w:r>
        <w:rPr>
          <w:rFonts w:ascii="Arial" w:hAnsi="Arial" w:cs="Arial"/>
          <w:b/>
          <w:bCs/>
          <w:i/>
          <w:iCs/>
          <w:sz w:val="22"/>
          <w:szCs w:val="22"/>
        </w:rPr>
        <w:t xml:space="preserve">‘gamma’ </w:t>
      </w:r>
      <w:r>
        <w:rPr>
          <w:rFonts w:ascii="Arial" w:hAnsi="Arial" w:cs="Arial"/>
          <w:sz w:val="22"/>
          <w:szCs w:val="22"/>
        </w:rPr>
        <w:t>= recovery rate.</w:t>
      </w:r>
    </w:p>
    <w:p w14:paraId="278C0F34" w14:textId="432FFBC8" w:rsidR="002B07AA" w:rsidRDefault="002B07AA" w:rsidP="002B07AA">
      <w:pPr>
        <w:ind w:left="360"/>
        <w:rPr>
          <w:rFonts w:ascii="Arial" w:hAnsi="Arial" w:cs="Arial"/>
          <w:sz w:val="22"/>
          <w:szCs w:val="22"/>
        </w:rPr>
      </w:pPr>
    </w:p>
    <w:p w14:paraId="22DB02D9" w14:textId="261C00DE" w:rsidR="002B07AA" w:rsidRPr="002B07AA" w:rsidRDefault="00E46A07" w:rsidP="002B07AA">
      <w:pPr>
        <w:rPr>
          <w:rFonts w:ascii="Arial" w:hAnsi="Arial" w:cs="Arial"/>
          <w:sz w:val="22"/>
          <w:szCs w:val="22"/>
        </w:rPr>
      </w:pPr>
      <w:r>
        <w:rPr>
          <w:rFonts w:ascii="Arial" w:hAnsi="Arial" w:cs="Arial"/>
          <w:sz w:val="22"/>
          <w:szCs w:val="22"/>
        </w:rPr>
        <w:t xml:space="preserve">The SIRS requires prescribed </w:t>
      </w:r>
      <w:r w:rsidR="002B07AA">
        <w:rPr>
          <w:rFonts w:ascii="Arial" w:hAnsi="Arial" w:cs="Arial"/>
          <w:sz w:val="22"/>
          <w:szCs w:val="22"/>
        </w:rPr>
        <w:t>parameters</w:t>
      </w:r>
      <w:r>
        <w:rPr>
          <w:rFonts w:ascii="Arial" w:hAnsi="Arial" w:cs="Arial"/>
          <w:sz w:val="22"/>
          <w:szCs w:val="22"/>
        </w:rPr>
        <w:t xml:space="preserve">, which </w:t>
      </w:r>
      <w:r w:rsidR="002B07AA">
        <w:rPr>
          <w:rFonts w:ascii="Arial" w:hAnsi="Arial" w:cs="Arial"/>
          <w:sz w:val="22"/>
          <w:szCs w:val="22"/>
        </w:rPr>
        <w:t xml:space="preserve">are shown in Figure </w:t>
      </w:r>
      <w:r>
        <w:rPr>
          <w:rFonts w:ascii="Arial" w:hAnsi="Arial" w:cs="Arial"/>
          <w:sz w:val="22"/>
          <w:szCs w:val="22"/>
        </w:rPr>
        <w:t xml:space="preserve">3 </w:t>
      </w:r>
      <w:r w:rsidR="00356A5D">
        <w:rPr>
          <w:rFonts w:ascii="Arial" w:hAnsi="Arial" w:cs="Arial"/>
          <w:sz w:val="22"/>
          <w:szCs w:val="22"/>
        </w:rPr>
        <w:t>(</w:t>
      </w:r>
      <w:r w:rsidR="002B07AA">
        <w:rPr>
          <w:rFonts w:ascii="Arial" w:hAnsi="Arial" w:cs="Arial"/>
          <w:sz w:val="22"/>
          <w:szCs w:val="22"/>
        </w:rPr>
        <w:t>below</w:t>
      </w:r>
      <w:r w:rsidR="00356A5D">
        <w:rPr>
          <w:rFonts w:ascii="Arial" w:hAnsi="Arial" w:cs="Arial"/>
          <w:sz w:val="22"/>
          <w:szCs w:val="22"/>
        </w:rPr>
        <w:t xml:space="preserve">) and described in further detail in Table </w:t>
      </w:r>
      <w:r w:rsidR="00F47342">
        <w:rPr>
          <w:rFonts w:ascii="Arial" w:hAnsi="Arial" w:cs="Arial"/>
          <w:sz w:val="22"/>
          <w:szCs w:val="22"/>
        </w:rPr>
        <w:t>2</w:t>
      </w:r>
      <w:r w:rsidR="002B07AA">
        <w:rPr>
          <w:rFonts w:ascii="Arial" w:hAnsi="Arial" w:cs="Arial"/>
          <w:sz w:val="22"/>
          <w:szCs w:val="22"/>
        </w:rPr>
        <w:t xml:space="preserve">: </w:t>
      </w:r>
    </w:p>
    <w:p w14:paraId="5FFD9626" w14:textId="64FD2FFF" w:rsidR="000577A1" w:rsidRPr="003E6184" w:rsidRDefault="003277D6">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1312" behindDoc="0" locked="0" layoutInCell="1" allowOverlap="1" wp14:anchorId="6027299E" wp14:editId="231E201C">
                <wp:simplePos x="0" y="0"/>
                <wp:positionH relativeFrom="column">
                  <wp:posOffset>12700</wp:posOffset>
                </wp:positionH>
                <wp:positionV relativeFrom="paragraph">
                  <wp:posOffset>186690</wp:posOffset>
                </wp:positionV>
                <wp:extent cx="5626100" cy="1633855"/>
                <wp:effectExtent l="12700" t="12700" r="12700" b="17145"/>
                <wp:wrapSquare wrapText="bothSides"/>
                <wp:docPr id="6" name="Group 6"/>
                <wp:cNvGraphicFramePr/>
                <a:graphic xmlns:a="http://schemas.openxmlformats.org/drawingml/2006/main">
                  <a:graphicData uri="http://schemas.microsoft.com/office/word/2010/wordprocessingGroup">
                    <wpg:wgp>
                      <wpg:cNvGrpSpPr/>
                      <wpg:grpSpPr>
                        <a:xfrm>
                          <a:off x="0" y="0"/>
                          <a:ext cx="5626100" cy="1633855"/>
                          <a:chOff x="0" y="0"/>
                          <a:chExt cx="5626100" cy="1633855"/>
                        </a:xfrm>
                      </wpg:grpSpPr>
                      <pic:pic xmlns:pic="http://schemas.openxmlformats.org/drawingml/2006/picture">
                        <pic:nvPicPr>
                          <pic:cNvPr id="2" name="Picture 2" descr="A screenshot of a computer screen&#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l="1774"/>
                          <a:stretch/>
                        </pic:blipFill>
                        <pic:spPr bwMode="auto">
                          <a:xfrm>
                            <a:off x="0" y="0"/>
                            <a:ext cx="5626100" cy="16338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 name="Rectangle 4"/>
                        <wps:cNvSpPr/>
                        <wps:spPr>
                          <a:xfrm>
                            <a:off x="0" y="863600"/>
                            <a:ext cx="5499100" cy="431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1C687D" id="Group 6" o:spid="_x0000_s1026" style="position:absolute;margin-left:1pt;margin-top:14.7pt;width:443pt;height:128.65pt;z-index:251661312" coordsize="56261,163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omputer screen&#10;&#10;Description automatically generated" style="position:absolute;width:56261;height:163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" stroked="t" strokecolor="windowText">
                  <v:stroke joinstyle="round"/>
                  <v:imagedata r:id="rId9" o:title="A screenshot of a computer screen&#10;&#10;Description automatically generated" cropleft="1163f"/>
                  <v:path arrowok="t"/>
                </v:shape>
                <v:rect id="Rectangle 4" o:spid="_x0000_s1028" style="position:absolute;top:8636;width:54991;height:43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" filled="f" strokecolor="red" strokeweight="2.25pt"/>
                <w10:wrap type="square"/>
              </v:group>
            </w:pict>
          </mc:Fallback>
        </mc:AlternateContent>
      </w:r>
    </w:p>
    <w:p w14:paraId="4A92E1B9" w14:textId="25FFED8E" w:rsidR="00946D87" w:rsidRDefault="003277D6" w:rsidP="0099474A">
      <w:pPr>
        <w:pStyle w:val="Caption"/>
      </w:pPr>
      <w:r>
        <w:t>Figure</w:t>
      </w:r>
      <w:r w:rsidR="00356A5D">
        <w:t xml:space="preserve"> 3</w:t>
      </w:r>
      <w:r>
        <w:t xml:space="preserve">: Parameters prescribed to the SIRS model. The parameters that are not highlighted are given in all modelling scenarios. The variables highlighted in red are removed in the scenarios where lockdowns are not considered. </w:t>
      </w:r>
    </w:p>
    <w:p w14:paraId="66491CE7" w14:textId="1DE6AC3A" w:rsidR="0099474A" w:rsidRDefault="0099474A">
      <w:r>
        <w:br w:type="page"/>
      </w:r>
    </w:p>
    <w:p w14:paraId="3569EC89" w14:textId="77777777" w:rsidR="0099474A" w:rsidRPr="0099474A" w:rsidRDefault="0099474A" w:rsidP="0099474A"/>
    <w:p w14:paraId="67F5106A" w14:textId="314CACE1" w:rsidR="00356A5D" w:rsidRDefault="00356A5D" w:rsidP="00356A5D">
      <w:pPr>
        <w:pStyle w:val="Caption"/>
        <w:keepNext/>
      </w:pPr>
      <w:r>
        <w:t>Table</w:t>
      </w:r>
      <w:r w:rsidR="00F47342">
        <w:t xml:space="preserve"> 2</w:t>
      </w:r>
      <w:r>
        <w:t>: Outlines the various parameters used in the SIRS simulations. Basic descriptions of each parameter is provided, along with their associated value used in the model. The reasoning or source  for the chosen values is also given.</w:t>
      </w:r>
    </w:p>
    <w:tbl>
      <w:tblPr>
        <w:tblStyle w:val="TableGrid"/>
        <w:tblW w:w="0" w:type="auto"/>
        <w:tblLook w:val="04A0" w:firstRow="1" w:lastRow="0" w:firstColumn="1" w:lastColumn="0" w:noHBand="0" w:noVBand="1"/>
      </w:tblPr>
      <w:tblGrid>
        <w:gridCol w:w="2252"/>
        <w:gridCol w:w="2252"/>
        <w:gridCol w:w="2253"/>
        <w:gridCol w:w="2253"/>
      </w:tblGrid>
      <w:tr w:rsidR="00946D87" w14:paraId="55E23AFF" w14:textId="77777777" w:rsidTr="005143D9">
        <w:tc>
          <w:tcPr>
            <w:tcW w:w="2252" w:type="dxa"/>
            <w:shd w:val="clear" w:color="auto" w:fill="D9D9D9" w:themeFill="background1" w:themeFillShade="D9"/>
          </w:tcPr>
          <w:p w14:paraId="6D599A1D" w14:textId="029304B5" w:rsidR="00946D87" w:rsidRPr="00946D87" w:rsidRDefault="00946D87" w:rsidP="005143D9">
            <w:pPr>
              <w:jc w:val="center"/>
              <w:rPr>
                <w:b/>
                <w:bCs/>
              </w:rPr>
            </w:pPr>
            <w:r>
              <w:rPr>
                <w:b/>
                <w:bCs/>
              </w:rPr>
              <w:t>Parameter</w:t>
            </w:r>
          </w:p>
        </w:tc>
        <w:tc>
          <w:tcPr>
            <w:tcW w:w="2252" w:type="dxa"/>
            <w:shd w:val="clear" w:color="auto" w:fill="D9D9D9" w:themeFill="background1" w:themeFillShade="D9"/>
          </w:tcPr>
          <w:p w14:paraId="217A3011" w14:textId="48724BFA" w:rsidR="00946D87" w:rsidRPr="00946D87" w:rsidRDefault="00946D87" w:rsidP="005143D9">
            <w:pPr>
              <w:jc w:val="center"/>
              <w:rPr>
                <w:b/>
                <w:bCs/>
              </w:rPr>
            </w:pPr>
            <w:r>
              <w:rPr>
                <w:b/>
                <w:bCs/>
              </w:rPr>
              <w:t>Description</w:t>
            </w:r>
          </w:p>
        </w:tc>
        <w:tc>
          <w:tcPr>
            <w:tcW w:w="2253" w:type="dxa"/>
            <w:shd w:val="clear" w:color="auto" w:fill="D9D9D9" w:themeFill="background1" w:themeFillShade="D9"/>
          </w:tcPr>
          <w:p w14:paraId="6792B472" w14:textId="3EA245FB" w:rsidR="00946D87" w:rsidRPr="00946D87" w:rsidRDefault="00946D87" w:rsidP="005143D9">
            <w:pPr>
              <w:jc w:val="center"/>
              <w:rPr>
                <w:b/>
                <w:bCs/>
              </w:rPr>
            </w:pPr>
            <w:r>
              <w:rPr>
                <w:b/>
                <w:bCs/>
              </w:rPr>
              <w:t>Value</w:t>
            </w:r>
          </w:p>
        </w:tc>
        <w:tc>
          <w:tcPr>
            <w:tcW w:w="2253" w:type="dxa"/>
            <w:shd w:val="clear" w:color="auto" w:fill="D9D9D9" w:themeFill="background1" w:themeFillShade="D9"/>
          </w:tcPr>
          <w:p w14:paraId="02216311" w14:textId="4D91D85F" w:rsidR="00946D87" w:rsidRPr="00946D87" w:rsidRDefault="00946D87" w:rsidP="005143D9">
            <w:pPr>
              <w:jc w:val="center"/>
              <w:rPr>
                <w:b/>
                <w:bCs/>
              </w:rPr>
            </w:pPr>
            <w:r w:rsidRPr="00946D87">
              <w:rPr>
                <w:b/>
                <w:bCs/>
              </w:rPr>
              <w:t>Source</w:t>
            </w:r>
            <w:r w:rsidR="00CF3D6D">
              <w:rPr>
                <w:b/>
                <w:bCs/>
              </w:rPr>
              <w:t xml:space="preserve"> / Reasoning</w:t>
            </w:r>
          </w:p>
        </w:tc>
      </w:tr>
      <w:tr w:rsidR="00946D87" w14:paraId="681C886E" w14:textId="77777777" w:rsidTr="00946D87">
        <w:tc>
          <w:tcPr>
            <w:tcW w:w="2252" w:type="dxa"/>
          </w:tcPr>
          <w:p w14:paraId="62FE2ED7" w14:textId="7C213C9A" w:rsidR="00946D87" w:rsidRDefault="00946D87" w:rsidP="005143D9">
            <w:pPr>
              <w:jc w:val="center"/>
            </w:pPr>
            <w:r>
              <w:t>R0_base</w:t>
            </w:r>
          </w:p>
        </w:tc>
        <w:tc>
          <w:tcPr>
            <w:tcW w:w="2252" w:type="dxa"/>
          </w:tcPr>
          <w:p w14:paraId="4C57D5A8" w14:textId="09F7C0AB" w:rsidR="00946D87" w:rsidRDefault="00946D87" w:rsidP="005143D9">
            <w:pPr>
              <w:jc w:val="center"/>
            </w:pPr>
            <w:r>
              <w:t>Basic reproduction rate</w:t>
            </w:r>
          </w:p>
        </w:tc>
        <w:tc>
          <w:tcPr>
            <w:tcW w:w="2253" w:type="dxa"/>
          </w:tcPr>
          <w:p w14:paraId="60AC68EB" w14:textId="6289FB3F" w:rsidR="00946D87" w:rsidRDefault="00946D87" w:rsidP="005143D9">
            <w:pPr>
              <w:jc w:val="center"/>
            </w:pPr>
            <w:r>
              <w:t>3.0</w:t>
            </w:r>
          </w:p>
        </w:tc>
        <w:tc>
          <w:tcPr>
            <w:tcW w:w="2253" w:type="dxa"/>
          </w:tcPr>
          <w:p w14:paraId="5141E5DF" w14:textId="4D737DFB" w:rsidR="00946D87" w:rsidRDefault="00F67877" w:rsidP="005143D9">
            <w:pPr>
              <w:jc w:val="center"/>
            </w:pPr>
            <w:r>
              <w:t>Consistent with Stutt et al (2020)</w:t>
            </w:r>
            <w:r>
              <w:t>.</w:t>
            </w:r>
          </w:p>
        </w:tc>
      </w:tr>
      <w:tr w:rsidR="00946D87" w14:paraId="3D7DF89F" w14:textId="77777777" w:rsidTr="00946D87">
        <w:tc>
          <w:tcPr>
            <w:tcW w:w="2252" w:type="dxa"/>
          </w:tcPr>
          <w:p w14:paraId="29AADDCC" w14:textId="0CA3A58C" w:rsidR="00946D87" w:rsidRDefault="00946D87" w:rsidP="005143D9">
            <w:pPr>
              <w:jc w:val="center"/>
            </w:pPr>
            <w:r>
              <w:t>gamma</w:t>
            </w:r>
          </w:p>
        </w:tc>
        <w:tc>
          <w:tcPr>
            <w:tcW w:w="2252" w:type="dxa"/>
          </w:tcPr>
          <w:p w14:paraId="1B0B9BED" w14:textId="5DE3EBFC" w:rsidR="00946D87" w:rsidRDefault="00946D87" w:rsidP="005143D9">
            <w:pPr>
              <w:jc w:val="center"/>
            </w:pPr>
            <w:r>
              <w:t>Recovery rate</w:t>
            </w:r>
          </w:p>
        </w:tc>
        <w:tc>
          <w:tcPr>
            <w:tcW w:w="2253" w:type="dxa"/>
          </w:tcPr>
          <w:p w14:paraId="27698B25" w14:textId="4ACECAEC" w:rsidR="00946D87" w:rsidRDefault="00946D87" w:rsidP="005143D9">
            <w:pPr>
              <w:jc w:val="center"/>
            </w:pPr>
            <w:r>
              <w:t>0.1</w:t>
            </w:r>
          </w:p>
        </w:tc>
        <w:tc>
          <w:tcPr>
            <w:tcW w:w="2253" w:type="dxa"/>
          </w:tcPr>
          <w:p w14:paraId="170BDF30" w14:textId="4E7A1398" w:rsidR="00946D87" w:rsidRDefault="008016A8" w:rsidP="005143D9">
            <w:pPr>
              <w:jc w:val="center"/>
            </w:pPr>
            <w:r>
              <w:t>Assumed due to lack of detailed data</w:t>
            </w:r>
          </w:p>
        </w:tc>
      </w:tr>
      <w:tr w:rsidR="00946D87" w14:paraId="5D5BC8C6" w14:textId="77777777" w:rsidTr="00946D87">
        <w:tc>
          <w:tcPr>
            <w:tcW w:w="2252" w:type="dxa"/>
          </w:tcPr>
          <w:p w14:paraId="24B7D0D8" w14:textId="47DF27CD" w:rsidR="00946D87" w:rsidRDefault="00946D87" w:rsidP="005143D9">
            <w:pPr>
              <w:jc w:val="center"/>
            </w:pPr>
            <w:r>
              <w:t>delta</w:t>
            </w:r>
          </w:p>
        </w:tc>
        <w:tc>
          <w:tcPr>
            <w:tcW w:w="2252" w:type="dxa"/>
          </w:tcPr>
          <w:p w14:paraId="3AD3A338" w14:textId="3D858E6B" w:rsidR="00946D87" w:rsidRDefault="00946D87" w:rsidP="005143D9">
            <w:pPr>
              <w:jc w:val="center"/>
            </w:pPr>
            <w:r>
              <w:t>rate of immunity loss</w:t>
            </w:r>
          </w:p>
        </w:tc>
        <w:tc>
          <w:tcPr>
            <w:tcW w:w="2253" w:type="dxa"/>
          </w:tcPr>
          <w:p w14:paraId="64297063" w14:textId="312529AA" w:rsidR="00946D87" w:rsidRDefault="00946D87" w:rsidP="005143D9">
            <w:pPr>
              <w:jc w:val="center"/>
            </w:pPr>
            <w:r>
              <w:t>0.05</w:t>
            </w:r>
          </w:p>
        </w:tc>
        <w:tc>
          <w:tcPr>
            <w:tcW w:w="2253" w:type="dxa"/>
          </w:tcPr>
          <w:p w14:paraId="24C96606" w14:textId="39895875" w:rsidR="00946D87" w:rsidRDefault="008016A8" w:rsidP="005143D9">
            <w:pPr>
              <w:jc w:val="center"/>
            </w:pPr>
            <w:r>
              <w:t>Assumed due to lack of detailed data</w:t>
            </w:r>
          </w:p>
        </w:tc>
      </w:tr>
      <w:tr w:rsidR="00946D87" w14:paraId="3715102F" w14:textId="77777777" w:rsidTr="00946D87">
        <w:tc>
          <w:tcPr>
            <w:tcW w:w="2252" w:type="dxa"/>
          </w:tcPr>
          <w:p w14:paraId="2532308B" w14:textId="2CF142DB" w:rsidR="00946D87" w:rsidRDefault="00946D87" w:rsidP="005143D9">
            <w:pPr>
              <w:jc w:val="center"/>
            </w:pPr>
            <w:proofErr w:type="spellStart"/>
            <w:r>
              <w:t>mask_effectiveness</w:t>
            </w:r>
            <w:proofErr w:type="spellEnd"/>
          </w:p>
        </w:tc>
        <w:tc>
          <w:tcPr>
            <w:tcW w:w="2252" w:type="dxa"/>
          </w:tcPr>
          <w:p w14:paraId="117D0B75" w14:textId="4431F158" w:rsidR="00946D87" w:rsidRDefault="00946D87" w:rsidP="005143D9">
            <w:pPr>
              <w:jc w:val="center"/>
            </w:pPr>
            <w:r>
              <w:t>Proportion of transmission reduction due to facemasks</w:t>
            </w:r>
          </w:p>
        </w:tc>
        <w:tc>
          <w:tcPr>
            <w:tcW w:w="2253" w:type="dxa"/>
          </w:tcPr>
          <w:p w14:paraId="052D3B82" w14:textId="5C4E2C29" w:rsidR="00946D87" w:rsidRDefault="00946D87" w:rsidP="005143D9">
            <w:pPr>
              <w:jc w:val="center"/>
            </w:pPr>
            <w:r>
              <w:t>0.5</w:t>
            </w:r>
          </w:p>
        </w:tc>
        <w:tc>
          <w:tcPr>
            <w:tcW w:w="2253" w:type="dxa"/>
          </w:tcPr>
          <w:p w14:paraId="33509FF4" w14:textId="34FF872A" w:rsidR="00946D87" w:rsidRDefault="00CF3D6D" w:rsidP="005143D9">
            <w:pPr>
              <w:jc w:val="center"/>
            </w:pPr>
            <w:r w:rsidRPr="00CF3D6D">
              <w:t>Consistent with Stutt et al (2020)</w:t>
            </w:r>
          </w:p>
        </w:tc>
      </w:tr>
      <w:tr w:rsidR="00946D87" w14:paraId="79C73374" w14:textId="77777777" w:rsidTr="00946D87">
        <w:tc>
          <w:tcPr>
            <w:tcW w:w="2252" w:type="dxa"/>
          </w:tcPr>
          <w:p w14:paraId="3E1AABEC" w14:textId="36FE930E" w:rsidR="00946D87" w:rsidRDefault="00946D87" w:rsidP="005143D9">
            <w:pPr>
              <w:jc w:val="center"/>
            </w:pPr>
            <w:proofErr w:type="spellStart"/>
            <w:r>
              <w:t>lockdown_reduction</w:t>
            </w:r>
            <w:proofErr w:type="spellEnd"/>
          </w:p>
        </w:tc>
        <w:tc>
          <w:tcPr>
            <w:tcW w:w="2252" w:type="dxa"/>
          </w:tcPr>
          <w:p w14:paraId="20425633" w14:textId="4A452AE4" w:rsidR="00946D87" w:rsidRDefault="00946D87" w:rsidP="005143D9">
            <w:pPr>
              <w:jc w:val="center"/>
            </w:pPr>
            <w:r>
              <w:t xml:space="preserve">Proportion of transmission reduction due to </w:t>
            </w:r>
            <w:r>
              <w:t>lockdown</w:t>
            </w:r>
          </w:p>
        </w:tc>
        <w:tc>
          <w:tcPr>
            <w:tcW w:w="2253" w:type="dxa"/>
          </w:tcPr>
          <w:p w14:paraId="2BF1B7B9" w14:textId="0F1E3C3B" w:rsidR="00946D87" w:rsidRDefault="00946D87" w:rsidP="005143D9">
            <w:pPr>
              <w:jc w:val="center"/>
            </w:pPr>
            <w:r>
              <w:t>0.5</w:t>
            </w:r>
          </w:p>
        </w:tc>
        <w:tc>
          <w:tcPr>
            <w:tcW w:w="2253" w:type="dxa"/>
          </w:tcPr>
          <w:p w14:paraId="7321FBD6" w14:textId="449B4315" w:rsidR="00946D87" w:rsidRDefault="00CF3D6D" w:rsidP="005143D9">
            <w:pPr>
              <w:jc w:val="center"/>
            </w:pPr>
            <w:r>
              <w:t>Consistent with Stutt et al (2020)</w:t>
            </w:r>
          </w:p>
        </w:tc>
      </w:tr>
      <w:tr w:rsidR="00946D87" w14:paraId="442CE5EC" w14:textId="77777777" w:rsidTr="00946D87">
        <w:tc>
          <w:tcPr>
            <w:tcW w:w="2252" w:type="dxa"/>
          </w:tcPr>
          <w:p w14:paraId="2C12E528" w14:textId="49157758" w:rsidR="00946D87" w:rsidRDefault="00946D87" w:rsidP="005143D9">
            <w:pPr>
              <w:jc w:val="center"/>
            </w:pPr>
            <w:proofErr w:type="spellStart"/>
            <w:r>
              <w:t>lockdown_duration</w:t>
            </w:r>
            <w:proofErr w:type="spellEnd"/>
          </w:p>
        </w:tc>
        <w:tc>
          <w:tcPr>
            <w:tcW w:w="2252" w:type="dxa"/>
          </w:tcPr>
          <w:p w14:paraId="6BEDF8F5" w14:textId="39DD2399" w:rsidR="00946D87" w:rsidRDefault="00946D87" w:rsidP="005143D9">
            <w:pPr>
              <w:jc w:val="center"/>
            </w:pPr>
            <w:r>
              <w:t>Lockdown duration (days)</w:t>
            </w:r>
          </w:p>
        </w:tc>
        <w:tc>
          <w:tcPr>
            <w:tcW w:w="2253" w:type="dxa"/>
          </w:tcPr>
          <w:p w14:paraId="2374CF82" w14:textId="1CDAD40A" w:rsidR="00946D87" w:rsidRDefault="00946D87" w:rsidP="005143D9">
            <w:pPr>
              <w:jc w:val="center"/>
            </w:pPr>
            <w:r>
              <w:t>90</w:t>
            </w:r>
          </w:p>
        </w:tc>
        <w:tc>
          <w:tcPr>
            <w:tcW w:w="2253" w:type="dxa"/>
          </w:tcPr>
          <w:p w14:paraId="5349757C" w14:textId="1FFD5598" w:rsidR="00946D87" w:rsidRDefault="00CF3D6D" w:rsidP="005143D9">
            <w:pPr>
              <w:jc w:val="center"/>
            </w:pPr>
            <w:r>
              <w:t>Consistent with Stutt et al (2020)</w:t>
            </w:r>
          </w:p>
        </w:tc>
      </w:tr>
      <w:tr w:rsidR="00946D87" w14:paraId="0D49FBC1" w14:textId="77777777" w:rsidTr="00946D87">
        <w:tc>
          <w:tcPr>
            <w:tcW w:w="2252" w:type="dxa"/>
          </w:tcPr>
          <w:p w14:paraId="097D5A57" w14:textId="3F66B00B" w:rsidR="00946D87" w:rsidRDefault="00946D87" w:rsidP="005143D9">
            <w:pPr>
              <w:jc w:val="center"/>
            </w:pPr>
            <w:proofErr w:type="spellStart"/>
            <w:r>
              <w:t>off_duration</w:t>
            </w:r>
            <w:proofErr w:type="spellEnd"/>
          </w:p>
        </w:tc>
        <w:tc>
          <w:tcPr>
            <w:tcW w:w="2252" w:type="dxa"/>
          </w:tcPr>
          <w:p w14:paraId="28FF79A6" w14:textId="2B170CCE" w:rsidR="00946D87" w:rsidRDefault="00946D87" w:rsidP="005143D9">
            <w:pPr>
              <w:jc w:val="center"/>
            </w:pPr>
            <w:r>
              <w:t>Duration without lockdown (days)</w:t>
            </w:r>
          </w:p>
        </w:tc>
        <w:tc>
          <w:tcPr>
            <w:tcW w:w="2253" w:type="dxa"/>
          </w:tcPr>
          <w:p w14:paraId="6BEA9810" w14:textId="6E39B22B" w:rsidR="00946D87" w:rsidRDefault="00946D87" w:rsidP="005143D9">
            <w:pPr>
              <w:jc w:val="center"/>
            </w:pPr>
            <w:r>
              <w:t>30</w:t>
            </w:r>
          </w:p>
        </w:tc>
        <w:tc>
          <w:tcPr>
            <w:tcW w:w="2253" w:type="dxa"/>
          </w:tcPr>
          <w:p w14:paraId="21D897F3" w14:textId="544CC3B8" w:rsidR="00946D87" w:rsidRDefault="00CF3D6D" w:rsidP="005143D9">
            <w:pPr>
              <w:jc w:val="center"/>
            </w:pPr>
            <w:r>
              <w:t>Consistent with Stutt et al (2020)</w:t>
            </w:r>
          </w:p>
        </w:tc>
      </w:tr>
      <w:tr w:rsidR="00946D87" w14:paraId="61AD7003" w14:textId="77777777" w:rsidTr="00946D87">
        <w:tc>
          <w:tcPr>
            <w:tcW w:w="2252" w:type="dxa"/>
          </w:tcPr>
          <w:p w14:paraId="6A4BD09C" w14:textId="2BDF48DB" w:rsidR="00946D87" w:rsidRDefault="00946D87" w:rsidP="005143D9">
            <w:pPr>
              <w:jc w:val="center"/>
            </w:pPr>
            <w:proofErr w:type="spellStart"/>
            <w:r>
              <w:t>total_days</w:t>
            </w:r>
            <w:proofErr w:type="spellEnd"/>
          </w:p>
        </w:tc>
        <w:tc>
          <w:tcPr>
            <w:tcW w:w="2252" w:type="dxa"/>
          </w:tcPr>
          <w:p w14:paraId="798EE508" w14:textId="651D5E00" w:rsidR="00946D87" w:rsidRDefault="00946D87" w:rsidP="005143D9">
            <w:pPr>
              <w:jc w:val="center"/>
            </w:pPr>
            <w:r>
              <w:t>Total simulation duration (days)</w:t>
            </w:r>
          </w:p>
        </w:tc>
        <w:tc>
          <w:tcPr>
            <w:tcW w:w="2253" w:type="dxa"/>
          </w:tcPr>
          <w:p w14:paraId="79F5677A" w14:textId="0AD7E298" w:rsidR="00946D87" w:rsidRDefault="00946D87" w:rsidP="005143D9">
            <w:pPr>
              <w:jc w:val="center"/>
            </w:pPr>
            <w:r>
              <w:t>540</w:t>
            </w:r>
          </w:p>
        </w:tc>
        <w:tc>
          <w:tcPr>
            <w:tcW w:w="2253" w:type="dxa"/>
          </w:tcPr>
          <w:p w14:paraId="568FB206" w14:textId="1C88C412" w:rsidR="00946D87" w:rsidRDefault="00CF3D6D" w:rsidP="005143D9">
            <w:pPr>
              <w:jc w:val="center"/>
            </w:pPr>
            <w:r>
              <w:t>Consistent with Stutt et al (2020)</w:t>
            </w:r>
          </w:p>
        </w:tc>
      </w:tr>
    </w:tbl>
    <w:p w14:paraId="5BD4051B" w14:textId="77777777" w:rsidR="00946D87" w:rsidRPr="003277D6" w:rsidRDefault="00946D87" w:rsidP="003277D6"/>
    <w:p w14:paraId="5D58D62C" w14:textId="6AB5C1A6" w:rsidR="00E235C1" w:rsidRDefault="005143D9">
      <w:pPr>
        <w:rPr>
          <w:rFonts w:ascii="Arial" w:hAnsi="Arial" w:cs="Arial"/>
          <w:sz w:val="22"/>
          <w:szCs w:val="22"/>
        </w:rPr>
      </w:pPr>
      <w:r>
        <w:rPr>
          <w:rFonts w:ascii="Arial" w:hAnsi="Arial" w:cs="Arial"/>
          <w:sz w:val="22"/>
          <w:szCs w:val="22"/>
        </w:rPr>
        <w:t>For all scenarios, the effect of facemasks is considered, however this is not the case for lockdowns. For both of these considerations, the transmission rate (</w:t>
      </w:r>
      <w:r w:rsidR="00690B07">
        <w:rPr>
          <w:rFonts w:ascii="Arial" w:hAnsi="Arial" w:cs="Arial"/>
          <w:b/>
          <w:bCs/>
          <w:i/>
          <w:iCs/>
          <w:sz w:val="22"/>
          <w:szCs w:val="22"/>
        </w:rPr>
        <w:t>‘</w:t>
      </w:r>
      <w:r w:rsidRPr="00690B07">
        <w:rPr>
          <w:rFonts w:ascii="Arial" w:hAnsi="Arial" w:cs="Arial"/>
          <w:b/>
          <w:bCs/>
          <w:i/>
          <w:iCs/>
          <w:sz w:val="22"/>
          <w:szCs w:val="22"/>
        </w:rPr>
        <w:t>beta</w:t>
      </w:r>
      <w:r w:rsidR="00690B07" w:rsidRPr="00690B07">
        <w:rPr>
          <w:rFonts w:ascii="Arial" w:hAnsi="Arial" w:cs="Arial"/>
          <w:b/>
          <w:bCs/>
          <w:i/>
          <w:iCs/>
          <w:sz w:val="22"/>
          <w:szCs w:val="22"/>
        </w:rPr>
        <w:t>’</w:t>
      </w:r>
      <w:r>
        <w:rPr>
          <w:rFonts w:ascii="Arial" w:hAnsi="Arial" w:cs="Arial"/>
          <w:sz w:val="22"/>
          <w:szCs w:val="22"/>
        </w:rPr>
        <w:t>) is adjusted.</w:t>
      </w:r>
      <w:r w:rsidR="00E235C1">
        <w:rPr>
          <w:rFonts w:ascii="Arial" w:hAnsi="Arial" w:cs="Arial"/>
          <w:sz w:val="22"/>
          <w:szCs w:val="22"/>
        </w:rPr>
        <w:t xml:space="preserve"> </w:t>
      </w:r>
    </w:p>
    <w:p w14:paraId="5F9259E2" w14:textId="77777777" w:rsidR="00E235C1" w:rsidRDefault="00E235C1">
      <w:pPr>
        <w:rPr>
          <w:rFonts w:ascii="Arial" w:hAnsi="Arial" w:cs="Arial"/>
          <w:sz w:val="22"/>
          <w:szCs w:val="22"/>
        </w:rPr>
      </w:pPr>
    </w:p>
    <w:p w14:paraId="62101278" w14:textId="1EA380E8" w:rsidR="003277D6" w:rsidRDefault="00690B07">
      <w:pPr>
        <w:rPr>
          <w:rFonts w:ascii="Arial" w:hAnsi="Arial" w:cs="Arial"/>
          <w:sz w:val="22"/>
          <w:szCs w:val="22"/>
        </w:rPr>
      </w:pPr>
      <w:r>
        <w:rPr>
          <w:rFonts w:ascii="Arial" w:hAnsi="Arial" w:cs="Arial"/>
          <w:sz w:val="22"/>
          <w:szCs w:val="22"/>
        </w:rPr>
        <w:t xml:space="preserve">The function to model lockdowns is shown in Figure 4: </w:t>
      </w:r>
    </w:p>
    <w:p w14:paraId="5E371579" w14:textId="023FAB1D" w:rsidR="00E235C1" w:rsidRDefault="00E235C1">
      <w:pPr>
        <w:rPr>
          <w:rFonts w:ascii="Arial" w:hAnsi="Arial" w:cs="Arial"/>
          <w:sz w:val="22"/>
          <w:szCs w:val="22"/>
        </w:rPr>
      </w:pPr>
    </w:p>
    <w:p w14:paraId="3387E536" w14:textId="77777777" w:rsidR="00690B07" w:rsidRDefault="00E235C1" w:rsidP="00690B07">
      <w:pPr>
        <w:keepNext/>
      </w:pPr>
      <w:r>
        <w:rPr>
          <w:rFonts w:ascii="Arial" w:hAnsi="Arial" w:cs="Arial"/>
          <w:noProof/>
          <w:sz w:val="22"/>
          <w:szCs w:val="22"/>
        </w:rPr>
        <w:drawing>
          <wp:inline distT="0" distB="0" distL="0" distR="0" wp14:anchorId="626AA3EB" wp14:editId="38E68D98">
            <wp:extent cx="5727700" cy="1499235"/>
            <wp:effectExtent l="12700" t="12700" r="12700" b="12065"/>
            <wp:docPr id="7"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1499235"/>
                    </a:xfrm>
                    <a:prstGeom prst="rect">
                      <a:avLst/>
                    </a:prstGeom>
                    <a:ln>
                      <a:solidFill>
                        <a:schemeClr val="tx1"/>
                      </a:solidFill>
                    </a:ln>
                  </pic:spPr>
                </pic:pic>
              </a:graphicData>
            </a:graphic>
          </wp:inline>
        </w:drawing>
      </w:r>
    </w:p>
    <w:p w14:paraId="5F941714" w14:textId="19B117D7" w:rsidR="00E235C1" w:rsidRDefault="00690B07" w:rsidP="00690B07">
      <w:pPr>
        <w:pStyle w:val="Caption"/>
        <w:rPr>
          <w:rFonts w:ascii="Arial" w:hAnsi="Arial" w:cs="Arial"/>
          <w:sz w:val="22"/>
          <w:szCs w:val="22"/>
        </w:rPr>
      </w:pPr>
      <w:r>
        <w:t>Figure 4: Defined function used to model lockdowns effectively in the model.</w:t>
      </w:r>
    </w:p>
    <w:p w14:paraId="332C369A" w14:textId="0689920C" w:rsidR="00E235C1" w:rsidRDefault="00E235C1">
      <w:pPr>
        <w:rPr>
          <w:rFonts w:ascii="Arial" w:hAnsi="Arial" w:cs="Arial"/>
          <w:sz w:val="22"/>
          <w:szCs w:val="22"/>
        </w:rPr>
      </w:pPr>
      <w:r>
        <w:rPr>
          <w:rFonts w:ascii="Arial" w:hAnsi="Arial" w:cs="Arial"/>
          <w:sz w:val="22"/>
          <w:szCs w:val="22"/>
        </w:rPr>
        <w:t>It is important to note that the lockdown always starts on the 45</w:t>
      </w:r>
      <w:r w:rsidRPr="00E235C1">
        <w:rPr>
          <w:rFonts w:ascii="Arial" w:hAnsi="Arial" w:cs="Arial"/>
          <w:sz w:val="22"/>
          <w:szCs w:val="22"/>
          <w:vertAlign w:val="superscript"/>
        </w:rPr>
        <w:t>th</w:t>
      </w:r>
      <w:r>
        <w:rPr>
          <w:rFonts w:ascii="Arial" w:hAnsi="Arial" w:cs="Arial"/>
          <w:sz w:val="22"/>
          <w:szCs w:val="22"/>
        </w:rPr>
        <w:t xml:space="preserve"> day for any given scenario(</w:t>
      </w:r>
      <w:r>
        <w:rPr>
          <w:rFonts w:ascii="Arial" w:hAnsi="Arial" w:cs="Arial"/>
          <w:b/>
          <w:bCs/>
          <w:i/>
          <w:iCs/>
          <w:sz w:val="22"/>
          <w:szCs w:val="22"/>
        </w:rPr>
        <w:t>‘</w:t>
      </w:r>
      <w:proofErr w:type="spellStart"/>
      <w:r>
        <w:rPr>
          <w:rFonts w:ascii="Arial" w:hAnsi="Arial" w:cs="Arial"/>
          <w:b/>
          <w:bCs/>
          <w:i/>
          <w:iCs/>
          <w:sz w:val="22"/>
          <w:szCs w:val="22"/>
        </w:rPr>
        <w:t>first_lockdown_start</w:t>
      </w:r>
      <w:proofErr w:type="spellEnd"/>
      <w:r>
        <w:rPr>
          <w:rFonts w:ascii="Arial" w:hAnsi="Arial" w:cs="Arial"/>
          <w:b/>
          <w:bCs/>
          <w:i/>
          <w:iCs/>
          <w:sz w:val="22"/>
          <w:szCs w:val="22"/>
        </w:rPr>
        <w:t>’</w:t>
      </w:r>
      <w:r w:rsidRPr="00E235C1">
        <w:rPr>
          <w:rFonts w:ascii="Arial" w:hAnsi="Arial" w:cs="Arial"/>
          <w:i/>
          <w:iCs/>
          <w:sz w:val="22"/>
          <w:szCs w:val="22"/>
        </w:rPr>
        <w:t>=45</w:t>
      </w:r>
      <w:r>
        <w:rPr>
          <w:rFonts w:ascii="Arial" w:hAnsi="Arial" w:cs="Arial"/>
          <w:sz w:val="22"/>
          <w:szCs w:val="22"/>
        </w:rPr>
        <w:t xml:space="preserve">), in line with the work of Stutt et al (2020). The lockdown durations and cycles remain constant at the values given in Table </w:t>
      </w:r>
      <w:r w:rsidR="00F47342">
        <w:rPr>
          <w:rFonts w:ascii="Arial" w:hAnsi="Arial" w:cs="Arial"/>
          <w:sz w:val="22"/>
          <w:szCs w:val="22"/>
        </w:rPr>
        <w:t>2</w:t>
      </w:r>
      <w:r>
        <w:rPr>
          <w:rFonts w:ascii="Arial" w:hAnsi="Arial" w:cs="Arial"/>
          <w:sz w:val="22"/>
          <w:szCs w:val="22"/>
        </w:rPr>
        <w:t>.</w:t>
      </w:r>
    </w:p>
    <w:p w14:paraId="5AA77E1F" w14:textId="669E433A" w:rsidR="00E235C1" w:rsidRDefault="00E235C1">
      <w:pPr>
        <w:rPr>
          <w:rFonts w:ascii="Arial" w:hAnsi="Arial" w:cs="Arial"/>
          <w:sz w:val="22"/>
          <w:szCs w:val="22"/>
        </w:rPr>
      </w:pPr>
    </w:p>
    <w:p w14:paraId="72F51C5D" w14:textId="1F9E7577" w:rsidR="00AC284C" w:rsidRDefault="00E235C1">
      <w:pPr>
        <w:rPr>
          <w:rFonts w:ascii="Arial" w:hAnsi="Arial" w:cs="Arial"/>
          <w:sz w:val="22"/>
          <w:szCs w:val="22"/>
        </w:rPr>
      </w:pPr>
      <w:r>
        <w:rPr>
          <w:rFonts w:ascii="Arial" w:hAnsi="Arial" w:cs="Arial"/>
          <w:sz w:val="22"/>
          <w:szCs w:val="22"/>
        </w:rPr>
        <w:t xml:space="preserve">For each day, the function </w:t>
      </w:r>
      <w:r w:rsidR="004C13A6">
        <w:rPr>
          <w:rFonts w:ascii="Arial" w:hAnsi="Arial" w:cs="Arial"/>
          <w:sz w:val="22"/>
          <w:szCs w:val="22"/>
        </w:rPr>
        <w:t xml:space="preserve">calculates an </w:t>
      </w:r>
      <w:r w:rsidR="00681EC2">
        <w:rPr>
          <w:rFonts w:ascii="Arial" w:hAnsi="Arial" w:cs="Arial"/>
          <w:sz w:val="22"/>
          <w:szCs w:val="22"/>
        </w:rPr>
        <w:t xml:space="preserve">the </w:t>
      </w:r>
      <w:r w:rsidR="00681EC2">
        <w:rPr>
          <w:rFonts w:ascii="Arial" w:hAnsi="Arial" w:cs="Arial"/>
          <w:b/>
          <w:bCs/>
          <w:i/>
          <w:iCs/>
          <w:sz w:val="22"/>
          <w:szCs w:val="22"/>
        </w:rPr>
        <w:t>‘</w:t>
      </w:r>
      <w:proofErr w:type="spellStart"/>
      <w:r w:rsidR="00681EC2">
        <w:rPr>
          <w:rFonts w:ascii="Arial" w:hAnsi="Arial" w:cs="Arial"/>
          <w:b/>
          <w:bCs/>
          <w:i/>
          <w:iCs/>
          <w:sz w:val="22"/>
          <w:szCs w:val="22"/>
        </w:rPr>
        <w:t>day_adjusted</w:t>
      </w:r>
      <w:proofErr w:type="spellEnd"/>
      <w:r w:rsidR="00681EC2">
        <w:rPr>
          <w:rFonts w:ascii="Arial" w:hAnsi="Arial" w:cs="Arial"/>
          <w:b/>
          <w:bCs/>
          <w:i/>
          <w:iCs/>
          <w:sz w:val="22"/>
          <w:szCs w:val="22"/>
        </w:rPr>
        <w:t xml:space="preserve">’ </w:t>
      </w:r>
      <w:r w:rsidR="004C13A6">
        <w:rPr>
          <w:rFonts w:ascii="Arial" w:hAnsi="Arial" w:cs="Arial"/>
          <w:sz w:val="22"/>
          <w:szCs w:val="22"/>
        </w:rPr>
        <w:t xml:space="preserve"> by </w:t>
      </w:r>
      <w:r>
        <w:rPr>
          <w:rFonts w:ascii="Arial" w:hAnsi="Arial" w:cs="Arial"/>
          <w:sz w:val="22"/>
          <w:szCs w:val="22"/>
        </w:rPr>
        <w:t>subtract</w:t>
      </w:r>
      <w:r w:rsidR="004C13A6">
        <w:rPr>
          <w:rFonts w:ascii="Arial" w:hAnsi="Arial" w:cs="Arial"/>
          <w:sz w:val="22"/>
          <w:szCs w:val="22"/>
        </w:rPr>
        <w:t xml:space="preserve">ing </w:t>
      </w:r>
      <w:r>
        <w:rPr>
          <w:rFonts w:ascii="Arial" w:hAnsi="Arial" w:cs="Arial"/>
          <w:sz w:val="22"/>
          <w:szCs w:val="22"/>
        </w:rPr>
        <w:t>the initial lockdown day</w:t>
      </w:r>
      <w:r w:rsidR="004C13A6">
        <w:rPr>
          <w:rFonts w:ascii="Arial" w:hAnsi="Arial" w:cs="Arial"/>
          <w:sz w:val="22"/>
          <w:szCs w:val="22"/>
        </w:rPr>
        <w:t xml:space="preserve">. If this value is negative, and therefore falls before day 45, a lockdown is not triggered. The function then calculates the cycle duration of the lockdowns and uses modular arithmetic to identify where the day lies within the cycle. If the day falls within the lockdown duration, the function returns a True value which indicates that the lockdown is </w:t>
      </w:r>
      <w:r w:rsidR="004C13A6">
        <w:rPr>
          <w:rFonts w:ascii="Arial" w:hAnsi="Arial" w:cs="Arial"/>
          <w:sz w:val="22"/>
          <w:szCs w:val="22"/>
        </w:rPr>
        <w:lastRenderedPageBreak/>
        <w:t xml:space="preserve">active. If the day falls outside of the lockdown period, the function returns a False value and the infection rate remains at its base level. </w:t>
      </w:r>
    </w:p>
    <w:p w14:paraId="1D0D1AB8" w14:textId="77777777" w:rsidR="00681EC2" w:rsidRDefault="00681EC2">
      <w:pPr>
        <w:rPr>
          <w:rFonts w:ascii="Arial" w:hAnsi="Arial" w:cs="Arial"/>
          <w:sz w:val="22"/>
          <w:szCs w:val="22"/>
        </w:rPr>
      </w:pPr>
    </w:p>
    <w:p w14:paraId="4369EFEB" w14:textId="38941758" w:rsidR="00AC284C" w:rsidRDefault="003B0FD9">
      <w:pPr>
        <w:rPr>
          <w:rFonts w:ascii="Arial" w:hAnsi="Arial" w:cs="Arial"/>
          <w:sz w:val="22"/>
          <w:szCs w:val="22"/>
        </w:rPr>
      </w:pPr>
      <w:r>
        <w:rPr>
          <w:rFonts w:ascii="Arial" w:hAnsi="Arial" w:cs="Arial"/>
          <w:sz w:val="22"/>
          <w:szCs w:val="22"/>
        </w:rPr>
        <w:t xml:space="preserve">To model the effects of facemasks and lockdown implementation on the transmission of the virus, the base infection rate is adjusted accordingly. The base beta value </w:t>
      </w:r>
      <w:r w:rsidR="00FC4E0A">
        <w:rPr>
          <w:rFonts w:ascii="Arial" w:hAnsi="Arial" w:cs="Arial"/>
          <w:sz w:val="22"/>
          <w:szCs w:val="22"/>
        </w:rPr>
        <w:t xml:space="preserve">represents the infection rate without any interventions and </w:t>
      </w:r>
      <w:r w:rsidR="00681EC2">
        <w:rPr>
          <w:rFonts w:ascii="Arial" w:hAnsi="Arial" w:cs="Arial"/>
          <w:sz w:val="22"/>
          <w:szCs w:val="22"/>
        </w:rPr>
        <w:t xml:space="preserve">is </w:t>
      </w:r>
      <w:r>
        <w:rPr>
          <w:rFonts w:ascii="Arial" w:hAnsi="Arial" w:cs="Arial"/>
          <w:sz w:val="22"/>
          <w:szCs w:val="22"/>
        </w:rPr>
        <w:t xml:space="preserve">calculated using the equation </w:t>
      </w:r>
      <w:r w:rsidR="00681EC2">
        <w:rPr>
          <w:rFonts w:ascii="Arial" w:hAnsi="Arial" w:cs="Arial"/>
          <w:sz w:val="22"/>
          <w:szCs w:val="22"/>
        </w:rPr>
        <w:t xml:space="preserve">shown in Figure 5, </w:t>
      </w:r>
      <w:r>
        <w:rPr>
          <w:rFonts w:ascii="Arial" w:hAnsi="Arial" w:cs="Arial"/>
          <w:sz w:val="22"/>
          <w:szCs w:val="22"/>
        </w:rPr>
        <w:t xml:space="preserve">and the given values in Table </w:t>
      </w:r>
      <w:r w:rsidR="00F47342">
        <w:rPr>
          <w:rFonts w:ascii="Arial" w:hAnsi="Arial" w:cs="Arial"/>
          <w:sz w:val="22"/>
          <w:szCs w:val="22"/>
        </w:rPr>
        <w:t>2</w:t>
      </w:r>
      <w:r>
        <w:rPr>
          <w:rFonts w:ascii="Arial" w:hAnsi="Arial" w:cs="Arial"/>
          <w:sz w:val="22"/>
          <w:szCs w:val="22"/>
        </w:rPr>
        <w:t>:</w:t>
      </w:r>
    </w:p>
    <w:p w14:paraId="1A88D1E3" w14:textId="0DE8A159" w:rsidR="005143D9" w:rsidRDefault="005143D9">
      <w:pPr>
        <w:rPr>
          <w:rFonts w:ascii="Arial" w:hAnsi="Arial" w:cs="Arial"/>
          <w:sz w:val="22"/>
          <w:szCs w:val="22"/>
        </w:rPr>
      </w:pPr>
    </w:p>
    <w:p w14:paraId="57952134" w14:textId="77777777" w:rsidR="00681EC2" w:rsidRDefault="003B0FD9" w:rsidP="00681EC2">
      <w:pPr>
        <w:keepNext/>
      </w:pPr>
      <w:r>
        <w:rPr>
          <w:rFonts w:ascii="Arial" w:hAnsi="Arial" w:cs="Arial"/>
          <w:b/>
          <w:bCs/>
          <w:noProof/>
          <w:sz w:val="22"/>
          <w:szCs w:val="22"/>
        </w:rPr>
        <w:drawing>
          <wp:inline distT="0" distB="0" distL="0" distR="0" wp14:anchorId="1DCD8079" wp14:editId="66FCC946">
            <wp:extent cx="5727700" cy="592455"/>
            <wp:effectExtent l="12700" t="12700" r="1270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27700" cy="592455"/>
                    </a:xfrm>
                    <a:prstGeom prst="rect">
                      <a:avLst/>
                    </a:prstGeom>
                    <a:ln>
                      <a:solidFill>
                        <a:schemeClr val="tx1"/>
                      </a:solidFill>
                    </a:ln>
                  </pic:spPr>
                </pic:pic>
              </a:graphicData>
            </a:graphic>
          </wp:inline>
        </w:drawing>
      </w:r>
    </w:p>
    <w:p w14:paraId="3082896E" w14:textId="20874A9F" w:rsidR="005143D9" w:rsidRDefault="00681EC2" w:rsidP="00681EC2">
      <w:pPr>
        <w:pStyle w:val="Caption"/>
        <w:rPr>
          <w:rFonts w:ascii="Arial" w:hAnsi="Arial" w:cs="Arial"/>
          <w:b/>
          <w:bCs/>
          <w:sz w:val="22"/>
          <w:szCs w:val="22"/>
        </w:rPr>
      </w:pPr>
      <w:r>
        <w:t>Figure 5: Equation used to calculate the base transmission rate without any interventions.</w:t>
      </w:r>
    </w:p>
    <w:p w14:paraId="2E244A37" w14:textId="378CA0A7" w:rsidR="003B0FD9" w:rsidRDefault="003B0FD9">
      <w:pPr>
        <w:rPr>
          <w:rFonts w:ascii="Arial" w:hAnsi="Arial" w:cs="Arial"/>
          <w:sz w:val="22"/>
          <w:szCs w:val="22"/>
        </w:rPr>
      </w:pPr>
      <w:r>
        <w:rPr>
          <w:rFonts w:ascii="Arial" w:hAnsi="Arial" w:cs="Arial"/>
          <w:sz w:val="22"/>
          <w:szCs w:val="22"/>
        </w:rPr>
        <w:t>This base value is then dynamically adjusted via the following equation</w:t>
      </w:r>
      <w:r w:rsidR="00681EC2">
        <w:rPr>
          <w:rFonts w:ascii="Arial" w:hAnsi="Arial" w:cs="Arial"/>
          <w:sz w:val="22"/>
          <w:szCs w:val="22"/>
        </w:rPr>
        <w:t xml:space="preserve"> (Figure 6)</w:t>
      </w:r>
      <w:r>
        <w:rPr>
          <w:rFonts w:ascii="Arial" w:hAnsi="Arial" w:cs="Arial"/>
          <w:sz w:val="22"/>
          <w:szCs w:val="22"/>
        </w:rPr>
        <w:t>:</w:t>
      </w:r>
    </w:p>
    <w:p w14:paraId="33DCFE80" w14:textId="401C39CF" w:rsidR="003B0FD9" w:rsidRDefault="003B0FD9">
      <w:pPr>
        <w:rPr>
          <w:rFonts w:ascii="Arial" w:hAnsi="Arial" w:cs="Arial"/>
          <w:sz w:val="22"/>
          <w:szCs w:val="22"/>
        </w:rPr>
      </w:pPr>
    </w:p>
    <w:p w14:paraId="16982177" w14:textId="77777777" w:rsidR="00681EC2" w:rsidRDefault="003B0FD9" w:rsidP="00681EC2">
      <w:pPr>
        <w:keepNext/>
      </w:pPr>
      <w:r>
        <w:rPr>
          <w:rFonts w:ascii="Arial" w:hAnsi="Arial" w:cs="Arial"/>
          <w:noProof/>
          <w:sz w:val="22"/>
          <w:szCs w:val="22"/>
        </w:rPr>
        <w:drawing>
          <wp:inline distT="0" distB="0" distL="0" distR="0" wp14:anchorId="1A112665" wp14:editId="62FD93D1">
            <wp:extent cx="5727700" cy="993775"/>
            <wp:effectExtent l="12700" t="12700" r="12700" b="9525"/>
            <wp:docPr id="10" name="Picture 10"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993775"/>
                    </a:xfrm>
                    <a:prstGeom prst="rect">
                      <a:avLst/>
                    </a:prstGeom>
                    <a:ln>
                      <a:solidFill>
                        <a:schemeClr val="tx1"/>
                      </a:solidFill>
                    </a:ln>
                  </pic:spPr>
                </pic:pic>
              </a:graphicData>
            </a:graphic>
          </wp:inline>
        </w:drawing>
      </w:r>
    </w:p>
    <w:p w14:paraId="15E294B7" w14:textId="5C8F49D9" w:rsidR="003B0FD9" w:rsidRDefault="00681EC2" w:rsidP="00681EC2">
      <w:pPr>
        <w:pStyle w:val="Caption"/>
        <w:rPr>
          <w:rFonts w:ascii="Arial" w:hAnsi="Arial" w:cs="Arial"/>
          <w:sz w:val="22"/>
          <w:szCs w:val="22"/>
        </w:rPr>
      </w:pPr>
      <w:r>
        <w:t>Figure 6: Equations used to calculate the dynamic transmission rate, with the effects of facemasks and lockdowns considered.</w:t>
      </w:r>
    </w:p>
    <w:p w14:paraId="235BE862" w14:textId="3A1E778C" w:rsidR="00681EC2" w:rsidRDefault="003B0FD9">
      <w:pPr>
        <w:rPr>
          <w:rFonts w:ascii="Arial" w:hAnsi="Arial" w:cs="Arial"/>
          <w:sz w:val="22"/>
          <w:szCs w:val="22"/>
        </w:rPr>
      </w:pPr>
      <w:r>
        <w:rPr>
          <w:rFonts w:ascii="Arial" w:hAnsi="Arial" w:cs="Arial"/>
          <w:sz w:val="22"/>
          <w:szCs w:val="22"/>
        </w:rPr>
        <w:t xml:space="preserve">The first stage of the </w:t>
      </w:r>
      <w:r w:rsidR="000D1341">
        <w:rPr>
          <w:rFonts w:ascii="Arial" w:hAnsi="Arial" w:cs="Arial"/>
          <w:sz w:val="22"/>
          <w:szCs w:val="22"/>
        </w:rPr>
        <w:t>code adjusts the beta value based on the populations facemask coverage (</w:t>
      </w:r>
      <w:r w:rsidR="000D1341">
        <w:rPr>
          <w:rFonts w:ascii="Arial" w:hAnsi="Arial" w:cs="Arial"/>
          <w:b/>
          <w:bCs/>
          <w:i/>
          <w:iCs/>
          <w:sz w:val="22"/>
          <w:szCs w:val="22"/>
        </w:rPr>
        <w:t>‘</w:t>
      </w:r>
      <w:proofErr w:type="spellStart"/>
      <w:r w:rsidR="000D1341">
        <w:rPr>
          <w:rFonts w:ascii="Arial" w:hAnsi="Arial" w:cs="Arial"/>
          <w:b/>
          <w:bCs/>
          <w:i/>
          <w:iCs/>
          <w:sz w:val="22"/>
          <w:szCs w:val="22"/>
        </w:rPr>
        <w:t>mask_coverage</w:t>
      </w:r>
      <w:proofErr w:type="spellEnd"/>
      <w:r w:rsidR="000D1341">
        <w:rPr>
          <w:rFonts w:ascii="Arial" w:hAnsi="Arial" w:cs="Arial"/>
          <w:b/>
          <w:bCs/>
          <w:i/>
          <w:iCs/>
          <w:sz w:val="22"/>
          <w:szCs w:val="22"/>
        </w:rPr>
        <w:t>’</w:t>
      </w:r>
      <w:r w:rsidR="000D1341">
        <w:rPr>
          <w:rFonts w:ascii="Arial" w:hAnsi="Arial" w:cs="Arial"/>
          <w:sz w:val="22"/>
          <w:szCs w:val="22"/>
        </w:rPr>
        <w:t>) and the masks’ effectiveness (</w:t>
      </w:r>
      <w:r w:rsidR="000D1341">
        <w:rPr>
          <w:rFonts w:ascii="Arial" w:hAnsi="Arial" w:cs="Arial"/>
          <w:b/>
          <w:bCs/>
          <w:i/>
          <w:iCs/>
          <w:sz w:val="22"/>
          <w:szCs w:val="22"/>
        </w:rPr>
        <w:t>‘</w:t>
      </w:r>
      <w:proofErr w:type="spellStart"/>
      <w:r w:rsidR="000D1341">
        <w:rPr>
          <w:rFonts w:ascii="Arial" w:hAnsi="Arial" w:cs="Arial"/>
          <w:b/>
          <w:bCs/>
          <w:i/>
          <w:iCs/>
          <w:sz w:val="22"/>
          <w:szCs w:val="22"/>
        </w:rPr>
        <w:t>mask_effectiveness</w:t>
      </w:r>
      <w:proofErr w:type="spellEnd"/>
      <w:r w:rsidR="000D1341">
        <w:rPr>
          <w:rFonts w:ascii="Arial" w:hAnsi="Arial" w:cs="Arial"/>
          <w:b/>
          <w:bCs/>
          <w:i/>
          <w:iCs/>
          <w:sz w:val="22"/>
          <w:szCs w:val="22"/>
        </w:rPr>
        <w:t>’</w:t>
      </w:r>
      <w:r w:rsidR="000D1341">
        <w:rPr>
          <w:rFonts w:ascii="Arial" w:hAnsi="Arial" w:cs="Arial"/>
          <w:sz w:val="22"/>
          <w:szCs w:val="22"/>
        </w:rPr>
        <w:t xml:space="preserve">). The mask effectiveness was kept constant (Table </w:t>
      </w:r>
      <w:r w:rsidR="00F47342">
        <w:rPr>
          <w:rFonts w:ascii="Arial" w:hAnsi="Arial" w:cs="Arial"/>
          <w:sz w:val="22"/>
          <w:szCs w:val="22"/>
        </w:rPr>
        <w:t>2</w:t>
      </w:r>
      <w:r w:rsidR="000D1341">
        <w:rPr>
          <w:rFonts w:ascii="Arial" w:hAnsi="Arial" w:cs="Arial"/>
          <w:sz w:val="22"/>
          <w:szCs w:val="22"/>
        </w:rPr>
        <w:t xml:space="preserve">), with coverage values of 0, 0.25, 0.5 and 1.0 </w:t>
      </w:r>
      <w:r w:rsidR="00FD32FB">
        <w:rPr>
          <w:rFonts w:ascii="Arial" w:hAnsi="Arial" w:cs="Arial"/>
          <w:sz w:val="22"/>
          <w:szCs w:val="22"/>
        </w:rPr>
        <w:t xml:space="preserve">prescribed </w:t>
      </w:r>
      <w:r w:rsidR="000D1341">
        <w:rPr>
          <w:rFonts w:ascii="Arial" w:hAnsi="Arial" w:cs="Arial"/>
          <w:sz w:val="22"/>
          <w:szCs w:val="22"/>
        </w:rPr>
        <w:t xml:space="preserve">to represent a masked population of 0%, 25%, 50% and 100% respectively. </w:t>
      </w:r>
    </w:p>
    <w:p w14:paraId="3BC6BD30" w14:textId="77777777" w:rsidR="00681EC2" w:rsidRDefault="00681EC2">
      <w:pPr>
        <w:rPr>
          <w:rFonts w:ascii="Arial" w:hAnsi="Arial" w:cs="Arial"/>
          <w:sz w:val="22"/>
          <w:szCs w:val="22"/>
        </w:rPr>
      </w:pPr>
    </w:p>
    <w:p w14:paraId="41913FB2" w14:textId="61E737C5" w:rsidR="00FC4E0A" w:rsidRDefault="00FC4E0A">
      <w:pPr>
        <w:rPr>
          <w:rFonts w:ascii="Arial" w:hAnsi="Arial" w:cs="Arial"/>
          <w:sz w:val="22"/>
          <w:szCs w:val="22"/>
        </w:rPr>
      </w:pPr>
      <w:r>
        <w:rPr>
          <w:rFonts w:ascii="Arial" w:hAnsi="Arial" w:cs="Arial"/>
          <w:sz w:val="22"/>
          <w:szCs w:val="22"/>
        </w:rPr>
        <w:t xml:space="preserve">The second stage of the code determines whether the day is in a lockdown period using the </w:t>
      </w:r>
      <w:r w:rsidR="00681EC2">
        <w:rPr>
          <w:rFonts w:ascii="Arial" w:hAnsi="Arial" w:cs="Arial"/>
          <w:sz w:val="22"/>
          <w:szCs w:val="22"/>
        </w:rPr>
        <w:t>function in Figure 4</w:t>
      </w:r>
      <w:r>
        <w:rPr>
          <w:rFonts w:ascii="Arial" w:hAnsi="Arial" w:cs="Arial"/>
          <w:sz w:val="22"/>
          <w:szCs w:val="22"/>
        </w:rPr>
        <w:t xml:space="preserve">. If so, the facemask adjusted beta value is halved during these periods, in line with the value prescribed in Table </w:t>
      </w:r>
      <w:r w:rsidR="00F47342">
        <w:rPr>
          <w:rFonts w:ascii="Arial" w:hAnsi="Arial" w:cs="Arial"/>
          <w:sz w:val="22"/>
          <w:szCs w:val="22"/>
        </w:rPr>
        <w:t>2</w:t>
      </w:r>
      <w:r>
        <w:rPr>
          <w:rFonts w:ascii="Arial" w:hAnsi="Arial" w:cs="Arial"/>
          <w:sz w:val="22"/>
          <w:szCs w:val="22"/>
        </w:rPr>
        <w:t xml:space="preserve">. </w:t>
      </w:r>
      <w:r w:rsidR="00934526">
        <w:rPr>
          <w:rFonts w:ascii="Arial" w:hAnsi="Arial" w:cs="Arial"/>
          <w:sz w:val="22"/>
          <w:szCs w:val="22"/>
        </w:rPr>
        <w:t xml:space="preserve">This suggests that lockdowns reduce transmission rates by 50%. </w:t>
      </w:r>
      <w:r>
        <w:rPr>
          <w:rFonts w:ascii="Arial" w:hAnsi="Arial" w:cs="Arial"/>
          <w:sz w:val="22"/>
          <w:szCs w:val="22"/>
        </w:rPr>
        <w:t xml:space="preserve">If a lockdown scenario is not considered, then this section is not included. </w:t>
      </w:r>
    </w:p>
    <w:p w14:paraId="5542C716" w14:textId="7DDC72B3" w:rsidR="00FC4E0A" w:rsidRDefault="00FC4E0A">
      <w:pPr>
        <w:rPr>
          <w:rFonts w:ascii="Arial" w:hAnsi="Arial" w:cs="Arial"/>
          <w:sz w:val="22"/>
          <w:szCs w:val="22"/>
        </w:rPr>
      </w:pPr>
    </w:p>
    <w:p w14:paraId="0D2949D2" w14:textId="0C2C78D3" w:rsidR="00FC4E0A" w:rsidRPr="00FC4E0A" w:rsidRDefault="00FC4E0A">
      <w:pPr>
        <w:rPr>
          <w:rFonts w:ascii="Arial" w:hAnsi="Arial" w:cs="Arial"/>
          <w:sz w:val="22"/>
          <w:szCs w:val="22"/>
        </w:rPr>
      </w:pPr>
      <w:r>
        <w:rPr>
          <w:rFonts w:ascii="Arial" w:hAnsi="Arial" w:cs="Arial"/>
          <w:sz w:val="22"/>
          <w:szCs w:val="22"/>
        </w:rPr>
        <w:t>The resultant dynamic beta value is th</w:t>
      </w:r>
      <w:r w:rsidR="00B572B9">
        <w:rPr>
          <w:rFonts w:ascii="Arial" w:hAnsi="Arial" w:cs="Arial"/>
          <w:sz w:val="22"/>
          <w:szCs w:val="22"/>
        </w:rPr>
        <w:t>en processed through the SIRS differential equations mentioned previously.</w:t>
      </w:r>
      <w:r>
        <w:rPr>
          <w:rFonts w:ascii="Arial" w:hAnsi="Arial" w:cs="Arial"/>
          <w:sz w:val="22"/>
          <w:szCs w:val="22"/>
        </w:rPr>
        <w:t xml:space="preserve">  </w:t>
      </w:r>
    </w:p>
    <w:sectPr w:rsidR="00FC4E0A" w:rsidRPr="00FC4E0A" w:rsidSect="00B039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07C3F"/>
    <w:multiLevelType w:val="hybridMultilevel"/>
    <w:tmpl w:val="A6B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59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A1"/>
    <w:rsid w:val="000577A1"/>
    <w:rsid w:val="000D1341"/>
    <w:rsid w:val="00172D52"/>
    <w:rsid w:val="001A0F9A"/>
    <w:rsid w:val="002B07AA"/>
    <w:rsid w:val="002B5CA2"/>
    <w:rsid w:val="002D563B"/>
    <w:rsid w:val="003277D6"/>
    <w:rsid w:val="00337FC1"/>
    <w:rsid w:val="00356A5D"/>
    <w:rsid w:val="003807FD"/>
    <w:rsid w:val="003B0FD9"/>
    <w:rsid w:val="003D7494"/>
    <w:rsid w:val="003E6184"/>
    <w:rsid w:val="004C13A6"/>
    <w:rsid w:val="005143D9"/>
    <w:rsid w:val="00537FA4"/>
    <w:rsid w:val="00681EC2"/>
    <w:rsid w:val="00690B07"/>
    <w:rsid w:val="008016A8"/>
    <w:rsid w:val="00934526"/>
    <w:rsid w:val="00946D87"/>
    <w:rsid w:val="0099474A"/>
    <w:rsid w:val="00A04CC9"/>
    <w:rsid w:val="00AC284C"/>
    <w:rsid w:val="00B0396C"/>
    <w:rsid w:val="00B572B9"/>
    <w:rsid w:val="00BF7AF7"/>
    <w:rsid w:val="00C32DBE"/>
    <w:rsid w:val="00C50C69"/>
    <w:rsid w:val="00C55862"/>
    <w:rsid w:val="00CF3D6D"/>
    <w:rsid w:val="00D32F14"/>
    <w:rsid w:val="00E049C0"/>
    <w:rsid w:val="00E235C1"/>
    <w:rsid w:val="00E46A07"/>
    <w:rsid w:val="00F47342"/>
    <w:rsid w:val="00F67877"/>
    <w:rsid w:val="00FC4E0A"/>
    <w:rsid w:val="00FD1B0E"/>
    <w:rsid w:val="00FD3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98E8"/>
  <w14:defaultImageDpi w14:val="32767"/>
  <w15:chartTrackingRefBased/>
  <w15:docId w15:val="{B41CB819-AE72-054A-A6B7-A9BEA6A2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A1"/>
    <w:pPr>
      <w:ind w:left="720"/>
      <w:contextualSpacing/>
    </w:pPr>
  </w:style>
  <w:style w:type="paragraph" w:styleId="Caption">
    <w:name w:val="caption"/>
    <w:basedOn w:val="Normal"/>
    <w:next w:val="Normal"/>
    <w:uiPriority w:val="35"/>
    <w:unhideWhenUsed/>
    <w:qFormat/>
    <w:rsid w:val="003277D6"/>
    <w:pPr>
      <w:spacing w:after="200"/>
    </w:pPr>
    <w:rPr>
      <w:i/>
      <w:iCs/>
      <w:color w:val="44546A" w:themeColor="text2"/>
      <w:sz w:val="18"/>
      <w:szCs w:val="18"/>
    </w:rPr>
  </w:style>
  <w:style w:type="table" w:styleId="TableGrid">
    <w:name w:val="Table Grid"/>
    <w:basedOn w:val="TableNormal"/>
    <w:uiPriority w:val="39"/>
    <w:rsid w:val="00946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B5739-EDCE-0143-A1EA-DB11B45B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Morgan</dc:creator>
  <cp:keywords/>
  <dc:description/>
  <cp:lastModifiedBy>Oliver Morgan</cp:lastModifiedBy>
  <cp:revision>18</cp:revision>
  <dcterms:created xsi:type="dcterms:W3CDTF">2024-11-15T16:09:00Z</dcterms:created>
  <dcterms:modified xsi:type="dcterms:W3CDTF">2024-11-15T21:06:00Z</dcterms:modified>
</cp:coreProperties>
</file>