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B41EE" w14:textId="77777777" w:rsidR="00B75E39" w:rsidRDefault="00000000">
      <w:pPr>
        <w:spacing w:before="200"/>
        <w:jc w:val="center"/>
      </w:pPr>
      <w:r>
        <w:rPr>
          <w:b/>
          <w:bCs/>
          <w:sz w:val="56"/>
          <w:szCs w:val="56"/>
        </w:rPr>
        <w:t>Energy M&amp;V Engine</w:t>
      </w:r>
    </w:p>
    <w:p w14:paraId="41AD4351" w14:textId="77777777" w:rsidR="00B75E39" w:rsidRDefault="00000000">
      <w:pPr>
        <w:spacing w:after="240"/>
        <w:jc w:val="center"/>
      </w:pPr>
      <w:r>
        <w:rPr>
          <w:sz w:val="36"/>
          <w:szCs w:val="36"/>
        </w:rPr>
        <w:t>Technical Documentation</w:t>
      </w:r>
    </w:p>
    <w:p w14:paraId="2EFC5DEF" w14:textId="77777777" w:rsidR="00B75E39" w:rsidRDefault="00000000">
      <w:pPr>
        <w:spacing w:after="360"/>
        <w:jc w:val="center"/>
      </w:pPr>
      <w:r>
        <w:rPr>
          <w:i/>
          <w:iCs/>
        </w:rPr>
        <w:t>Version 9.15 • IPMVP Option C • ASHRAE Guideline 14 daily averaging • Sigma Computing Python element</w:t>
      </w:r>
    </w:p>
    <w:p w14:paraId="22AC55B2" w14:textId="77777777" w:rsidR="00B75E39" w:rsidRDefault="00000000">
      <w:r>
        <w:rPr>
          <w:b/>
          <w:bCs/>
        </w:rPr>
        <w:t xml:space="preserve">Workbook: </w:t>
      </w:r>
      <w:r>
        <w:t>M&amp;VEngine_MASTER</w:t>
      </w:r>
    </w:p>
    <w:p w14:paraId="30706B16" w14:textId="1D1302C7" w:rsidR="00B75E39" w:rsidRDefault="00000000">
      <w:r>
        <w:rPr>
          <w:i/>
          <w:iCs/>
        </w:rPr>
        <w:t>This document covers the Engine’s configuration, architecture, and internal functions. Analyst-facing operating instructions live in the separate M&amp;V Engine User Guide.</w:t>
      </w:r>
    </w:p>
    <w:p w14:paraId="63C8FCD0" w14:textId="77777777" w:rsidR="00B75E39" w:rsidRDefault="00000000">
      <w:pPr>
        <w:pStyle w:val="Heading1"/>
        <w:spacing w:before="360" w:after="180"/>
      </w:pPr>
      <w:r>
        <w:rPr>
          <w:b/>
          <w:bCs/>
        </w:rPr>
        <w:t>Contents</w:t>
      </w:r>
    </w:p>
    <w:p w14:paraId="30979EE4" w14:textId="77777777" w:rsidR="00B75E39" w:rsidRDefault="00000000">
      <w:pPr>
        <w:pStyle w:val="ListParagraph"/>
        <w:numPr>
          <w:ilvl w:val="0"/>
          <w:numId w:val="2"/>
        </w:numPr>
        <w:spacing w:after="80"/>
      </w:pPr>
      <w:r>
        <w:t>1. Overview</w:t>
      </w:r>
    </w:p>
    <w:p w14:paraId="43B756D0" w14:textId="77777777" w:rsidR="00B75E39" w:rsidRDefault="00000000">
      <w:pPr>
        <w:pStyle w:val="ListParagraph"/>
        <w:numPr>
          <w:ilvl w:val="0"/>
          <w:numId w:val="2"/>
        </w:numPr>
        <w:spacing w:after="80"/>
      </w:pPr>
      <w:r>
        <w:t>2. Configuration Reference</w:t>
      </w:r>
    </w:p>
    <w:p w14:paraId="6B8A3610" w14:textId="77777777" w:rsidR="00B75E39" w:rsidRDefault="00000000">
      <w:pPr>
        <w:pStyle w:val="ListParagraph"/>
        <w:numPr>
          <w:ilvl w:val="0"/>
          <w:numId w:val="2"/>
        </w:numPr>
        <w:spacing w:after="80"/>
      </w:pPr>
      <w:r>
        <w:t>3. Architecture &amp; Processing Pipeline</w:t>
      </w:r>
    </w:p>
    <w:p w14:paraId="3048EF1C" w14:textId="77777777" w:rsidR="00B75E39" w:rsidRDefault="00000000">
      <w:pPr>
        <w:pStyle w:val="ListParagraph"/>
        <w:numPr>
          <w:ilvl w:val="0"/>
          <w:numId w:val="2"/>
        </w:numPr>
        <w:spacing w:after="80"/>
      </w:pPr>
      <w:r>
        <w:t>4. Function Reference</w:t>
      </w:r>
    </w:p>
    <w:p w14:paraId="7909E334" w14:textId="77777777" w:rsidR="00B75E39" w:rsidRDefault="00000000">
      <w:pPr>
        <w:pStyle w:val="ListParagraph"/>
        <w:numPr>
          <w:ilvl w:val="0"/>
          <w:numId w:val="2"/>
        </w:numPr>
        <w:spacing w:after="80"/>
      </w:pPr>
      <w:r>
        <w:t>5. Sigma Integration</w:t>
      </w:r>
    </w:p>
    <w:p w14:paraId="0B5E4086" w14:textId="77777777" w:rsidR="00B75E39" w:rsidRDefault="00000000">
      <w:r>
        <w:br w:type="page"/>
      </w:r>
    </w:p>
    <w:p w14:paraId="39DE0742" w14:textId="77777777" w:rsidR="00B75E39" w:rsidRDefault="00000000">
      <w:pPr>
        <w:pStyle w:val="Heading1"/>
        <w:spacing w:before="360" w:after="180"/>
      </w:pPr>
      <w:r>
        <w:rPr>
          <w:b/>
          <w:bCs/>
        </w:rPr>
        <w:lastRenderedPageBreak/>
        <w:t>1. Overview</w:t>
      </w:r>
    </w:p>
    <w:p w14:paraId="15C939C2" w14:textId="77777777" w:rsidR="00B75E39" w:rsidRDefault="00000000">
      <w:r>
        <w:t>The Energy M&amp;V Engine is a measurement and verification (M&amp;V) tool that quantifies energy savings at building sites by comparing actual metered consumption after an efficiency project against a statistical model of what consumption would have been without it. It implements the IPMVP Option C — Whole-Facility methodology, in which a weather-driven regression model is fitted to historical (baseline) utility bills and then used to predict consumption during the post-project (reporting) period. The difference between predicted and actual consumption is the avoided usage, which the Engine also converts into avoided cost.</w:t>
      </w:r>
    </w:p>
    <w:p w14:paraId="63B98597" w14:textId="77777777" w:rsidR="00B75E39" w:rsidRDefault="00000000">
      <w:r>
        <w:t>The Engine runs as a Python element inside the Sigma Computing workbook M&amp;VEngine_MASTER. It reads billing data and (optionally) daily weather from Sigma elements, performs all modeling in Python, and writes ten result tables back into the workbook for reporting and dashboarding. The same script can also be run locally against a CSV file for testing or offline analysis.</w:t>
      </w:r>
    </w:p>
    <w:p w14:paraId="5F46E1F2" w14:textId="77777777" w:rsidR="00B75E39" w:rsidRDefault="00000000">
      <w:pPr>
        <w:pStyle w:val="Heading2"/>
        <w:spacing w:before="280" w:after="140"/>
      </w:pPr>
      <w:r>
        <w:rPr>
          <w:b/>
          <w:bCs/>
          <w:sz w:val="28"/>
          <w:szCs w:val="28"/>
        </w:rPr>
        <w:t>1.1 What the Engine does</w:t>
      </w:r>
    </w:p>
    <w:p w14:paraId="3D56F6ED" w14:textId="77777777" w:rsidR="00B75E39" w:rsidRDefault="00000000">
      <w:pPr>
        <w:pStyle w:val="ListParagraph"/>
        <w:numPr>
          <w:ilvl w:val="0"/>
          <w:numId w:val="2"/>
        </w:numPr>
        <w:spacing w:after="80"/>
      </w:pPr>
      <w:r>
        <w:t xml:space="preserve">Cleans and normalizes raw utility billing data, including unit conversion to a common basis (kWh for electricity, </w:t>
      </w:r>
      <w:proofErr w:type="spellStart"/>
      <w:r>
        <w:t>therms</w:t>
      </w:r>
      <w:proofErr w:type="spellEnd"/>
      <w:r>
        <w:t xml:space="preserve"> for gas) and consolidation of cost-only PUBLISHER / PASS_THROUGH bill pairs.</w:t>
      </w:r>
    </w:p>
    <w:p w14:paraId="4C4BBF28" w14:textId="77777777" w:rsidR="00B75E39" w:rsidRDefault="00000000">
      <w:pPr>
        <w:pStyle w:val="ListParagraph"/>
        <w:numPr>
          <w:ilvl w:val="0"/>
          <w:numId w:val="2"/>
        </w:numPr>
        <w:spacing w:after="80"/>
      </w:pPr>
      <w:proofErr w:type="gramStart"/>
      <w:r>
        <w:t>Computes</w:t>
      </w:r>
      <w:proofErr w:type="gramEnd"/>
      <w:r>
        <w:t xml:space="preserve"> each bill’s days-in-period length so the regression can be fitted on per-day values (ASHRAE Guideline 14 daily averaging) and its predictions denormalized back to period totals. Bills with implausible period lengths (outside 15–75 days) are flagged and dropped from model fitting.</w:t>
      </w:r>
    </w:p>
    <w:p w14:paraId="10F1524D" w14:textId="77777777" w:rsidR="00B75E39" w:rsidRDefault="00000000">
      <w:pPr>
        <w:pStyle w:val="ListParagraph"/>
        <w:numPr>
          <w:ilvl w:val="0"/>
          <w:numId w:val="2"/>
        </w:numPr>
        <w:spacing w:after="80"/>
      </w:pPr>
      <w:r>
        <w:t>Splits each meter’s bills into a baseline period (before the commission date) and a reporting period (on or after it).</w:t>
      </w:r>
    </w:p>
    <w:p w14:paraId="14EF159D" w14:textId="77777777" w:rsidR="00B75E39" w:rsidRDefault="00000000">
      <w:pPr>
        <w:pStyle w:val="ListParagraph"/>
        <w:numPr>
          <w:ilvl w:val="0"/>
          <w:numId w:val="2"/>
        </w:numPr>
        <w:spacing w:after="80"/>
      </w:pPr>
      <w:r>
        <w:t>Detects and removes outlier bills using statistical fences (IQR for baseline; percent-avoided fences for reporting, plus non-heating exclusion for gas bills whose predictions fall below zero or whose HDD is below the non-heating floor).</w:t>
      </w:r>
    </w:p>
    <w:p w14:paraId="331CE002" w14:textId="77777777" w:rsidR="00B75E39" w:rsidRDefault="00000000">
      <w:pPr>
        <w:pStyle w:val="ListParagraph"/>
        <w:numPr>
          <w:ilvl w:val="0"/>
          <w:numId w:val="2"/>
        </w:numPr>
        <w:spacing w:after="80"/>
      </w:pPr>
      <w:r>
        <w:t xml:space="preserve">Searches for the best baseline model by evaluating many candidate combinations of baseline bills against seasonal-balance, weather-coverage, and statistical-quality criteria. The search is vectorized: every candidate combination is gate-checked and scored in batched NumPy, so the entire pool a site produces </w:t>
      </w:r>
      <w:proofErr w:type="gramStart"/>
      <w:r>
        <w:t>is</w:t>
      </w:r>
      <w:proofErr w:type="gramEnd"/>
      <w:r>
        <w:t xml:space="preserve"> evaluated per run rather than </w:t>
      </w:r>
      <w:proofErr w:type="gramStart"/>
      <w:r>
        <w:t>early-stopped</w:t>
      </w:r>
      <w:proofErr w:type="gramEnd"/>
      <w:r>
        <w:t>.</w:t>
      </w:r>
    </w:p>
    <w:p w14:paraId="75CA7A80" w14:textId="77777777" w:rsidR="00B75E39" w:rsidRDefault="00000000">
      <w:pPr>
        <w:pStyle w:val="ListParagraph"/>
        <w:numPr>
          <w:ilvl w:val="0"/>
          <w:numId w:val="2"/>
        </w:numPr>
        <w:spacing w:after="80"/>
      </w:pPr>
      <w:r>
        <w:t>Fits a daily-normalized weather regression (HDD-only for gas; HDD + CDD for electricity) and grades it against four quality gates: R², CV-RMSE, weather coverage, and seasonal balance.</w:t>
      </w:r>
    </w:p>
    <w:p w14:paraId="73CA6F2B" w14:textId="77777777" w:rsidR="00B75E39" w:rsidRDefault="00000000">
      <w:pPr>
        <w:pStyle w:val="ListParagraph"/>
        <w:numPr>
          <w:ilvl w:val="0"/>
          <w:numId w:val="2"/>
        </w:numPr>
        <w:spacing w:after="80"/>
      </w:pPr>
      <w:r>
        <w:t>Where no combination of bills can satisfy the gates, still produces a best-effort model from the most recent bills so the site is reviewable rather than silently absent.</w:t>
      </w:r>
    </w:p>
    <w:p w14:paraId="3817A967" w14:textId="77777777" w:rsidR="00B75E39" w:rsidRDefault="00000000">
      <w:pPr>
        <w:pStyle w:val="ListParagraph"/>
        <w:numPr>
          <w:ilvl w:val="0"/>
          <w:numId w:val="2"/>
        </w:numPr>
        <w:spacing w:after="80"/>
      </w:pPr>
      <w:r>
        <w:t>Handles multi-meter sites, distinguishing concurrent meters (modeled individually and as a weighted aggregate) from sequential meter replacements (combined into one timeline). Concurrency is decided by time overlap, so meters read on offset billing cycles are correctly classified as concurrent.</w:t>
      </w:r>
    </w:p>
    <w:p w14:paraId="7ECA93BB" w14:textId="77777777" w:rsidR="00B75E39" w:rsidRDefault="00000000">
      <w:pPr>
        <w:pStyle w:val="ListParagraph"/>
        <w:numPr>
          <w:ilvl w:val="0"/>
          <w:numId w:val="2"/>
        </w:numPr>
        <w:spacing w:after="80"/>
      </w:pPr>
      <w:r>
        <w:t xml:space="preserve">Computes avoided usage and avoided cost per bill and per </w:t>
      </w:r>
      <w:proofErr w:type="gramStart"/>
      <w:r>
        <w:t>model, and</w:t>
      </w:r>
      <w:proofErr w:type="gramEnd"/>
      <w:r>
        <w:t xml:space="preserve"> stamps a single Aggregate Recommendation label per site/fuel so a portfolio total counts each site once.</w:t>
      </w:r>
    </w:p>
    <w:p w14:paraId="3C92596E" w14:textId="77777777" w:rsidR="00B75E39" w:rsidRDefault="00000000">
      <w:pPr>
        <w:pStyle w:val="ListParagraph"/>
        <w:numPr>
          <w:ilvl w:val="0"/>
          <w:numId w:val="2"/>
        </w:numPr>
        <w:spacing w:after="80"/>
      </w:pPr>
      <w:r>
        <w:t>Publishes site-level savings summaries (per fuel and per site) so the KPI tile numbers are reconciled by pre-computed rows rather than assembled ad hoc in the dashboard.</w:t>
      </w:r>
    </w:p>
    <w:p w14:paraId="2590056B" w14:textId="77777777" w:rsidR="00170C87" w:rsidRDefault="00170C87" w:rsidP="00170C87">
      <w:pPr>
        <w:spacing w:after="80"/>
      </w:pPr>
    </w:p>
    <w:p w14:paraId="5B0348EB" w14:textId="77777777" w:rsidR="00170C87" w:rsidRDefault="00170C87" w:rsidP="00170C87">
      <w:pPr>
        <w:spacing w:after="80"/>
      </w:pPr>
    </w:p>
    <w:p w14:paraId="3C250C3E" w14:textId="77777777" w:rsidR="00170C87" w:rsidRDefault="00170C87" w:rsidP="00170C87">
      <w:pPr>
        <w:spacing w:after="80"/>
      </w:pPr>
    </w:p>
    <w:p w14:paraId="3F14C820" w14:textId="77777777" w:rsidR="00170C87" w:rsidRDefault="00170C87" w:rsidP="00170C87">
      <w:pPr>
        <w:spacing w:after="80"/>
      </w:pPr>
    </w:p>
    <w:p w14:paraId="269F98A9" w14:textId="77777777" w:rsidR="00170C87" w:rsidRDefault="00170C87" w:rsidP="00170C87">
      <w:pPr>
        <w:spacing w:after="80"/>
      </w:pPr>
    </w:p>
    <w:p w14:paraId="557DAB66" w14:textId="77777777" w:rsidR="00B75E39" w:rsidRDefault="00000000">
      <w:pPr>
        <w:pStyle w:val="Heading2"/>
        <w:spacing w:before="280" w:after="140"/>
      </w:pPr>
      <w:r>
        <w:rPr>
          <w:b/>
          <w:bCs/>
          <w:sz w:val="28"/>
          <w:szCs w:val="28"/>
        </w:rPr>
        <w:lastRenderedPageBreak/>
        <w:t>1.2 Key concepts and terminology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6960"/>
      </w:tblGrid>
      <w:tr w:rsidR="00B75E39" w14:paraId="2C6B3B3A" w14:textId="77777777">
        <w:tblPrEx>
          <w:tblCellMar>
            <w:top w:w="0" w:type="dxa"/>
            <w:bottom w:w="0" w:type="dxa"/>
          </w:tblCellMar>
        </w:tblPrEx>
        <w:trPr>
          <w:tblHeader/>
        </w:trPr>
        <w:tc>
          <w:tcPr>
            <w:tcW w:w="2400" w:type="dxa"/>
            <w:shd w:val="clear" w:color="auto" w:fill="D9E1F2"/>
          </w:tcPr>
          <w:p w14:paraId="51254B1C" w14:textId="77777777" w:rsidR="00B75E39" w:rsidRDefault="00000000">
            <w:r>
              <w:rPr>
                <w:b/>
                <w:bCs/>
              </w:rPr>
              <w:t>Term</w:t>
            </w:r>
          </w:p>
        </w:tc>
        <w:tc>
          <w:tcPr>
            <w:tcW w:w="6960" w:type="dxa"/>
            <w:shd w:val="clear" w:color="auto" w:fill="D9E1F2"/>
          </w:tcPr>
          <w:p w14:paraId="1EBF4FF5" w14:textId="77777777" w:rsidR="00B75E39" w:rsidRDefault="00000000">
            <w:r>
              <w:rPr>
                <w:b/>
                <w:bCs/>
              </w:rPr>
              <w:t>Meaning</w:t>
            </w:r>
          </w:p>
        </w:tc>
      </w:tr>
      <w:tr w:rsidR="00B75E39" w14:paraId="11064781" w14:textId="77777777">
        <w:tblPrEx>
          <w:tblCellMar>
            <w:top w:w="0" w:type="dxa"/>
            <w:bottom w:w="0" w:type="dxa"/>
          </w:tblCellMar>
        </w:tblPrEx>
        <w:tc>
          <w:tcPr>
            <w:tcW w:w="2400" w:type="dxa"/>
          </w:tcPr>
          <w:p w14:paraId="28CBF604" w14:textId="77777777" w:rsidR="00B75E39" w:rsidRDefault="00000000">
            <w:r>
              <w:t>Baseline period</w:t>
            </w:r>
          </w:p>
        </w:tc>
        <w:tc>
          <w:tcPr>
            <w:tcW w:w="6960" w:type="dxa"/>
          </w:tcPr>
          <w:p w14:paraId="33A9B80B" w14:textId="77777777" w:rsidR="00B75E39" w:rsidRDefault="00000000">
            <w:r>
              <w:t>Bills with a period start date before the meter’s commission date. Used to train the model.</w:t>
            </w:r>
          </w:p>
        </w:tc>
      </w:tr>
      <w:tr w:rsidR="00B75E39" w14:paraId="3E51D694" w14:textId="77777777">
        <w:tblPrEx>
          <w:tblCellMar>
            <w:top w:w="0" w:type="dxa"/>
            <w:bottom w:w="0" w:type="dxa"/>
          </w:tblCellMar>
        </w:tblPrEx>
        <w:tc>
          <w:tcPr>
            <w:tcW w:w="2400" w:type="dxa"/>
          </w:tcPr>
          <w:p w14:paraId="38F1DA9C" w14:textId="77777777" w:rsidR="00B75E39" w:rsidRDefault="00000000">
            <w:r>
              <w:t>Reporting period</w:t>
            </w:r>
          </w:p>
        </w:tc>
        <w:tc>
          <w:tcPr>
            <w:tcW w:w="6960" w:type="dxa"/>
          </w:tcPr>
          <w:p w14:paraId="315C55BC" w14:textId="77777777" w:rsidR="00B75E39" w:rsidRDefault="00000000">
            <w:r>
              <w:t>Bills with a period start date on or after the commission date. Where savings are measured.</w:t>
            </w:r>
          </w:p>
        </w:tc>
      </w:tr>
      <w:tr w:rsidR="00B75E39" w14:paraId="5751DA79" w14:textId="77777777">
        <w:tblPrEx>
          <w:tblCellMar>
            <w:top w:w="0" w:type="dxa"/>
            <w:bottom w:w="0" w:type="dxa"/>
          </w:tblCellMar>
        </w:tblPrEx>
        <w:tc>
          <w:tcPr>
            <w:tcW w:w="2400" w:type="dxa"/>
          </w:tcPr>
          <w:p w14:paraId="64A1B7F7" w14:textId="77777777" w:rsidR="00B75E39" w:rsidRDefault="00000000">
            <w:r>
              <w:t>HDD / CDD</w:t>
            </w:r>
          </w:p>
        </w:tc>
        <w:tc>
          <w:tcPr>
            <w:tcW w:w="6960" w:type="dxa"/>
          </w:tcPr>
          <w:p w14:paraId="2B1B7485" w14:textId="77777777" w:rsidR="00B75E39" w:rsidRDefault="00000000">
            <w:r>
              <w:t>Heating and Cooling Degree Days — weather measures that drive heating and cooling load. The regression inputs.</w:t>
            </w:r>
          </w:p>
        </w:tc>
      </w:tr>
      <w:tr w:rsidR="00B75E39" w14:paraId="05E4289B" w14:textId="77777777">
        <w:tblPrEx>
          <w:tblCellMar>
            <w:top w:w="0" w:type="dxa"/>
            <w:bottom w:w="0" w:type="dxa"/>
          </w:tblCellMar>
        </w:tblPrEx>
        <w:tc>
          <w:tcPr>
            <w:tcW w:w="2400" w:type="dxa"/>
          </w:tcPr>
          <w:p w14:paraId="7A372AB9" w14:textId="77777777" w:rsidR="00B75E39" w:rsidRDefault="00000000">
            <w:r>
              <w:t>Days in period</w:t>
            </w:r>
          </w:p>
        </w:tc>
        <w:tc>
          <w:tcPr>
            <w:tcW w:w="6960" w:type="dxa"/>
          </w:tcPr>
          <w:p w14:paraId="316EE216" w14:textId="77777777" w:rsidR="00B75E39" w:rsidRDefault="00000000">
            <w:r>
              <w:t>Length in days of a billing window, computed once in preprocess. The regression is fitted on per-day values and predictions are scaled back up by each bill’s own days-in-period. Values outside 15–75 days are treated as data errors and dropped from model fitting.</w:t>
            </w:r>
          </w:p>
        </w:tc>
      </w:tr>
      <w:tr w:rsidR="00B75E39" w14:paraId="5FA6C3E7" w14:textId="77777777">
        <w:tblPrEx>
          <w:tblCellMar>
            <w:top w:w="0" w:type="dxa"/>
            <w:bottom w:w="0" w:type="dxa"/>
          </w:tblCellMar>
        </w:tblPrEx>
        <w:tc>
          <w:tcPr>
            <w:tcW w:w="2400" w:type="dxa"/>
          </w:tcPr>
          <w:p w14:paraId="1CF68825" w14:textId="77777777" w:rsidR="00B75E39" w:rsidRDefault="00000000">
            <w:proofErr w:type="gramStart"/>
            <w:r>
              <w:t>Daily-normalized</w:t>
            </w:r>
            <w:proofErr w:type="gramEnd"/>
            <w:r>
              <w:t xml:space="preserve"> model</w:t>
            </w:r>
          </w:p>
        </w:tc>
        <w:tc>
          <w:tcPr>
            <w:tcW w:w="6960" w:type="dxa"/>
          </w:tcPr>
          <w:p w14:paraId="38D1B202" w14:textId="77777777" w:rsidR="00B75E39" w:rsidRDefault="00000000">
            <w:r>
              <w:t xml:space="preserve">Consumption/days = a + </w:t>
            </w:r>
            <w:proofErr w:type="gramStart"/>
            <w:r>
              <w:t>b·(</w:t>
            </w:r>
            <w:proofErr w:type="gramEnd"/>
            <w:r>
              <w:t xml:space="preserve">HDD/days) [+ </w:t>
            </w:r>
            <w:proofErr w:type="gramStart"/>
            <w:r>
              <w:t>c·(</w:t>
            </w:r>
            <w:proofErr w:type="gramEnd"/>
            <w:r>
              <w:t xml:space="preserve">CDD/days)]. The intercept a is a daily baseload (per-day, not per-bill), and predictions come back as period totals </w:t>
            </w:r>
            <w:proofErr w:type="spellStart"/>
            <w:r>
              <w:t>a·days</w:t>
            </w:r>
            <w:proofErr w:type="spellEnd"/>
            <w:r>
              <w:t xml:space="preserve"> + </w:t>
            </w:r>
            <w:proofErr w:type="spellStart"/>
            <w:r>
              <w:t>b·HDD</w:t>
            </w:r>
            <w:proofErr w:type="spellEnd"/>
            <w:r>
              <w:t xml:space="preserve"> [+ </w:t>
            </w:r>
            <w:proofErr w:type="spellStart"/>
            <w:r>
              <w:t>c·CDD</w:t>
            </w:r>
            <w:proofErr w:type="spellEnd"/>
            <w:r>
              <w:t>]. The equation string carries an explicit Days term to reflect this.</w:t>
            </w:r>
          </w:p>
        </w:tc>
      </w:tr>
      <w:tr w:rsidR="00B75E39" w14:paraId="0D82A42B" w14:textId="77777777">
        <w:tblPrEx>
          <w:tblCellMar>
            <w:top w:w="0" w:type="dxa"/>
            <w:bottom w:w="0" w:type="dxa"/>
          </w:tblCellMar>
        </w:tblPrEx>
        <w:tc>
          <w:tcPr>
            <w:tcW w:w="2400" w:type="dxa"/>
          </w:tcPr>
          <w:p w14:paraId="1BB65235" w14:textId="77777777" w:rsidR="00B75E39" w:rsidRDefault="00000000">
            <w:r>
              <w:t>Avoided usage</w:t>
            </w:r>
          </w:p>
        </w:tc>
        <w:tc>
          <w:tcPr>
            <w:tcW w:w="6960" w:type="dxa"/>
          </w:tcPr>
          <w:p w14:paraId="3C7C7433" w14:textId="77777777" w:rsidR="00B75E39" w:rsidRDefault="00000000">
            <w:r>
              <w:t>Predicted consumption (from the baseline model) minus actual consumption during the reporting period.</w:t>
            </w:r>
          </w:p>
        </w:tc>
      </w:tr>
      <w:tr w:rsidR="00B75E39" w14:paraId="33355C4E" w14:textId="77777777">
        <w:tblPrEx>
          <w:tblCellMar>
            <w:top w:w="0" w:type="dxa"/>
            <w:bottom w:w="0" w:type="dxa"/>
          </w:tblCellMar>
        </w:tblPrEx>
        <w:tc>
          <w:tcPr>
            <w:tcW w:w="2400" w:type="dxa"/>
          </w:tcPr>
          <w:p w14:paraId="67E0BEB7" w14:textId="77777777" w:rsidR="00B75E39" w:rsidRDefault="00000000">
            <w:r>
              <w:t>R²</w:t>
            </w:r>
          </w:p>
        </w:tc>
        <w:tc>
          <w:tcPr>
            <w:tcW w:w="6960" w:type="dxa"/>
          </w:tcPr>
          <w:p w14:paraId="34015C0E" w14:textId="77777777" w:rsidR="00B75E39" w:rsidRDefault="00000000">
            <w:r>
              <w:t>Goodness of fit of the regression. Higher is better; thresholds differ for electricity and gas.</w:t>
            </w:r>
          </w:p>
        </w:tc>
      </w:tr>
      <w:tr w:rsidR="00B75E39" w14:paraId="6E494721" w14:textId="77777777">
        <w:tblPrEx>
          <w:tblCellMar>
            <w:top w:w="0" w:type="dxa"/>
            <w:bottom w:w="0" w:type="dxa"/>
          </w:tblCellMar>
        </w:tblPrEx>
        <w:tc>
          <w:tcPr>
            <w:tcW w:w="2400" w:type="dxa"/>
          </w:tcPr>
          <w:p w14:paraId="2122E04C" w14:textId="77777777" w:rsidR="00B75E39" w:rsidRDefault="00000000">
            <w:r>
              <w:t>CV-RMSE</w:t>
            </w:r>
          </w:p>
        </w:tc>
        <w:tc>
          <w:tcPr>
            <w:tcW w:w="6960" w:type="dxa"/>
          </w:tcPr>
          <w:p w14:paraId="520393C8" w14:textId="77777777" w:rsidR="00B75E39" w:rsidRDefault="00000000">
            <w:r>
              <w:t>Coefficient of variation of the root-mean-square error. A normalized error measure; lower is better.</w:t>
            </w:r>
          </w:p>
        </w:tc>
      </w:tr>
      <w:tr w:rsidR="00B75E39" w14:paraId="627497FB" w14:textId="77777777">
        <w:tblPrEx>
          <w:tblCellMar>
            <w:top w:w="0" w:type="dxa"/>
            <w:bottom w:w="0" w:type="dxa"/>
          </w:tblCellMar>
        </w:tblPrEx>
        <w:tc>
          <w:tcPr>
            <w:tcW w:w="2400" w:type="dxa"/>
          </w:tcPr>
          <w:p w14:paraId="0C3AB746" w14:textId="77777777" w:rsidR="00B75E39" w:rsidRDefault="00000000">
            <w:r>
              <w:t>Weather coverage</w:t>
            </w:r>
          </w:p>
        </w:tc>
        <w:tc>
          <w:tcPr>
            <w:tcW w:w="6960" w:type="dxa"/>
          </w:tcPr>
          <w:p w14:paraId="4395BCB1" w14:textId="77777777" w:rsidR="00B75E39" w:rsidRDefault="00000000">
            <w:r>
              <w:t>How much of the full baseline weather range the selected baseline bills span. Guards against extrapolation. For gas it is measured on HDD only.</w:t>
            </w:r>
          </w:p>
        </w:tc>
      </w:tr>
      <w:tr w:rsidR="00B75E39" w14:paraId="036C71C3" w14:textId="77777777">
        <w:tblPrEx>
          <w:tblCellMar>
            <w:top w:w="0" w:type="dxa"/>
            <w:bottom w:w="0" w:type="dxa"/>
          </w:tblCellMar>
        </w:tblPrEx>
        <w:tc>
          <w:tcPr>
            <w:tcW w:w="2400" w:type="dxa"/>
          </w:tcPr>
          <w:p w14:paraId="2DF7758A" w14:textId="77777777" w:rsidR="00B75E39" w:rsidRDefault="00000000">
            <w:r>
              <w:t>Seasonal balance</w:t>
            </w:r>
          </w:p>
        </w:tc>
        <w:tc>
          <w:tcPr>
            <w:tcW w:w="6960" w:type="dxa"/>
          </w:tcPr>
          <w:p w14:paraId="0965048E" w14:textId="77777777" w:rsidR="00B75E39" w:rsidRDefault="00000000">
            <w:r>
              <w:t xml:space="preserve">The weakest quarter’s bill </w:t>
            </w:r>
            <w:proofErr w:type="gramStart"/>
            <w:r>
              <w:t>count ÷</w:t>
            </w:r>
            <w:proofErr w:type="gramEnd"/>
            <w:r>
              <w:t xml:space="preserve"> the mean quarter’s count (1.00 = perfectly even). Guards against a model leaning on one season. A quality gate.</w:t>
            </w:r>
          </w:p>
        </w:tc>
      </w:tr>
      <w:tr w:rsidR="00B75E39" w14:paraId="5EFB2E49" w14:textId="77777777">
        <w:tblPrEx>
          <w:tblCellMar>
            <w:top w:w="0" w:type="dxa"/>
            <w:bottom w:w="0" w:type="dxa"/>
          </w:tblCellMar>
        </w:tblPrEx>
        <w:tc>
          <w:tcPr>
            <w:tcW w:w="2400" w:type="dxa"/>
          </w:tcPr>
          <w:p w14:paraId="725505D3" w14:textId="77777777" w:rsidR="00B75E39" w:rsidRDefault="00000000">
            <w:r>
              <w:t>Quarterly Spread (%)</w:t>
            </w:r>
          </w:p>
        </w:tc>
        <w:tc>
          <w:tcPr>
            <w:tcW w:w="6960" w:type="dxa"/>
          </w:tcPr>
          <w:p w14:paraId="42CD7480" w14:textId="77777777" w:rsidR="00B75E39" w:rsidRDefault="00000000">
            <w:r>
              <w:t>std ÷ mean × 100 of the four quarterly counts. Guards baseline shape; it is a selection filter and ranking term, not a pass/fail gate. Renamed from “Temporal CV”.</w:t>
            </w:r>
          </w:p>
        </w:tc>
      </w:tr>
      <w:tr w:rsidR="00B75E39" w14:paraId="612E3692" w14:textId="77777777">
        <w:tblPrEx>
          <w:tblCellMar>
            <w:top w:w="0" w:type="dxa"/>
            <w:bottom w:w="0" w:type="dxa"/>
          </w:tblCellMar>
        </w:tblPrEx>
        <w:tc>
          <w:tcPr>
            <w:tcW w:w="2400" w:type="dxa"/>
          </w:tcPr>
          <w:p w14:paraId="652B93EA" w14:textId="77777777" w:rsidR="00B75E39" w:rsidRDefault="00000000">
            <w:r>
              <w:t>Idle quarter (gas)</w:t>
            </w:r>
          </w:p>
        </w:tc>
        <w:tc>
          <w:tcPr>
            <w:tcW w:w="6960" w:type="dxa"/>
          </w:tcPr>
          <w:p w14:paraId="53D65957" w14:textId="77777777" w:rsidR="00B75E39" w:rsidRDefault="00000000">
            <w:r>
              <w:t>A gas site’s warmest quarter (HDD ≈ 0), whose bills carry no heating-slope information. Derived per site and exempted from the seasonal rules.</w:t>
            </w:r>
          </w:p>
        </w:tc>
      </w:tr>
      <w:tr w:rsidR="00B75E39" w14:paraId="63AF90C1" w14:textId="77777777">
        <w:tblPrEx>
          <w:tblCellMar>
            <w:top w:w="0" w:type="dxa"/>
            <w:bottom w:w="0" w:type="dxa"/>
          </w:tblCellMar>
        </w:tblPrEx>
        <w:tc>
          <w:tcPr>
            <w:tcW w:w="2400" w:type="dxa"/>
          </w:tcPr>
          <w:p w14:paraId="44F06252" w14:textId="77777777" w:rsidR="00B75E39" w:rsidRDefault="00000000">
            <w:r>
              <w:t>Non-heating period (gas)</w:t>
            </w:r>
          </w:p>
        </w:tc>
        <w:tc>
          <w:tcPr>
            <w:tcW w:w="6960" w:type="dxa"/>
          </w:tcPr>
          <w:p w14:paraId="54F8B11D" w14:textId="77777777" w:rsidR="00B75E39" w:rsidRDefault="00000000">
            <w:r>
              <w:t>A reporting bill whose predicted usage falls at or below zero, or whose HDD is below GAS_NONHEATING_HDD. Excluded from savings; its Predicted / Avoided / % / cost columns are set NULL rather than a floored zero, so the same %-avoided fence that filters other outliers drops these too.</w:t>
            </w:r>
          </w:p>
        </w:tc>
      </w:tr>
      <w:tr w:rsidR="00B75E39" w14:paraId="5D666784" w14:textId="77777777">
        <w:tblPrEx>
          <w:tblCellMar>
            <w:top w:w="0" w:type="dxa"/>
            <w:bottom w:w="0" w:type="dxa"/>
          </w:tblCellMar>
        </w:tblPrEx>
        <w:tc>
          <w:tcPr>
            <w:tcW w:w="2400" w:type="dxa"/>
          </w:tcPr>
          <w:p w14:paraId="6151398B" w14:textId="77777777" w:rsidR="00B75E39" w:rsidRDefault="00000000">
            <w:r>
              <w:t>Locked baseline</w:t>
            </w:r>
          </w:p>
        </w:tc>
        <w:tc>
          <w:tcPr>
            <w:tcW w:w="6960" w:type="dxa"/>
          </w:tcPr>
          <w:p w14:paraId="041965E3" w14:textId="77777777" w:rsidR="00B75E39" w:rsidRDefault="00000000">
            <w:r>
              <w:t>A pre-selected set of baseline bills reused on re-runs instead of re-optimizing. Marked in two columns: Individual Selected Baseline and Aggregated Selected Baseline.</w:t>
            </w:r>
          </w:p>
        </w:tc>
      </w:tr>
      <w:tr w:rsidR="00B75E39" w14:paraId="37229C75" w14:textId="77777777">
        <w:tblPrEx>
          <w:tblCellMar>
            <w:top w:w="0" w:type="dxa"/>
            <w:bottom w:w="0" w:type="dxa"/>
          </w:tblCellMar>
        </w:tblPrEx>
        <w:tc>
          <w:tcPr>
            <w:tcW w:w="2400" w:type="dxa"/>
          </w:tcPr>
          <w:p w14:paraId="3C9E19AE" w14:textId="77777777" w:rsidR="00B75E39" w:rsidRDefault="00000000">
            <w:r>
              <w:t>Aggregate Recommendation</w:t>
            </w:r>
          </w:p>
        </w:tc>
        <w:tc>
          <w:tcPr>
            <w:tcW w:w="6960" w:type="dxa"/>
          </w:tcPr>
          <w:p w14:paraId="184C032D" w14:textId="77777777" w:rsidR="00B75E39" w:rsidRDefault="00000000">
            <w:r>
              <w:t xml:space="preserve">A single text label per model row that de-duplicates a site/fuel across its aggregate and its individual meters. Formatted as “Aggregate Recommended | {Site} | {Meter}”, “Individual Recommended | …”, or the corresponding </w:t>
            </w:r>
            <w:r>
              <w:lastRenderedPageBreak/>
              <w:t>“Not Recommended” variant. Combined with the quality and %-avoided filters in the dashboard, it produces exactly one representation per site/fuel.</w:t>
            </w:r>
          </w:p>
        </w:tc>
      </w:tr>
      <w:tr w:rsidR="00B75E39" w14:paraId="6EC1D4D8" w14:textId="77777777">
        <w:tblPrEx>
          <w:tblCellMar>
            <w:top w:w="0" w:type="dxa"/>
            <w:bottom w:w="0" w:type="dxa"/>
          </w:tblCellMar>
        </w:tblPrEx>
        <w:tc>
          <w:tcPr>
            <w:tcW w:w="2400" w:type="dxa"/>
          </w:tcPr>
          <w:p w14:paraId="45D8F671" w14:textId="77777777" w:rsidR="00B75E39" w:rsidRDefault="00000000">
            <w:r>
              <w:lastRenderedPageBreak/>
              <w:t>Optimization Mode</w:t>
            </w:r>
          </w:p>
        </w:tc>
        <w:tc>
          <w:tcPr>
            <w:tcW w:w="6960" w:type="dxa"/>
          </w:tcPr>
          <w:p w14:paraId="2F7320E6" w14:textId="77777777" w:rsidR="00B75E39" w:rsidRDefault="00000000">
            <w:r>
              <w:t>How this run arrived at a baseline: Optimized, Most Recent, Locked, or Skipped.</w:t>
            </w:r>
          </w:p>
        </w:tc>
      </w:tr>
      <w:tr w:rsidR="00B75E39" w14:paraId="7CCFE774" w14:textId="77777777">
        <w:tblPrEx>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top w:w="0" w:type="dxa"/>
            <w:bottom w:w="0" w:type="dxa"/>
          </w:tblCellMar>
        </w:tblPrEx>
        <w:tc>
          <w:tcPr>
            <w:tcW w:w="9360" w:type="dxa"/>
            <w:gridSpan w:val="2"/>
            <w:shd w:val="clear" w:color="auto" w:fill="FFF2CC"/>
          </w:tcPr>
          <w:p w14:paraId="1D0F52A4" w14:textId="77777777" w:rsidR="00B75E39" w:rsidRDefault="00000000">
            <w:pPr>
              <w:spacing w:after="100"/>
            </w:pPr>
            <w:r>
              <w:rPr>
                <w:b/>
                <w:bCs/>
              </w:rPr>
              <w:t>About this document</w:t>
            </w:r>
          </w:p>
          <w:p w14:paraId="6FE20DE7" w14:textId="77777777" w:rsidR="00B75E39" w:rsidRDefault="00000000">
            <w:pPr>
              <w:spacing w:after="80"/>
            </w:pPr>
            <w:r>
              <w:t>This document describes the internal design of Engine v9.15. Section 1 orients the reader; Section 2 catalogs the tunable controls; Section 3 traces the processing pipeline; Section 4 walks the function reference; Section 5 covers the Sigma-specific glue.</w:t>
            </w:r>
          </w:p>
          <w:p w14:paraId="4E3C5D30" w14:textId="77777777" w:rsidR="00B75E39" w:rsidRDefault="00000000">
            <w:pPr>
              <w:spacing w:after="80"/>
            </w:pPr>
            <w:r>
              <w:t>The prior version bundled a User Guide for analysts. That guide is now maintained as a separate document; this file is developer- and maintainer-focused.</w:t>
            </w:r>
          </w:p>
        </w:tc>
      </w:tr>
    </w:tbl>
    <w:p w14:paraId="4EEF585B" w14:textId="77777777" w:rsidR="00B75E39" w:rsidRDefault="00000000">
      <w:r>
        <w:br w:type="page"/>
      </w:r>
    </w:p>
    <w:p w14:paraId="4F1D87C7" w14:textId="77777777" w:rsidR="00B75E39" w:rsidRDefault="00000000">
      <w:pPr>
        <w:pStyle w:val="Heading1"/>
        <w:spacing w:before="360" w:after="180"/>
      </w:pPr>
      <w:r>
        <w:rPr>
          <w:b/>
          <w:bCs/>
        </w:rPr>
        <w:lastRenderedPageBreak/>
        <w:t>2. Configuration Reference</w:t>
      </w:r>
    </w:p>
    <w:p w14:paraId="3AEECCA3" w14:textId="77777777" w:rsidR="00B75E39" w:rsidRDefault="00000000">
      <w:r>
        <w:t xml:space="preserve">All tunable parameters are read from Sigma control values via </w:t>
      </w:r>
      <w:proofErr w:type="spellStart"/>
      <w:r>
        <w:t>sigma.get_control_</w:t>
      </w:r>
      <w:proofErr w:type="gramStart"/>
      <w:r>
        <w:t>value</w:t>
      </w:r>
      <w:proofErr w:type="spellEnd"/>
      <w:r>
        <w:t>(</w:t>
      </w:r>
      <w:proofErr w:type="gramEnd"/>
      <w:r>
        <w:t>…). The tables below map each control key to its role in the Engine.</w:t>
      </w:r>
    </w:p>
    <w:p w14:paraId="762D5FE7" w14:textId="77777777" w:rsidR="00B75E39" w:rsidRDefault="00000000">
      <w:pPr>
        <w:pStyle w:val="Heading2"/>
        <w:spacing w:before="280" w:after="140"/>
      </w:pPr>
      <w:r>
        <w:rPr>
          <w:b/>
          <w:bCs/>
          <w:sz w:val="28"/>
          <w:szCs w:val="28"/>
        </w:rPr>
        <w:t>2.1 Quality thresholds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6"/>
        <w:gridCol w:w="3212"/>
        <w:gridCol w:w="3752"/>
      </w:tblGrid>
      <w:tr w:rsidR="00B75E39" w14:paraId="009979A2" w14:textId="77777777">
        <w:tblPrEx>
          <w:tblCellMar>
            <w:top w:w="0" w:type="dxa"/>
            <w:bottom w:w="0" w:type="dxa"/>
          </w:tblCellMar>
        </w:tblPrEx>
        <w:trPr>
          <w:tblHeader/>
        </w:trPr>
        <w:tc>
          <w:tcPr>
            <w:tcW w:w="2400" w:type="dxa"/>
            <w:shd w:val="clear" w:color="auto" w:fill="D9E1F2"/>
          </w:tcPr>
          <w:p w14:paraId="45C52730" w14:textId="77777777" w:rsidR="00B75E39" w:rsidRDefault="00000000">
            <w:r>
              <w:rPr>
                <w:b/>
                <w:bCs/>
              </w:rPr>
              <w:t>Control key</w:t>
            </w:r>
          </w:p>
        </w:tc>
        <w:tc>
          <w:tcPr>
            <w:tcW w:w="3200" w:type="dxa"/>
            <w:shd w:val="clear" w:color="auto" w:fill="D9E1F2"/>
          </w:tcPr>
          <w:p w14:paraId="377D4976" w14:textId="77777777" w:rsidR="00B75E39" w:rsidRDefault="00000000">
            <w:r>
              <w:rPr>
                <w:b/>
                <w:bCs/>
              </w:rPr>
              <w:t>Constant</w:t>
            </w:r>
          </w:p>
        </w:tc>
        <w:tc>
          <w:tcPr>
            <w:tcW w:w="3760" w:type="dxa"/>
            <w:shd w:val="clear" w:color="auto" w:fill="D9E1F2"/>
          </w:tcPr>
          <w:p w14:paraId="5C77F25B" w14:textId="77777777" w:rsidR="00B75E39" w:rsidRDefault="00000000">
            <w:r>
              <w:rPr>
                <w:b/>
                <w:bCs/>
              </w:rPr>
              <w:t>Role</w:t>
            </w:r>
          </w:p>
        </w:tc>
      </w:tr>
      <w:tr w:rsidR="00B75E39" w14:paraId="308368DF" w14:textId="77777777">
        <w:tblPrEx>
          <w:tblCellMar>
            <w:top w:w="0" w:type="dxa"/>
            <w:bottom w:w="0" w:type="dxa"/>
          </w:tblCellMar>
        </w:tblPrEx>
        <w:tc>
          <w:tcPr>
            <w:tcW w:w="2400" w:type="dxa"/>
          </w:tcPr>
          <w:p w14:paraId="1ADBF6E6" w14:textId="77777777" w:rsidR="00B75E39" w:rsidRDefault="00000000">
            <w:r>
              <w:t>e-r2-thresh</w:t>
            </w:r>
          </w:p>
        </w:tc>
        <w:tc>
          <w:tcPr>
            <w:tcW w:w="3200" w:type="dxa"/>
          </w:tcPr>
          <w:p w14:paraId="039B8E21" w14:textId="77777777" w:rsidR="00B75E39" w:rsidRDefault="00000000">
            <w:r>
              <w:t>ELEC_R2_THRESHOLD</w:t>
            </w:r>
          </w:p>
        </w:tc>
        <w:tc>
          <w:tcPr>
            <w:tcW w:w="3760" w:type="dxa"/>
          </w:tcPr>
          <w:p w14:paraId="01A84C4A" w14:textId="77777777" w:rsidR="00B75E39" w:rsidRDefault="00000000">
            <w:r>
              <w:t>Minimum R² for an electricity model to pass.</w:t>
            </w:r>
          </w:p>
        </w:tc>
      </w:tr>
      <w:tr w:rsidR="00B75E39" w14:paraId="308E90E3" w14:textId="77777777">
        <w:tblPrEx>
          <w:tblCellMar>
            <w:top w:w="0" w:type="dxa"/>
            <w:bottom w:w="0" w:type="dxa"/>
          </w:tblCellMar>
        </w:tblPrEx>
        <w:tc>
          <w:tcPr>
            <w:tcW w:w="2400" w:type="dxa"/>
          </w:tcPr>
          <w:p w14:paraId="3C5AF4C3" w14:textId="77777777" w:rsidR="00B75E39" w:rsidRDefault="00000000">
            <w:r>
              <w:t>g-r2-thresh</w:t>
            </w:r>
          </w:p>
        </w:tc>
        <w:tc>
          <w:tcPr>
            <w:tcW w:w="3200" w:type="dxa"/>
          </w:tcPr>
          <w:p w14:paraId="086CBDF3" w14:textId="77777777" w:rsidR="00B75E39" w:rsidRDefault="00000000">
            <w:r>
              <w:t>GAS_R2_THRESHOLD</w:t>
            </w:r>
          </w:p>
        </w:tc>
        <w:tc>
          <w:tcPr>
            <w:tcW w:w="3760" w:type="dxa"/>
          </w:tcPr>
          <w:p w14:paraId="4EBFD656" w14:textId="77777777" w:rsidR="00B75E39" w:rsidRDefault="00000000">
            <w:r>
              <w:t>Minimum R² for a gas model to pass (looser — gas fits HDD only).</w:t>
            </w:r>
          </w:p>
        </w:tc>
      </w:tr>
      <w:tr w:rsidR="00B75E39" w14:paraId="06210E39" w14:textId="77777777">
        <w:tblPrEx>
          <w:tblCellMar>
            <w:top w:w="0" w:type="dxa"/>
            <w:bottom w:w="0" w:type="dxa"/>
          </w:tblCellMar>
        </w:tblPrEx>
        <w:tc>
          <w:tcPr>
            <w:tcW w:w="2400" w:type="dxa"/>
          </w:tcPr>
          <w:p w14:paraId="685920AA" w14:textId="77777777" w:rsidR="00B75E39" w:rsidRDefault="00000000">
            <w:proofErr w:type="spellStart"/>
            <w:r>
              <w:t>cvrmse</w:t>
            </w:r>
            <w:proofErr w:type="spellEnd"/>
            <w:r>
              <w:t>-thresh</w:t>
            </w:r>
          </w:p>
        </w:tc>
        <w:tc>
          <w:tcPr>
            <w:tcW w:w="3200" w:type="dxa"/>
          </w:tcPr>
          <w:p w14:paraId="3E470F8C" w14:textId="77777777" w:rsidR="00B75E39" w:rsidRDefault="00000000">
            <w:r>
              <w:t>CVRMSE_THRESHOLD</w:t>
            </w:r>
          </w:p>
        </w:tc>
        <w:tc>
          <w:tcPr>
            <w:tcW w:w="3760" w:type="dxa"/>
          </w:tcPr>
          <w:p w14:paraId="472C3604" w14:textId="77777777" w:rsidR="00B75E39" w:rsidRDefault="00000000">
            <w:r>
              <w:t>Maximum CV-RMSE for any model to pass.</w:t>
            </w:r>
          </w:p>
        </w:tc>
      </w:tr>
      <w:tr w:rsidR="00B75E39" w14:paraId="36661BCD" w14:textId="77777777">
        <w:tblPrEx>
          <w:tblCellMar>
            <w:top w:w="0" w:type="dxa"/>
            <w:bottom w:w="0" w:type="dxa"/>
          </w:tblCellMar>
        </w:tblPrEx>
        <w:tc>
          <w:tcPr>
            <w:tcW w:w="2400" w:type="dxa"/>
          </w:tcPr>
          <w:p w14:paraId="3D2B6139" w14:textId="77777777" w:rsidR="00B75E39" w:rsidRDefault="00000000">
            <w:r>
              <w:t>weather-coverage-thresh</w:t>
            </w:r>
          </w:p>
        </w:tc>
        <w:tc>
          <w:tcPr>
            <w:tcW w:w="3200" w:type="dxa"/>
          </w:tcPr>
          <w:p w14:paraId="443D8A3E" w14:textId="77777777" w:rsidR="00B75E39" w:rsidRDefault="00000000">
            <w:r>
              <w:t>WEATHER_COVERAGE_THRESHOLD</w:t>
            </w:r>
          </w:p>
        </w:tc>
        <w:tc>
          <w:tcPr>
            <w:tcW w:w="3760" w:type="dxa"/>
          </w:tcPr>
          <w:p w14:paraId="07ED51C1" w14:textId="77777777" w:rsidR="00B75E39" w:rsidRDefault="00000000">
            <w:r>
              <w:t>Minimum weather-coverage percent to pass (HDD only for gas).</w:t>
            </w:r>
          </w:p>
        </w:tc>
      </w:tr>
    </w:tbl>
    <w:p w14:paraId="06455447" w14:textId="77777777" w:rsidR="00B75E39" w:rsidRDefault="00000000">
      <w:pPr>
        <w:pStyle w:val="Heading2"/>
        <w:spacing w:before="280" w:after="140"/>
      </w:pPr>
      <w:r>
        <w:rPr>
          <w:b/>
          <w:bCs/>
          <w:sz w:val="28"/>
          <w:szCs w:val="28"/>
        </w:rPr>
        <w:t>2.2 Baseline selection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9"/>
        <w:gridCol w:w="3577"/>
        <w:gridCol w:w="3514"/>
      </w:tblGrid>
      <w:tr w:rsidR="00B75E39" w14:paraId="79CD8ECD" w14:textId="77777777">
        <w:tblPrEx>
          <w:tblCellMar>
            <w:top w:w="0" w:type="dxa"/>
            <w:bottom w:w="0" w:type="dxa"/>
          </w:tblCellMar>
        </w:tblPrEx>
        <w:trPr>
          <w:tblHeader/>
        </w:trPr>
        <w:tc>
          <w:tcPr>
            <w:tcW w:w="2400" w:type="dxa"/>
            <w:shd w:val="clear" w:color="auto" w:fill="D9E1F2"/>
          </w:tcPr>
          <w:p w14:paraId="2CBEE23D" w14:textId="77777777" w:rsidR="00B75E39" w:rsidRDefault="00000000">
            <w:r>
              <w:rPr>
                <w:b/>
                <w:bCs/>
              </w:rPr>
              <w:t>Control key</w:t>
            </w:r>
          </w:p>
        </w:tc>
        <w:tc>
          <w:tcPr>
            <w:tcW w:w="3200" w:type="dxa"/>
            <w:shd w:val="clear" w:color="auto" w:fill="D9E1F2"/>
          </w:tcPr>
          <w:p w14:paraId="31FA0BB6" w14:textId="77777777" w:rsidR="00B75E39" w:rsidRDefault="00000000">
            <w:r>
              <w:rPr>
                <w:b/>
                <w:bCs/>
              </w:rPr>
              <w:t>Constant</w:t>
            </w:r>
          </w:p>
        </w:tc>
        <w:tc>
          <w:tcPr>
            <w:tcW w:w="3760" w:type="dxa"/>
            <w:shd w:val="clear" w:color="auto" w:fill="D9E1F2"/>
          </w:tcPr>
          <w:p w14:paraId="60A01EE1" w14:textId="77777777" w:rsidR="00B75E39" w:rsidRDefault="00000000">
            <w:r>
              <w:rPr>
                <w:b/>
                <w:bCs/>
              </w:rPr>
              <w:t>Role</w:t>
            </w:r>
          </w:p>
        </w:tc>
      </w:tr>
      <w:tr w:rsidR="00B75E39" w14:paraId="5F7446EA" w14:textId="77777777">
        <w:tblPrEx>
          <w:tblCellMar>
            <w:top w:w="0" w:type="dxa"/>
            <w:bottom w:w="0" w:type="dxa"/>
          </w:tblCellMar>
        </w:tblPrEx>
        <w:tc>
          <w:tcPr>
            <w:tcW w:w="2400" w:type="dxa"/>
          </w:tcPr>
          <w:p w14:paraId="5DEC5258" w14:textId="77777777" w:rsidR="00B75E39" w:rsidRDefault="00000000">
            <w:r>
              <w:t>electric-baseline-count</w:t>
            </w:r>
          </w:p>
        </w:tc>
        <w:tc>
          <w:tcPr>
            <w:tcW w:w="3200" w:type="dxa"/>
          </w:tcPr>
          <w:p w14:paraId="4E1FEE2F" w14:textId="77777777" w:rsidR="00B75E39" w:rsidRDefault="00000000">
            <w:r>
              <w:t>ELEC_BASELINE_COUNT</w:t>
            </w:r>
          </w:p>
        </w:tc>
        <w:tc>
          <w:tcPr>
            <w:tcW w:w="3760" w:type="dxa"/>
          </w:tcPr>
          <w:p w14:paraId="3A015059" w14:textId="77777777" w:rsidR="00B75E39" w:rsidRDefault="00000000">
            <w:r>
              <w:t>Number of baseline bills fitted for an electricity model (also the hard minimum below which the site is skipped).</w:t>
            </w:r>
          </w:p>
        </w:tc>
      </w:tr>
      <w:tr w:rsidR="00B75E39" w14:paraId="641A1DD4" w14:textId="77777777">
        <w:tblPrEx>
          <w:tblCellMar>
            <w:top w:w="0" w:type="dxa"/>
            <w:bottom w:w="0" w:type="dxa"/>
          </w:tblCellMar>
        </w:tblPrEx>
        <w:tc>
          <w:tcPr>
            <w:tcW w:w="2400" w:type="dxa"/>
          </w:tcPr>
          <w:p w14:paraId="0AD15E05" w14:textId="77777777" w:rsidR="00B75E39" w:rsidRDefault="00000000">
            <w:r>
              <w:t>gas-baseline-count</w:t>
            </w:r>
          </w:p>
        </w:tc>
        <w:tc>
          <w:tcPr>
            <w:tcW w:w="3200" w:type="dxa"/>
          </w:tcPr>
          <w:p w14:paraId="1D10A595" w14:textId="77777777" w:rsidR="00B75E39" w:rsidRDefault="00000000">
            <w:r>
              <w:t>GAS_BASELINE_COUNT</w:t>
            </w:r>
          </w:p>
        </w:tc>
        <w:tc>
          <w:tcPr>
            <w:tcW w:w="3760" w:type="dxa"/>
          </w:tcPr>
          <w:p w14:paraId="22AD0EB6" w14:textId="77777777" w:rsidR="00B75E39" w:rsidRDefault="00000000">
            <w:r>
              <w:t>Number of baseline bills fitted for a gas model (also the hard minimum).</w:t>
            </w:r>
          </w:p>
        </w:tc>
      </w:tr>
      <w:tr w:rsidR="00B75E39" w14:paraId="404109E7" w14:textId="77777777">
        <w:tblPrEx>
          <w:tblCellMar>
            <w:top w:w="0" w:type="dxa"/>
            <w:bottom w:w="0" w:type="dxa"/>
          </w:tblCellMar>
        </w:tblPrEx>
        <w:tc>
          <w:tcPr>
            <w:tcW w:w="2400" w:type="dxa"/>
          </w:tcPr>
          <w:p w14:paraId="58F73351" w14:textId="77777777" w:rsidR="00B75E39" w:rsidRDefault="00000000">
            <w:proofErr w:type="spellStart"/>
            <w:r>
              <w:t>pref</w:t>
            </w:r>
            <w:proofErr w:type="spellEnd"/>
            <w:r>
              <w:t>-min-per-quarter</w:t>
            </w:r>
          </w:p>
        </w:tc>
        <w:tc>
          <w:tcPr>
            <w:tcW w:w="3200" w:type="dxa"/>
          </w:tcPr>
          <w:p w14:paraId="1E789A72" w14:textId="77777777" w:rsidR="00B75E39" w:rsidRDefault="00000000">
            <w:r>
              <w:t>PREFERRED_MIN_PER_QUARTER</w:t>
            </w:r>
          </w:p>
        </w:tc>
        <w:tc>
          <w:tcPr>
            <w:tcW w:w="3760" w:type="dxa"/>
          </w:tcPr>
          <w:p w14:paraId="13C9D019" w14:textId="77777777" w:rsidR="00B75E39" w:rsidRDefault="00000000">
            <w:r>
              <w:t xml:space="preserve">Minimum bills per calendar </w:t>
            </w:r>
            <w:proofErr w:type="gramStart"/>
            <w:r>
              <w:t>quarter</w:t>
            </w:r>
            <w:proofErr w:type="gramEnd"/>
            <w:r>
              <w:t xml:space="preserve"> the optimizer requires. The only per-quarter control.</w:t>
            </w:r>
          </w:p>
        </w:tc>
      </w:tr>
      <w:tr w:rsidR="00B75E39" w14:paraId="4861609B" w14:textId="77777777">
        <w:tblPrEx>
          <w:tblCellMar>
            <w:top w:w="0" w:type="dxa"/>
            <w:bottom w:w="0" w:type="dxa"/>
          </w:tblCellMar>
        </w:tblPrEx>
        <w:tc>
          <w:tcPr>
            <w:tcW w:w="2400" w:type="dxa"/>
          </w:tcPr>
          <w:p w14:paraId="1A25ACF3" w14:textId="77777777" w:rsidR="00B75E39" w:rsidRDefault="00000000">
            <w:r>
              <w:t>seasonal-balance-thresh</w:t>
            </w:r>
          </w:p>
        </w:tc>
        <w:tc>
          <w:tcPr>
            <w:tcW w:w="3200" w:type="dxa"/>
          </w:tcPr>
          <w:p w14:paraId="3268AB70" w14:textId="77777777" w:rsidR="00B75E39" w:rsidRDefault="00000000">
            <w:r>
              <w:t>SEASONAL_BALANCE_THRESHOLD</w:t>
            </w:r>
          </w:p>
        </w:tc>
        <w:tc>
          <w:tcPr>
            <w:tcW w:w="3760" w:type="dxa"/>
          </w:tcPr>
          <w:p w14:paraId="7485B443" w14:textId="77777777" w:rsidR="00B75E39" w:rsidRDefault="00000000">
            <w:r>
              <w:t>Minimum ratio of the weakest quarter to the mean quarter (electricity). At 0.65 with a 12-bill baseline this implies ≥ 2 bills per quarter. A hard quality gate.</w:t>
            </w:r>
          </w:p>
        </w:tc>
      </w:tr>
      <w:tr w:rsidR="00B75E39" w14:paraId="3CA950C0" w14:textId="77777777">
        <w:tblPrEx>
          <w:tblCellMar>
            <w:top w:w="0" w:type="dxa"/>
            <w:bottom w:w="0" w:type="dxa"/>
          </w:tblCellMar>
        </w:tblPrEx>
        <w:tc>
          <w:tcPr>
            <w:tcW w:w="2400" w:type="dxa"/>
          </w:tcPr>
          <w:p w14:paraId="5AC3F44C" w14:textId="77777777" w:rsidR="00B75E39" w:rsidRDefault="00000000">
            <w:r>
              <w:t>gas-seasonal-balance-thresh</w:t>
            </w:r>
          </w:p>
        </w:tc>
        <w:tc>
          <w:tcPr>
            <w:tcW w:w="3200" w:type="dxa"/>
          </w:tcPr>
          <w:p w14:paraId="2A7FE738" w14:textId="77777777" w:rsidR="00B75E39" w:rsidRDefault="00000000">
            <w:r>
              <w:t>GAS_SEASONAL_BALANCE_THRESHOLD</w:t>
            </w:r>
          </w:p>
        </w:tc>
        <w:tc>
          <w:tcPr>
            <w:tcW w:w="3760" w:type="dxa"/>
          </w:tcPr>
          <w:p w14:paraId="07D6207F" w14:textId="77777777" w:rsidR="00B75E39" w:rsidRDefault="00000000">
            <w:r>
              <w:t>Balance ratio for gas (0.50). The idle-quarter exemption is what makes shapes like [2,2,1,3] reachable for heating-only meters.</w:t>
            </w:r>
          </w:p>
        </w:tc>
      </w:tr>
      <w:tr w:rsidR="00B75E39" w14:paraId="037A4873" w14:textId="77777777">
        <w:tblPrEx>
          <w:tblCellMar>
            <w:top w:w="0" w:type="dxa"/>
            <w:bottom w:w="0" w:type="dxa"/>
          </w:tblCellMar>
        </w:tblPrEx>
        <w:tc>
          <w:tcPr>
            <w:tcW w:w="2400" w:type="dxa"/>
          </w:tcPr>
          <w:p w14:paraId="468B9A76" w14:textId="77777777" w:rsidR="00B75E39" w:rsidRDefault="00000000">
            <w:r>
              <w:t>temporal-cv-ceiling</w:t>
            </w:r>
          </w:p>
        </w:tc>
        <w:tc>
          <w:tcPr>
            <w:tcW w:w="3200" w:type="dxa"/>
          </w:tcPr>
          <w:p w14:paraId="74B169FF" w14:textId="77777777" w:rsidR="00B75E39" w:rsidRDefault="00000000">
            <w:r>
              <w:t>TEMPORAL_CV_CEILING</w:t>
            </w:r>
          </w:p>
        </w:tc>
        <w:tc>
          <w:tcPr>
            <w:tcW w:w="3760" w:type="dxa"/>
          </w:tcPr>
          <w:p w14:paraId="553C4044" w14:textId="77777777" w:rsidR="00B75E39" w:rsidRDefault="00000000">
            <w:r>
              <w:t xml:space="preserve">Maximum Quarterly Spread (%). A </w:t>
            </w:r>
            <w:proofErr w:type="spellStart"/>
            <w:r>
              <w:t>relaxable</w:t>
            </w:r>
            <w:proofErr w:type="spellEnd"/>
            <w:r>
              <w:t xml:space="preserve"> selection filter, not a pass/fail gate. Reported as the Quarterly Spread (%) column (renamed from Temporal CV).</w:t>
            </w:r>
          </w:p>
        </w:tc>
      </w:tr>
      <w:tr w:rsidR="00B75E39" w14:paraId="107188DA" w14:textId="77777777">
        <w:tblPrEx>
          <w:tblCellMar>
            <w:top w:w="0" w:type="dxa"/>
            <w:bottom w:w="0" w:type="dxa"/>
          </w:tblCellMar>
        </w:tblPrEx>
        <w:tc>
          <w:tcPr>
            <w:tcW w:w="2400" w:type="dxa"/>
          </w:tcPr>
          <w:p w14:paraId="053A0BCB" w14:textId="77777777" w:rsidR="00B75E39" w:rsidRDefault="00000000">
            <w:proofErr w:type="gramStart"/>
            <w:r>
              <w:t>exhaustive-limit</w:t>
            </w:r>
            <w:proofErr w:type="gramEnd"/>
          </w:p>
        </w:tc>
        <w:tc>
          <w:tcPr>
            <w:tcW w:w="3200" w:type="dxa"/>
          </w:tcPr>
          <w:p w14:paraId="1EE31E13" w14:textId="77777777" w:rsidR="00B75E39" w:rsidRDefault="00000000">
            <w:r>
              <w:t>COMBINATION_CAP</w:t>
            </w:r>
          </w:p>
        </w:tc>
        <w:tc>
          <w:tcPr>
            <w:tcW w:w="3760" w:type="dxa"/>
          </w:tcPr>
          <w:p w14:paraId="0A0582A4" w14:textId="77777777" w:rsidR="00B75E39" w:rsidRDefault="00000000">
            <w:r>
              <w:t xml:space="preserve">The single combination cap. For each site: if the total number of possible </w:t>
            </w:r>
            <w:r>
              <w:lastRenderedPageBreak/>
              <w:t xml:space="preserve">baseline combinations is at or below the cap, </w:t>
            </w:r>
            <w:proofErr w:type="spellStart"/>
            <w:proofErr w:type="gramStart"/>
            <w:r>
              <w:t>every one</w:t>
            </w:r>
            <w:proofErr w:type="spellEnd"/>
            <w:proofErr w:type="gramEnd"/>
            <w:r>
              <w:t xml:space="preserve"> is tested (exhaustive); above the cap, a random sample of exactly this many is tested. The former max-combos control has been folded into this one.</w:t>
            </w:r>
          </w:p>
        </w:tc>
      </w:tr>
      <w:tr w:rsidR="00B75E39" w14:paraId="6205AB5F" w14:textId="77777777">
        <w:tblPrEx>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top w:w="0" w:type="dxa"/>
            <w:bottom w:w="0" w:type="dxa"/>
          </w:tblCellMar>
        </w:tblPrEx>
        <w:tc>
          <w:tcPr>
            <w:tcW w:w="9360" w:type="dxa"/>
            <w:gridSpan w:val="3"/>
            <w:shd w:val="clear" w:color="auto" w:fill="FFF2CC"/>
          </w:tcPr>
          <w:p w14:paraId="6E9BBA4E" w14:textId="77777777" w:rsidR="00B75E39" w:rsidRDefault="00000000">
            <w:pPr>
              <w:spacing w:after="100"/>
            </w:pPr>
            <w:r>
              <w:rPr>
                <w:b/>
                <w:bCs/>
              </w:rPr>
              <w:lastRenderedPageBreak/>
              <w:t>Single combination cap — max-combos removed</w:t>
            </w:r>
          </w:p>
          <w:p w14:paraId="67473B7E" w14:textId="77777777" w:rsidR="00B75E39" w:rsidRDefault="00000000">
            <w:pPr>
              <w:spacing w:after="80"/>
            </w:pPr>
            <w:r>
              <w:t>v9.15 collapses the two former controls (exhaustive-limit and max-combos) into a single cap read from exhaustive-limit. The Sigma control needs no recreation; just set its value (e.g. 1,000,000). The former max-combos control is no longer read and can be deleted from the Controls &amp; Meta page or left unused.</w:t>
            </w:r>
          </w:p>
          <w:p w14:paraId="32C2460A" w14:textId="77777777" w:rsidR="00B75E39" w:rsidRDefault="00000000">
            <w:pPr>
              <w:spacing w:after="80"/>
            </w:pPr>
            <w:r>
              <w:t xml:space="preserve">The former abs-min-per-quarter / MINIMUM_MIN_PER_QUARTER control is likewise </w:t>
            </w:r>
            <w:proofErr w:type="gramStart"/>
            <w:r>
              <w:t>gone:</w:t>
            </w:r>
            <w:proofErr w:type="gramEnd"/>
            <w:r>
              <w:t xml:space="preserve"> because a fresh baseline is always exactly the baseline count (12 or 8) across four quarters, the balance threshold already implies a per-quarter minimum stricter than any floor of 1 could impose, so the “acceptable” fallback rung it fed could never accept anything the preferred pass hadn’t.</w:t>
            </w:r>
          </w:p>
        </w:tc>
      </w:tr>
    </w:tbl>
    <w:p w14:paraId="0E8C4F21" w14:textId="77777777" w:rsidR="00B75E39" w:rsidRDefault="00000000">
      <w:pPr>
        <w:pStyle w:val="Heading2"/>
        <w:spacing w:before="280" w:after="140"/>
      </w:pPr>
      <w:r>
        <w:rPr>
          <w:b/>
          <w:bCs/>
          <w:sz w:val="28"/>
          <w:szCs w:val="28"/>
        </w:rPr>
        <w:t xml:space="preserve">2.3 </w:t>
      </w:r>
      <w:proofErr w:type="gramStart"/>
      <w:r>
        <w:rPr>
          <w:b/>
          <w:bCs/>
          <w:sz w:val="28"/>
          <w:szCs w:val="28"/>
        </w:rPr>
        <w:t>Multi-meter</w:t>
      </w:r>
      <w:proofErr w:type="gramEnd"/>
      <w:r>
        <w:rPr>
          <w:b/>
          <w:bCs/>
          <w:sz w:val="28"/>
          <w:szCs w:val="28"/>
        </w:rPr>
        <w:t xml:space="preserve"> &amp; weighting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00"/>
        <w:gridCol w:w="3200"/>
        <w:gridCol w:w="3260"/>
      </w:tblGrid>
      <w:tr w:rsidR="00B75E39" w14:paraId="1AA47A1D" w14:textId="77777777">
        <w:tblPrEx>
          <w:tblCellMar>
            <w:top w:w="0" w:type="dxa"/>
            <w:bottom w:w="0" w:type="dxa"/>
          </w:tblCellMar>
        </w:tblPrEx>
        <w:trPr>
          <w:tblHeader/>
        </w:trPr>
        <w:tc>
          <w:tcPr>
            <w:tcW w:w="2900" w:type="dxa"/>
            <w:shd w:val="clear" w:color="auto" w:fill="D9E1F2"/>
          </w:tcPr>
          <w:p w14:paraId="37C462E1" w14:textId="77777777" w:rsidR="00B75E39" w:rsidRDefault="00000000">
            <w:r>
              <w:rPr>
                <w:b/>
                <w:bCs/>
              </w:rPr>
              <w:t>Control key</w:t>
            </w:r>
          </w:p>
        </w:tc>
        <w:tc>
          <w:tcPr>
            <w:tcW w:w="3200" w:type="dxa"/>
            <w:shd w:val="clear" w:color="auto" w:fill="D9E1F2"/>
          </w:tcPr>
          <w:p w14:paraId="04122CEE" w14:textId="77777777" w:rsidR="00B75E39" w:rsidRDefault="00000000">
            <w:r>
              <w:rPr>
                <w:b/>
                <w:bCs/>
              </w:rPr>
              <w:t>Constant</w:t>
            </w:r>
          </w:p>
        </w:tc>
        <w:tc>
          <w:tcPr>
            <w:tcW w:w="3260" w:type="dxa"/>
            <w:shd w:val="clear" w:color="auto" w:fill="D9E1F2"/>
          </w:tcPr>
          <w:p w14:paraId="48525C1C" w14:textId="77777777" w:rsidR="00B75E39" w:rsidRDefault="00000000">
            <w:r>
              <w:rPr>
                <w:b/>
                <w:bCs/>
              </w:rPr>
              <w:t>Role</w:t>
            </w:r>
          </w:p>
        </w:tc>
      </w:tr>
      <w:tr w:rsidR="00B75E39" w14:paraId="105B0C7B" w14:textId="77777777">
        <w:tblPrEx>
          <w:tblCellMar>
            <w:top w:w="0" w:type="dxa"/>
            <w:bottom w:w="0" w:type="dxa"/>
          </w:tblCellMar>
        </w:tblPrEx>
        <w:tc>
          <w:tcPr>
            <w:tcW w:w="2900" w:type="dxa"/>
          </w:tcPr>
          <w:p w14:paraId="32ED5924" w14:textId="77777777" w:rsidR="00B75E39" w:rsidRDefault="00000000">
            <w:r>
              <w:t>overlap-thresh</w:t>
            </w:r>
          </w:p>
        </w:tc>
        <w:tc>
          <w:tcPr>
            <w:tcW w:w="3200" w:type="dxa"/>
          </w:tcPr>
          <w:p w14:paraId="5681932B" w14:textId="77777777" w:rsidR="00B75E39" w:rsidRDefault="00000000">
            <w:r>
              <w:t>OVERLAP_THRESHOLD</w:t>
            </w:r>
          </w:p>
        </w:tc>
        <w:tc>
          <w:tcPr>
            <w:tcW w:w="3260" w:type="dxa"/>
          </w:tcPr>
          <w:p w14:paraId="43F7B156" w14:textId="77777777" w:rsidR="00B75E39" w:rsidRDefault="00000000">
            <w:r>
              <w:t>Minimum overlapping billing periods (not shared start dates) needed to treat two meters as concurrent.</w:t>
            </w:r>
          </w:p>
        </w:tc>
      </w:tr>
      <w:tr w:rsidR="00B75E39" w14:paraId="34F0E8A7" w14:textId="77777777">
        <w:tblPrEx>
          <w:tblCellMar>
            <w:top w:w="0" w:type="dxa"/>
            <w:bottom w:w="0" w:type="dxa"/>
          </w:tblCellMar>
        </w:tblPrEx>
        <w:tc>
          <w:tcPr>
            <w:tcW w:w="2900" w:type="dxa"/>
          </w:tcPr>
          <w:p w14:paraId="0FFA952A" w14:textId="77777777" w:rsidR="00B75E39" w:rsidRDefault="00000000">
            <w:r>
              <w:t>weight-review-thresh</w:t>
            </w:r>
          </w:p>
        </w:tc>
        <w:tc>
          <w:tcPr>
            <w:tcW w:w="3200" w:type="dxa"/>
          </w:tcPr>
          <w:p w14:paraId="1B3934DE" w14:textId="77777777" w:rsidR="00B75E39" w:rsidRDefault="00000000">
            <w:r>
              <w:t>WEIGHT_REVIEW_THRESHOLD</w:t>
            </w:r>
          </w:p>
        </w:tc>
        <w:tc>
          <w:tcPr>
            <w:tcW w:w="3260" w:type="dxa"/>
          </w:tcPr>
          <w:p w14:paraId="7CADDC7F" w14:textId="77777777" w:rsidR="00B75E39" w:rsidRDefault="00000000">
            <w:r>
              <w:t>Failing-meter load share above which an aggregate is flagged REVIEW.</w:t>
            </w:r>
          </w:p>
        </w:tc>
      </w:tr>
      <w:tr w:rsidR="00B75E39" w14:paraId="2303DD5E" w14:textId="77777777">
        <w:tblPrEx>
          <w:tblCellMar>
            <w:top w:w="0" w:type="dxa"/>
            <w:bottom w:w="0" w:type="dxa"/>
          </w:tblCellMar>
        </w:tblPrEx>
        <w:tc>
          <w:tcPr>
            <w:tcW w:w="2900" w:type="dxa"/>
          </w:tcPr>
          <w:p w14:paraId="191A1388" w14:textId="77777777" w:rsidR="00B75E39" w:rsidRDefault="00000000">
            <w:r>
              <w:t>weight-high-risk-review-thresh</w:t>
            </w:r>
          </w:p>
        </w:tc>
        <w:tc>
          <w:tcPr>
            <w:tcW w:w="3200" w:type="dxa"/>
          </w:tcPr>
          <w:p w14:paraId="186BF91D" w14:textId="77777777" w:rsidR="00B75E39" w:rsidRDefault="00000000">
            <w:r>
              <w:t>WEIGHT_HIGH_RISK_THRESHOLD</w:t>
            </w:r>
          </w:p>
        </w:tc>
        <w:tc>
          <w:tcPr>
            <w:tcW w:w="3260" w:type="dxa"/>
          </w:tcPr>
          <w:p w14:paraId="01408390" w14:textId="77777777" w:rsidR="00B75E39" w:rsidRDefault="00000000">
            <w:r>
              <w:t>Failing-meter load share above which an aggregate is flagged HIGH RISK.</w:t>
            </w:r>
          </w:p>
        </w:tc>
      </w:tr>
      <w:tr w:rsidR="00B75E39" w14:paraId="14A789E3" w14:textId="77777777">
        <w:tblPrEx>
          <w:tblCellMar>
            <w:top w:w="0" w:type="dxa"/>
            <w:bottom w:w="0" w:type="dxa"/>
          </w:tblCellMar>
        </w:tblPrEx>
        <w:tc>
          <w:tcPr>
            <w:tcW w:w="2900" w:type="dxa"/>
          </w:tcPr>
          <w:p w14:paraId="66501F83" w14:textId="77777777" w:rsidR="00B75E39" w:rsidRDefault="00000000">
            <w:r>
              <w:t>low-coverage-thresh</w:t>
            </w:r>
          </w:p>
        </w:tc>
        <w:tc>
          <w:tcPr>
            <w:tcW w:w="3200" w:type="dxa"/>
          </w:tcPr>
          <w:p w14:paraId="2AD5CB0E" w14:textId="77777777" w:rsidR="00B75E39" w:rsidRDefault="00000000">
            <w:r>
              <w:t>LOW_COVERAGE_THRESHOLD</w:t>
            </w:r>
          </w:p>
        </w:tc>
        <w:tc>
          <w:tcPr>
            <w:tcW w:w="3260" w:type="dxa"/>
          </w:tcPr>
          <w:p w14:paraId="66DBADCD" w14:textId="77777777" w:rsidR="00B75E39" w:rsidRDefault="00000000">
            <w:r>
              <w:t>Weight below which a passing meter is flagged LOW COVERAGE.</w:t>
            </w:r>
          </w:p>
        </w:tc>
      </w:tr>
    </w:tbl>
    <w:p w14:paraId="7A6178F7" w14:textId="77777777" w:rsidR="00B75E39" w:rsidRDefault="00000000">
      <w:pPr>
        <w:pStyle w:val="Heading2"/>
        <w:spacing w:before="280" w:after="140"/>
      </w:pPr>
      <w:r>
        <w:rPr>
          <w:b/>
          <w:bCs/>
          <w:sz w:val="28"/>
          <w:szCs w:val="28"/>
        </w:rPr>
        <w:t>2.4 Outliers, weather &amp; elements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3200"/>
        <w:gridCol w:w="3560"/>
      </w:tblGrid>
      <w:tr w:rsidR="00B75E39" w14:paraId="00CA19CA" w14:textId="77777777">
        <w:tblPrEx>
          <w:tblCellMar>
            <w:top w:w="0" w:type="dxa"/>
            <w:bottom w:w="0" w:type="dxa"/>
          </w:tblCellMar>
        </w:tblPrEx>
        <w:trPr>
          <w:tblHeader/>
        </w:trPr>
        <w:tc>
          <w:tcPr>
            <w:tcW w:w="2600" w:type="dxa"/>
            <w:shd w:val="clear" w:color="auto" w:fill="D9E1F2"/>
          </w:tcPr>
          <w:p w14:paraId="086AA215" w14:textId="77777777" w:rsidR="00B75E39" w:rsidRDefault="00000000">
            <w:r>
              <w:rPr>
                <w:b/>
                <w:bCs/>
              </w:rPr>
              <w:t>Control key</w:t>
            </w:r>
          </w:p>
        </w:tc>
        <w:tc>
          <w:tcPr>
            <w:tcW w:w="3200" w:type="dxa"/>
            <w:shd w:val="clear" w:color="auto" w:fill="D9E1F2"/>
          </w:tcPr>
          <w:p w14:paraId="7DD8A6F6" w14:textId="77777777" w:rsidR="00B75E39" w:rsidRDefault="00000000">
            <w:r>
              <w:rPr>
                <w:b/>
                <w:bCs/>
              </w:rPr>
              <w:t>Constant</w:t>
            </w:r>
          </w:p>
        </w:tc>
        <w:tc>
          <w:tcPr>
            <w:tcW w:w="3560" w:type="dxa"/>
            <w:shd w:val="clear" w:color="auto" w:fill="D9E1F2"/>
          </w:tcPr>
          <w:p w14:paraId="7B8A396E" w14:textId="77777777" w:rsidR="00B75E39" w:rsidRDefault="00000000">
            <w:r>
              <w:rPr>
                <w:b/>
                <w:bCs/>
              </w:rPr>
              <w:t>Role</w:t>
            </w:r>
          </w:p>
        </w:tc>
      </w:tr>
      <w:tr w:rsidR="00B75E39" w14:paraId="3A6BF947" w14:textId="77777777">
        <w:tblPrEx>
          <w:tblCellMar>
            <w:top w:w="0" w:type="dxa"/>
            <w:bottom w:w="0" w:type="dxa"/>
          </w:tblCellMar>
        </w:tblPrEx>
        <w:tc>
          <w:tcPr>
            <w:tcW w:w="2600" w:type="dxa"/>
          </w:tcPr>
          <w:p w14:paraId="644C125A" w14:textId="77777777" w:rsidR="00B75E39" w:rsidRDefault="00000000">
            <w:r>
              <w:t>reporting-outlier-floor</w:t>
            </w:r>
          </w:p>
        </w:tc>
        <w:tc>
          <w:tcPr>
            <w:tcW w:w="3200" w:type="dxa"/>
          </w:tcPr>
          <w:p w14:paraId="5568FAD6" w14:textId="77777777" w:rsidR="00B75E39" w:rsidRDefault="00000000">
            <w:r>
              <w:t>REPORTING_OUTLIER_LOW</w:t>
            </w:r>
          </w:p>
        </w:tc>
        <w:tc>
          <w:tcPr>
            <w:tcW w:w="3560" w:type="dxa"/>
          </w:tcPr>
          <w:p w14:paraId="376BB783" w14:textId="77777777" w:rsidR="00B75E39" w:rsidRDefault="00000000">
            <w:r>
              <w:t>Low fence (% avoided). Below it, consumption rose beyond the model’s expectation.</w:t>
            </w:r>
          </w:p>
        </w:tc>
      </w:tr>
      <w:tr w:rsidR="00B75E39" w14:paraId="133EB887" w14:textId="77777777">
        <w:tblPrEx>
          <w:tblCellMar>
            <w:top w:w="0" w:type="dxa"/>
            <w:bottom w:w="0" w:type="dxa"/>
          </w:tblCellMar>
        </w:tblPrEx>
        <w:tc>
          <w:tcPr>
            <w:tcW w:w="2600" w:type="dxa"/>
          </w:tcPr>
          <w:p w14:paraId="5B46E6B8" w14:textId="77777777" w:rsidR="00B75E39" w:rsidRDefault="00000000">
            <w:r>
              <w:t>reporting-outlier-ceil</w:t>
            </w:r>
          </w:p>
        </w:tc>
        <w:tc>
          <w:tcPr>
            <w:tcW w:w="3200" w:type="dxa"/>
          </w:tcPr>
          <w:p w14:paraId="4A0DF716" w14:textId="77777777" w:rsidR="00B75E39" w:rsidRDefault="00000000">
            <w:r>
              <w:t>REPORTING_OUTLIER_HIGH</w:t>
            </w:r>
          </w:p>
        </w:tc>
        <w:tc>
          <w:tcPr>
            <w:tcW w:w="3560" w:type="dxa"/>
          </w:tcPr>
          <w:p w14:paraId="14CCE375" w14:textId="77777777" w:rsidR="00B75E39" w:rsidRDefault="00000000">
            <w:r>
              <w:t>High fence (% avoided). Above it, savings are implausibly large.</w:t>
            </w:r>
          </w:p>
        </w:tc>
      </w:tr>
      <w:tr w:rsidR="00B75E39" w14:paraId="5FE5ABEB" w14:textId="77777777">
        <w:tblPrEx>
          <w:tblCellMar>
            <w:top w:w="0" w:type="dxa"/>
            <w:bottom w:w="0" w:type="dxa"/>
          </w:tblCellMar>
        </w:tblPrEx>
        <w:tc>
          <w:tcPr>
            <w:tcW w:w="2600" w:type="dxa"/>
          </w:tcPr>
          <w:p w14:paraId="6839CF48" w14:textId="77777777" w:rsidR="00B75E39" w:rsidRDefault="00000000">
            <w:r>
              <w:t>gas-</w:t>
            </w:r>
            <w:proofErr w:type="spellStart"/>
            <w:r>
              <w:t>nonheating</w:t>
            </w:r>
            <w:proofErr w:type="spellEnd"/>
            <w:r>
              <w:t>-hdd</w:t>
            </w:r>
          </w:p>
        </w:tc>
        <w:tc>
          <w:tcPr>
            <w:tcW w:w="3200" w:type="dxa"/>
          </w:tcPr>
          <w:p w14:paraId="0CD1FEDC" w14:textId="77777777" w:rsidR="00B75E39" w:rsidRDefault="00000000">
            <w:r>
              <w:t>GAS_NONHEATING_HDD</w:t>
            </w:r>
          </w:p>
        </w:tc>
        <w:tc>
          <w:tcPr>
            <w:tcW w:w="3560" w:type="dxa"/>
          </w:tcPr>
          <w:p w14:paraId="6F2B0181" w14:textId="77777777" w:rsidR="00B75E39" w:rsidRDefault="00000000">
            <w:r>
              <w:t xml:space="preserve">HDD floor below which a gas reporting bill is treated as a non-heating period and excluded from savings. Catches the borderline case a pure prediction-≤—0 </w:t>
            </w:r>
            <w:r>
              <w:lastRenderedPageBreak/>
              <w:t>test would miss (e.g. a summer gas bill predicting a tiny positive number that is plainly outside the heating season).</w:t>
            </w:r>
          </w:p>
        </w:tc>
      </w:tr>
      <w:tr w:rsidR="00B75E39" w14:paraId="1BE6D986" w14:textId="77777777">
        <w:tblPrEx>
          <w:tblCellMar>
            <w:top w:w="0" w:type="dxa"/>
            <w:bottom w:w="0" w:type="dxa"/>
          </w:tblCellMar>
        </w:tblPrEx>
        <w:tc>
          <w:tcPr>
            <w:tcW w:w="2600" w:type="dxa"/>
          </w:tcPr>
          <w:p w14:paraId="09015288" w14:textId="77777777" w:rsidR="00B75E39" w:rsidRDefault="00000000">
            <w:r>
              <w:lastRenderedPageBreak/>
              <w:t>weather-data-toggle</w:t>
            </w:r>
          </w:p>
        </w:tc>
        <w:tc>
          <w:tcPr>
            <w:tcW w:w="3200" w:type="dxa"/>
          </w:tcPr>
          <w:p w14:paraId="12C7DE10" w14:textId="77777777" w:rsidR="00B75E39" w:rsidRDefault="00000000">
            <w:r>
              <w:t>WEATHER_SOURCE</w:t>
            </w:r>
          </w:p>
        </w:tc>
        <w:tc>
          <w:tcPr>
            <w:tcW w:w="3560" w:type="dxa"/>
          </w:tcPr>
          <w:p w14:paraId="189EB733" w14:textId="77777777" w:rsidR="00B75E39" w:rsidRDefault="00000000">
            <w:r>
              <w:t>Selects "sigma" or "csv" weather sourcing.</w:t>
            </w:r>
          </w:p>
        </w:tc>
      </w:tr>
      <w:tr w:rsidR="00B75E39" w14:paraId="7FF5419E" w14:textId="77777777">
        <w:tblPrEx>
          <w:tblCellMar>
            <w:top w:w="0" w:type="dxa"/>
            <w:bottom w:w="0" w:type="dxa"/>
          </w:tblCellMar>
        </w:tblPrEx>
        <w:tc>
          <w:tcPr>
            <w:tcW w:w="2600" w:type="dxa"/>
          </w:tcPr>
          <w:p w14:paraId="0233B3CA" w14:textId="77777777" w:rsidR="00B75E39" w:rsidRDefault="00000000">
            <w:r>
              <w:t>sigma-input-element</w:t>
            </w:r>
          </w:p>
        </w:tc>
        <w:tc>
          <w:tcPr>
            <w:tcW w:w="3200" w:type="dxa"/>
          </w:tcPr>
          <w:p w14:paraId="1484F226" w14:textId="77777777" w:rsidR="00B75E39" w:rsidRDefault="00000000">
            <w:r>
              <w:t>SIGMA_INPUT_ELEMENT</w:t>
            </w:r>
          </w:p>
        </w:tc>
        <w:tc>
          <w:tcPr>
            <w:tcW w:w="3560" w:type="dxa"/>
          </w:tcPr>
          <w:p w14:paraId="4B4A6443" w14:textId="77777777" w:rsidR="00B75E39" w:rsidRDefault="00000000">
            <w:r>
              <w:t>Name of the Sigma element holding billing data. One of: "Input", "</w:t>
            </w:r>
            <w:proofErr w:type="spellStart"/>
            <w:r>
              <w:t>Input_GEM</w:t>
            </w:r>
            <w:proofErr w:type="spellEnd"/>
            <w:r>
              <w:t xml:space="preserve">", "Uploaded File" (asserted against the string literal in the corresponding </w:t>
            </w:r>
            <w:proofErr w:type="spellStart"/>
            <w:r>
              <w:t>get_</w:t>
            </w:r>
            <w:proofErr w:type="gramStart"/>
            <w:r>
              <w:t>element</w:t>
            </w:r>
            <w:proofErr w:type="spellEnd"/>
            <w:r>
              <w:t>(</w:t>
            </w:r>
            <w:proofErr w:type="gramEnd"/>
            <w:r>
              <w:t>) call).</w:t>
            </w:r>
          </w:p>
        </w:tc>
      </w:tr>
      <w:tr w:rsidR="00B75E39" w14:paraId="710E8EB0" w14:textId="77777777">
        <w:tblPrEx>
          <w:tblCellMar>
            <w:top w:w="0" w:type="dxa"/>
            <w:bottom w:w="0" w:type="dxa"/>
          </w:tblCellMar>
        </w:tblPrEx>
        <w:tc>
          <w:tcPr>
            <w:tcW w:w="2600" w:type="dxa"/>
          </w:tcPr>
          <w:p w14:paraId="7EE33E16" w14:textId="77777777" w:rsidR="00B75E39" w:rsidRDefault="00000000">
            <w:r>
              <w:t>sigma-weather-element</w:t>
            </w:r>
          </w:p>
        </w:tc>
        <w:tc>
          <w:tcPr>
            <w:tcW w:w="3200" w:type="dxa"/>
          </w:tcPr>
          <w:p w14:paraId="6ED1BD36" w14:textId="77777777" w:rsidR="00B75E39" w:rsidRDefault="00000000">
            <w:r>
              <w:t>SIGMA_WEATHER_ELEMENT</w:t>
            </w:r>
          </w:p>
        </w:tc>
        <w:tc>
          <w:tcPr>
            <w:tcW w:w="3560" w:type="dxa"/>
          </w:tcPr>
          <w:p w14:paraId="7F54BE1E" w14:textId="77777777" w:rsidR="00B75E39" w:rsidRDefault="00000000">
            <w:r>
              <w:t>Name of the Sigma weather element (asserted against the literal "Weather").</w:t>
            </w:r>
          </w:p>
        </w:tc>
      </w:tr>
      <w:tr w:rsidR="00B75E39" w14:paraId="645188D2" w14:textId="77777777">
        <w:tblPrEx>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top w:w="0" w:type="dxa"/>
            <w:bottom w:w="0" w:type="dxa"/>
          </w:tblCellMar>
        </w:tblPrEx>
        <w:tc>
          <w:tcPr>
            <w:tcW w:w="9360" w:type="dxa"/>
            <w:gridSpan w:val="3"/>
            <w:shd w:val="clear" w:color="auto" w:fill="FFF2CC"/>
          </w:tcPr>
          <w:p w14:paraId="5684F7A3" w14:textId="77777777" w:rsidR="00B75E39" w:rsidRDefault="00000000">
            <w:pPr>
              <w:spacing w:after="100"/>
            </w:pPr>
            <w:r>
              <w:rPr>
                <w:b/>
                <w:bCs/>
              </w:rPr>
              <w:t>Element-name asserts</w:t>
            </w:r>
          </w:p>
          <w:p w14:paraId="461D123D" w14:textId="77777777" w:rsidR="00B75E39" w:rsidRDefault="00000000">
            <w:pPr>
              <w:spacing w:after="80"/>
            </w:pPr>
            <w:r>
              <w:t xml:space="preserve">Sigma requires the element name passed to </w:t>
            </w:r>
            <w:proofErr w:type="spellStart"/>
            <w:r>
              <w:t>get_</w:t>
            </w:r>
            <w:proofErr w:type="gramStart"/>
            <w:r>
              <w:t>element</w:t>
            </w:r>
            <w:proofErr w:type="spellEnd"/>
            <w:r>
              <w:t>(</w:t>
            </w:r>
            <w:proofErr w:type="gramEnd"/>
            <w:r>
              <w:t>) to be a string literal. The script hard-codes "Input", "</w:t>
            </w:r>
            <w:proofErr w:type="spellStart"/>
            <w:r>
              <w:t>Input_GEM</w:t>
            </w:r>
            <w:proofErr w:type="spellEnd"/>
            <w:r>
              <w:t>", "Uploaded File", and "Weather" in those calls and asserts that the matching control value equals the literal. If you rename an element, update both the control value and the literal together or the run will fail the assert.</w:t>
            </w:r>
          </w:p>
        </w:tc>
      </w:tr>
    </w:tbl>
    <w:p w14:paraId="26FAD840" w14:textId="77777777" w:rsidR="00B75E39" w:rsidRDefault="00000000">
      <w:pPr>
        <w:pStyle w:val="Heading2"/>
        <w:spacing w:before="280" w:after="140"/>
      </w:pPr>
      <w:r>
        <w:rPr>
          <w:b/>
          <w:bCs/>
          <w:sz w:val="28"/>
          <w:szCs w:val="28"/>
        </w:rPr>
        <w:t xml:space="preserve">2.5 </w:t>
      </w:r>
      <w:proofErr w:type="gramStart"/>
      <w:r>
        <w:rPr>
          <w:b/>
          <w:bCs/>
          <w:sz w:val="28"/>
          <w:szCs w:val="28"/>
        </w:rPr>
        <w:t>Non-control</w:t>
      </w:r>
      <w:proofErr w:type="gramEnd"/>
      <w:r>
        <w:rPr>
          <w:b/>
          <w:bCs/>
          <w:sz w:val="28"/>
          <w:szCs w:val="28"/>
        </w:rPr>
        <w:t xml:space="preserve"> constants</w:t>
      </w:r>
    </w:p>
    <w:p w14:paraId="0046E1AD" w14:textId="77777777" w:rsidR="00B75E39" w:rsidRDefault="00000000">
      <w:r>
        <w:t>A small number of numeric constants are set in the script rather than through Sigma controls. They can be promoted to controls if tuning per customer becomes useful — follow the same pattern as REPORTING_OUTLIER_LOW / HIGH.</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757"/>
        <w:gridCol w:w="2232"/>
        <w:gridCol w:w="2612"/>
      </w:tblGrid>
      <w:tr w:rsidR="00B75E39" w14:paraId="2A55791E" w14:textId="77777777">
        <w:tblPrEx>
          <w:tblCellMar>
            <w:top w:w="0" w:type="dxa"/>
            <w:bottom w:w="0" w:type="dxa"/>
          </w:tblCellMar>
        </w:tblPrEx>
        <w:trPr>
          <w:tblHeader/>
        </w:trPr>
        <w:tc>
          <w:tcPr>
            <w:tcW w:w="3400" w:type="dxa"/>
            <w:shd w:val="clear" w:color="auto" w:fill="D9E1F2"/>
          </w:tcPr>
          <w:p w14:paraId="3A4C55D5" w14:textId="77777777" w:rsidR="00B75E39" w:rsidRDefault="00000000">
            <w:r>
              <w:rPr>
                <w:b/>
                <w:bCs/>
              </w:rPr>
              <w:t>Constant</w:t>
            </w:r>
          </w:p>
        </w:tc>
        <w:tc>
          <w:tcPr>
            <w:tcW w:w="2200" w:type="dxa"/>
            <w:shd w:val="clear" w:color="auto" w:fill="D9E1F2"/>
          </w:tcPr>
          <w:p w14:paraId="1D8597C3" w14:textId="77777777" w:rsidR="00B75E39" w:rsidRDefault="00000000">
            <w:r>
              <w:rPr>
                <w:b/>
                <w:bCs/>
              </w:rPr>
              <w:t>Value</w:t>
            </w:r>
          </w:p>
        </w:tc>
        <w:tc>
          <w:tcPr>
            <w:tcW w:w="3760" w:type="dxa"/>
            <w:shd w:val="clear" w:color="auto" w:fill="D9E1F2"/>
          </w:tcPr>
          <w:p w14:paraId="291BCB5D" w14:textId="77777777" w:rsidR="00B75E39" w:rsidRDefault="00000000">
            <w:r>
              <w:rPr>
                <w:b/>
                <w:bCs/>
              </w:rPr>
              <w:t>Role</w:t>
            </w:r>
          </w:p>
        </w:tc>
      </w:tr>
      <w:tr w:rsidR="00B75E39" w14:paraId="221313F1" w14:textId="77777777">
        <w:tblPrEx>
          <w:tblCellMar>
            <w:top w:w="0" w:type="dxa"/>
            <w:bottom w:w="0" w:type="dxa"/>
          </w:tblCellMar>
        </w:tblPrEx>
        <w:tc>
          <w:tcPr>
            <w:tcW w:w="3400" w:type="dxa"/>
          </w:tcPr>
          <w:p w14:paraId="2C142E92" w14:textId="77777777" w:rsidR="00B75E39" w:rsidRDefault="00000000">
            <w:r>
              <w:t>MIN_REPORTING_BILLS_FOR_NEGATIVE_EXCLUSION</w:t>
            </w:r>
          </w:p>
        </w:tc>
        <w:tc>
          <w:tcPr>
            <w:tcW w:w="2200" w:type="dxa"/>
          </w:tcPr>
          <w:p w14:paraId="1D4B5322" w14:textId="77777777" w:rsidR="00B75E39" w:rsidRDefault="00000000">
            <w:r>
              <w:t>3</w:t>
            </w:r>
          </w:p>
        </w:tc>
        <w:tc>
          <w:tcPr>
            <w:tcW w:w="3760" w:type="dxa"/>
          </w:tcPr>
          <w:p w14:paraId="6DC10CC0" w14:textId="77777777" w:rsidR="00B75E39" w:rsidRDefault="00000000">
            <w:r>
              <w:t>A site is labelled “Lifetime negative savings reported” in Additional Notes for Review only when every clean reporting bill is negative and at least this many clean reporting bills exist. Guards against a brand-new customer’s single negative first bill dropping the site out of reporting on one observation.</w:t>
            </w:r>
          </w:p>
        </w:tc>
      </w:tr>
      <w:tr w:rsidR="00B75E39" w14:paraId="659EE0E6" w14:textId="77777777">
        <w:tblPrEx>
          <w:tblCellMar>
            <w:top w:w="0" w:type="dxa"/>
            <w:bottom w:w="0" w:type="dxa"/>
          </w:tblCellMar>
        </w:tblPrEx>
        <w:tc>
          <w:tcPr>
            <w:tcW w:w="3400" w:type="dxa"/>
          </w:tcPr>
          <w:p w14:paraId="50F0D77F" w14:textId="77777777" w:rsidR="00B75E39" w:rsidRDefault="00000000">
            <w:r>
              <w:t>MIN_PERIOD_DAYS / MAX_PERIOD_DAYS</w:t>
            </w:r>
          </w:p>
        </w:tc>
        <w:tc>
          <w:tcPr>
            <w:tcW w:w="2200" w:type="dxa"/>
          </w:tcPr>
          <w:p w14:paraId="4287FFE6" w14:textId="77777777" w:rsidR="00B75E39" w:rsidRDefault="00000000">
            <w:r>
              <w:t>15 / 75</w:t>
            </w:r>
          </w:p>
        </w:tc>
        <w:tc>
          <w:tcPr>
            <w:tcW w:w="3760" w:type="dxa"/>
          </w:tcPr>
          <w:p w14:paraId="7670EF72" w14:textId="77777777" w:rsidR="00B75E39" w:rsidRDefault="00000000">
            <w:r>
              <w:t xml:space="preserve">Plausible billing-period length in days. Bills outside this range have </w:t>
            </w:r>
            <w:proofErr w:type="spellStart"/>
            <w:r>
              <w:t>Days_In_Period</w:t>
            </w:r>
            <w:proofErr w:type="spellEnd"/>
            <w:r>
              <w:t xml:space="preserve"> set to </w:t>
            </w:r>
            <w:proofErr w:type="spellStart"/>
            <w:r>
              <w:t>NaN</w:t>
            </w:r>
            <w:proofErr w:type="spellEnd"/>
            <w:r>
              <w:t xml:space="preserve"> in preprocess and are dropped from model fitting rather than trusted — a 1-day “month” or a 100-day </w:t>
            </w:r>
            <w:r>
              <w:lastRenderedPageBreak/>
              <w:t>gap would corrupt any per-day normalization. Bounds are wide enough to keep genuine long gas cycles.</w:t>
            </w:r>
          </w:p>
        </w:tc>
      </w:tr>
      <w:tr w:rsidR="00B75E39" w14:paraId="0EB122B0" w14:textId="77777777">
        <w:tblPrEx>
          <w:tblCellMar>
            <w:top w:w="0" w:type="dxa"/>
            <w:bottom w:w="0" w:type="dxa"/>
          </w:tblCellMar>
        </w:tblPrEx>
        <w:tc>
          <w:tcPr>
            <w:tcW w:w="3400" w:type="dxa"/>
          </w:tcPr>
          <w:p w14:paraId="1B26B465" w14:textId="77777777" w:rsidR="00B75E39" w:rsidRDefault="00000000">
            <w:r>
              <w:lastRenderedPageBreak/>
              <w:t>THERM_TO_KWH</w:t>
            </w:r>
          </w:p>
        </w:tc>
        <w:tc>
          <w:tcPr>
            <w:tcW w:w="2200" w:type="dxa"/>
          </w:tcPr>
          <w:p w14:paraId="36E33C31" w14:textId="77777777" w:rsidR="00B75E39" w:rsidRDefault="00000000">
            <w:r>
              <w:t>29.3071</w:t>
            </w:r>
          </w:p>
        </w:tc>
        <w:tc>
          <w:tcPr>
            <w:tcW w:w="3760" w:type="dxa"/>
          </w:tcPr>
          <w:p w14:paraId="4688F1CD" w14:textId="77777777" w:rsidR="00B75E39" w:rsidRDefault="00000000">
            <w:r>
              <w:t xml:space="preserve">Used only in </w:t>
            </w:r>
            <w:proofErr w:type="spellStart"/>
            <w:r>
              <w:t>savings_summary_combined</w:t>
            </w:r>
            <w:proofErr w:type="spellEnd"/>
            <w:r>
              <w:t xml:space="preserve"> to express gas and electric usage on one axis (kWh-equivalent). Costs are already in dollars and are summed as-is.</w:t>
            </w:r>
          </w:p>
        </w:tc>
      </w:tr>
      <w:tr w:rsidR="00B75E39" w14:paraId="1ECDEAB1" w14:textId="77777777">
        <w:tblPrEx>
          <w:tblCellMar>
            <w:top w:w="0" w:type="dxa"/>
            <w:bottom w:w="0" w:type="dxa"/>
          </w:tblCellMar>
        </w:tblPrEx>
        <w:tc>
          <w:tcPr>
            <w:tcW w:w="3400" w:type="dxa"/>
          </w:tcPr>
          <w:p w14:paraId="3C8C6BEA" w14:textId="77777777" w:rsidR="00B75E39" w:rsidRDefault="00000000">
            <w:r>
              <w:t>COST_ONLY_CLASSIFICATION_COL</w:t>
            </w:r>
          </w:p>
        </w:tc>
        <w:tc>
          <w:tcPr>
            <w:tcW w:w="2200" w:type="dxa"/>
          </w:tcPr>
          <w:p w14:paraId="7214CFC3" w14:textId="77777777" w:rsidR="00B75E39" w:rsidRDefault="00000000">
            <w:r>
              <w:t>"</w:t>
            </w:r>
            <w:proofErr w:type="spellStart"/>
            <w:r>
              <w:t>Provider_Classification</w:t>
            </w:r>
            <w:proofErr w:type="spellEnd"/>
            <w:r>
              <w:t>"</w:t>
            </w:r>
          </w:p>
        </w:tc>
        <w:tc>
          <w:tcPr>
            <w:tcW w:w="3760" w:type="dxa"/>
          </w:tcPr>
          <w:p w14:paraId="2373714A" w14:textId="77777777" w:rsidR="00B75E39" w:rsidRDefault="00000000">
            <w:r>
              <w:t>Column name for the PUBLISHER / PASS_THROUGH provider classification (post space-to-underscore rename). Column is optional; the cost-only consolidation pass is a no-op when it is absent.</w:t>
            </w:r>
          </w:p>
        </w:tc>
      </w:tr>
      <w:tr w:rsidR="00B75E39" w14:paraId="7FA03201" w14:textId="77777777">
        <w:tblPrEx>
          <w:tblCellMar>
            <w:top w:w="0" w:type="dxa"/>
            <w:bottom w:w="0" w:type="dxa"/>
          </w:tblCellMar>
        </w:tblPrEx>
        <w:tc>
          <w:tcPr>
            <w:tcW w:w="3400" w:type="dxa"/>
          </w:tcPr>
          <w:p w14:paraId="5CB154BA" w14:textId="77777777" w:rsidR="00B75E39" w:rsidRDefault="00000000">
            <w:r>
              <w:t>PUBLISHER_LABEL / PASS_THROUGH_LABEL</w:t>
            </w:r>
          </w:p>
        </w:tc>
        <w:tc>
          <w:tcPr>
            <w:tcW w:w="2200" w:type="dxa"/>
          </w:tcPr>
          <w:p w14:paraId="1A0C47E7" w14:textId="77777777" w:rsidR="00B75E39" w:rsidRDefault="00000000">
            <w:r>
              <w:t>"PUBLISHER" / "PASS_THROUGH"</w:t>
            </w:r>
          </w:p>
        </w:tc>
        <w:tc>
          <w:tcPr>
            <w:tcW w:w="3760" w:type="dxa"/>
          </w:tcPr>
          <w:p w14:paraId="642F24B5" w14:textId="77777777" w:rsidR="00B75E39" w:rsidRDefault="00000000">
            <w:r>
              <w:t>Values recognized in the classification column. PUBLISHER carries the usage figure; PASS_THROUGH carries additional charges only.</w:t>
            </w:r>
          </w:p>
        </w:tc>
      </w:tr>
    </w:tbl>
    <w:p w14:paraId="3FAB530A" w14:textId="77777777" w:rsidR="00B75E39" w:rsidRDefault="00000000">
      <w:pPr>
        <w:pStyle w:val="Heading2"/>
        <w:spacing w:before="280" w:after="140"/>
      </w:pPr>
      <w:r>
        <w:rPr>
          <w:b/>
          <w:bCs/>
          <w:sz w:val="28"/>
          <w:szCs w:val="28"/>
        </w:rPr>
        <w:t>2.6 Unit conversions</w:t>
      </w:r>
    </w:p>
    <w:p w14:paraId="2A9D7815" w14:textId="77777777" w:rsidR="00B75E39" w:rsidRDefault="00000000">
      <w:r>
        <w:t>Consumption is converted to a common basis using the factors below (applied only when a Consumption Unit column is present).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40"/>
        <w:gridCol w:w="2340"/>
        <w:gridCol w:w="2340"/>
        <w:gridCol w:w="2340"/>
      </w:tblGrid>
      <w:tr w:rsidR="00B75E39" w14:paraId="484BE565" w14:textId="77777777">
        <w:tblPrEx>
          <w:tblCellMar>
            <w:top w:w="0" w:type="dxa"/>
            <w:bottom w:w="0" w:type="dxa"/>
          </w:tblCellMar>
        </w:tblPrEx>
        <w:trPr>
          <w:tblHeader/>
        </w:trPr>
        <w:tc>
          <w:tcPr>
            <w:tcW w:w="2340" w:type="dxa"/>
            <w:shd w:val="clear" w:color="auto" w:fill="D9E1F2"/>
          </w:tcPr>
          <w:p w14:paraId="7614821C" w14:textId="77777777" w:rsidR="00B75E39" w:rsidRDefault="00000000">
            <w:r>
              <w:rPr>
                <w:b/>
                <w:bCs/>
              </w:rPr>
              <w:t>Unit</w:t>
            </w:r>
          </w:p>
        </w:tc>
        <w:tc>
          <w:tcPr>
            <w:tcW w:w="2340" w:type="dxa"/>
            <w:shd w:val="clear" w:color="auto" w:fill="D9E1F2"/>
          </w:tcPr>
          <w:p w14:paraId="0BD06D21" w14:textId="77777777" w:rsidR="00B75E39" w:rsidRDefault="00000000">
            <w:r>
              <w:rPr>
                <w:b/>
                <w:bCs/>
              </w:rPr>
              <w:t>Factor</w:t>
            </w:r>
          </w:p>
        </w:tc>
        <w:tc>
          <w:tcPr>
            <w:tcW w:w="2340" w:type="dxa"/>
            <w:shd w:val="clear" w:color="auto" w:fill="D9E1F2"/>
          </w:tcPr>
          <w:p w14:paraId="55F72F54" w14:textId="77777777" w:rsidR="00B75E39" w:rsidRDefault="00000000">
            <w:r>
              <w:rPr>
                <w:b/>
                <w:bCs/>
              </w:rPr>
              <w:t>Unit</w:t>
            </w:r>
          </w:p>
        </w:tc>
        <w:tc>
          <w:tcPr>
            <w:tcW w:w="2340" w:type="dxa"/>
            <w:shd w:val="clear" w:color="auto" w:fill="D9E1F2"/>
          </w:tcPr>
          <w:p w14:paraId="06DF8708" w14:textId="77777777" w:rsidR="00B75E39" w:rsidRDefault="00000000">
            <w:r>
              <w:rPr>
                <w:b/>
                <w:bCs/>
              </w:rPr>
              <w:t>Factor</w:t>
            </w:r>
          </w:p>
        </w:tc>
      </w:tr>
      <w:tr w:rsidR="00B75E39" w14:paraId="43A093B3" w14:textId="77777777">
        <w:tblPrEx>
          <w:tblCellMar>
            <w:top w:w="0" w:type="dxa"/>
            <w:bottom w:w="0" w:type="dxa"/>
          </w:tblCellMar>
        </w:tblPrEx>
        <w:tc>
          <w:tcPr>
            <w:tcW w:w="2340" w:type="dxa"/>
          </w:tcPr>
          <w:p w14:paraId="22AC22F8" w14:textId="77777777" w:rsidR="00B75E39" w:rsidRDefault="00000000">
            <w:r>
              <w:t>kwh</w:t>
            </w:r>
          </w:p>
        </w:tc>
        <w:tc>
          <w:tcPr>
            <w:tcW w:w="2340" w:type="dxa"/>
          </w:tcPr>
          <w:p w14:paraId="40C63E50" w14:textId="77777777" w:rsidR="00B75E39" w:rsidRDefault="00000000">
            <w:r>
              <w:t>1.0</w:t>
            </w:r>
          </w:p>
        </w:tc>
        <w:tc>
          <w:tcPr>
            <w:tcW w:w="2340" w:type="dxa"/>
          </w:tcPr>
          <w:p w14:paraId="10516213" w14:textId="77777777" w:rsidR="00B75E39" w:rsidRDefault="00000000">
            <w:proofErr w:type="spellStart"/>
            <w:r>
              <w:t>therms</w:t>
            </w:r>
            <w:proofErr w:type="spellEnd"/>
            <w:r>
              <w:t xml:space="preserve"> / </w:t>
            </w:r>
            <w:proofErr w:type="spellStart"/>
            <w:r>
              <w:t>therm</w:t>
            </w:r>
            <w:proofErr w:type="spellEnd"/>
          </w:p>
        </w:tc>
        <w:tc>
          <w:tcPr>
            <w:tcW w:w="2340" w:type="dxa"/>
          </w:tcPr>
          <w:p w14:paraId="1D2C32AB" w14:textId="77777777" w:rsidR="00B75E39" w:rsidRDefault="00000000">
            <w:r>
              <w:t>1.0</w:t>
            </w:r>
          </w:p>
        </w:tc>
      </w:tr>
      <w:tr w:rsidR="00B75E39" w14:paraId="7D742958" w14:textId="77777777">
        <w:tblPrEx>
          <w:tblCellMar>
            <w:top w:w="0" w:type="dxa"/>
            <w:bottom w:w="0" w:type="dxa"/>
          </w:tblCellMar>
        </w:tblPrEx>
        <w:tc>
          <w:tcPr>
            <w:tcW w:w="2340" w:type="dxa"/>
          </w:tcPr>
          <w:p w14:paraId="024F221B" w14:textId="77777777" w:rsidR="00B75E39" w:rsidRDefault="00000000">
            <w:proofErr w:type="spellStart"/>
            <w:r>
              <w:t>mwh</w:t>
            </w:r>
            <w:proofErr w:type="spellEnd"/>
          </w:p>
        </w:tc>
        <w:tc>
          <w:tcPr>
            <w:tcW w:w="2340" w:type="dxa"/>
          </w:tcPr>
          <w:p w14:paraId="30DC24C0" w14:textId="77777777" w:rsidR="00B75E39" w:rsidRDefault="00000000">
            <w:r>
              <w:t>1000.0</w:t>
            </w:r>
          </w:p>
        </w:tc>
        <w:tc>
          <w:tcPr>
            <w:tcW w:w="2340" w:type="dxa"/>
          </w:tcPr>
          <w:p w14:paraId="087AA369" w14:textId="77777777" w:rsidR="00B75E39" w:rsidRDefault="00000000">
            <w:proofErr w:type="spellStart"/>
            <w:r>
              <w:t>ccf</w:t>
            </w:r>
            <w:proofErr w:type="spellEnd"/>
          </w:p>
        </w:tc>
        <w:tc>
          <w:tcPr>
            <w:tcW w:w="2340" w:type="dxa"/>
          </w:tcPr>
          <w:p w14:paraId="63DBAC76" w14:textId="77777777" w:rsidR="00B75E39" w:rsidRDefault="00000000">
            <w:r>
              <w:t>1.037</w:t>
            </w:r>
          </w:p>
        </w:tc>
      </w:tr>
      <w:tr w:rsidR="00B75E39" w14:paraId="1A27C3EB" w14:textId="77777777">
        <w:tblPrEx>
          <w:tblCellMar>
            <w:top w:w="0" w:type="dxa"/>
            <w:bottom w:w="0" w:type="dxa"/>
          </w:tblCellMar>
        </w:tblPrEx>
        <w:tc>
          <w:tcPr>
            <w:tcW w:w="2340" w:type="dxa"/>
          </w:tcPr>
          <w:p w14:paraId="6C63062F" w14:textId="77777777" w:rsidR="00B75E39" w:rsidRDefault="00000000">
            <w:proofErr w:type="spellStart"/>
            <w:r>
              <w:t>wh</w:t>
            </w:r>
            <w:proofErr w:type="spellEnd"/>
          </w:p>
        </w:tc>
        <w:tc>
          <w:tcPr>
            <w:tcW w:w="2340" w:type="dxa"/>
          </w:tcPr>
          <w:p w14:paraId="2DF12499" w14:textId="77777777" w:rsidR="00B75E39" w:rsidRDefault="00000000">
            <w:r>
              <w:t>0.001</w:t>
            </w:r>
          </w:p>
        </w:tc>
        <w:tc>
          <w:tcPr>
            <w:tcW w:w="2340" w:type="dxa"/>
          </w:tcPr>
          <w:p w14:paraId="1715CE3D" w14:textId="77777777" w:rsidR="00B75E39" w:rsidRDefault="00000000">
            <w:r>
              <w:t>mcf</w:t>
            </w:r>
          </w:p>
        </w:tc>
        <w:tc>
          <w:tcPr>
            <w:tcW w:w="2340" w:type="dxa"/>
          </w:tcPr>
          <w:p w14:paraId="3A95A6AB" w14:textId="77777777" w:rsidR="00B75E39" w:rsidRDefault="00000000">
            <w:r>
              <w:t>10.37</w:t>
            </w:r>
          </w:p>
        </w:tc>
      </w:tr>
      <w:tr w:rsidR="00B75E39" w14:paraId="681FF6F7" w14:textId="77777777">
        <w:tblPrEx>
          <w:tblCellMar>
            <w:top w:w="0" w:type="dxa"/>
            <w:bottom w:w="0" w:type="dxa"/>
          </w:tblCellMar>
        </w:tblPrEx>
        <w:tc>
          <w:tcPr>
            <w:tcW w:w="2340" w:type="dxa"/>
          </w:tcPr>
          <w:p w14:paraId="0293C107" w14:textId="77777777" w:rsidR="00B75E39" w:rsidRDefault="00B75E39"/>
        </w:tc>
        <w:tc>
          <w:tcPr>
            <w:tcW w:w="2340" w:type="dxa"/>
          </w:tcPr>
          <w:p w14:paraId="7960D4EC" w14:textId="77777777" w:rsidR="00B75E39" w:rsidRDefault="00B75E39"/>
        </w:tc>
        <w:tc>
          <w:tcPr>
            <w:tcW w:w="2340" w:type="dxa"/>
          </w:tcPr>
          <w:p w14:paraId="12D56876" w14:textId="77777777" w:rsidR="00B75E39" w:rsidRDefault="00000000">
            <w:proofErr w:type="spellStart"/>
            <w:r>
              <w:t>mmbtu</w:t>
            </w:r>
            <w:proofErr w:type="spellEnd"/>
          </w:p>
        </w:tc>
        <w:tc>
          <w:tcPr>
            <w:tcW w:w="2340" w:type="dxa"/>
          </w:tcPr>
          <w:p w14:paraId="201531B0" w14:textId="77777777" w:rsidR="00B75E39" w:rsidRDefault="00000000">
            <w:r>
              <w:t>10.0</w:t>
            </w:r>
          </w:p>
        </w:tc>
      </w:tr>
    </w:tbl>
    <w:p w14:paraId="2D524D41" w14:textId="77777777" w:rsidR="00B75E39" w:rsidRDefault="00000000">
      <w:r>
        <w:br w:type="page"/>
      </w:r>
    </w:p>
    <w:p w14:paraId="496A8331" w14:textId="77777777" w:rsidR="00B75E39" w:rsidRDefault="00000000">
      <w:pPr>
        <w:pStyle w:val="Heading1"/>
        <w:spacing w:before="360" w:after="180"/>
      </w:pPr>
      <w:r>
        <w:rPr>
          <w:b/>
          <w:bCs/>
        </w:rPr>
        <w:lastRenderedPageBreak/>
        <w:t>3. Architecture &amp; Processing Pipeline</w:t>
      </w:r>
    </w:p>
    <w:p w14:paraId="1637BAB5" w14:textId="77777777" w:rsidR="00B75E39" w:rsidRDefault="00000000">
      <w:r>
        <w:t>This section traces how data flows through the Engine from raw bills to output tables. It is the orienting map for the function reference in Section 4.</w:t>
      </w:r>
    </w:p>
    <w:p w14:paraId="7302654D" w14:textId="77777777" w:rsidR="00B75E39" w:rsidRDefault="00000000">
      <w:pPr>
        <w:pStyle w:val="Heading2"/>
        <w:spacing w:before="280" w:after="140"/>
      </w:pPr>
      <w:r>
        <w:rPr>
          <w:b/>
          <w:bCs/>
          <w:sz w:val="28"/>
          <w:szCs w:val="28"/>
        </w:rPr>
        <w:t>3.1 High-level flow</w:t>
      </w:r>
    </w:p>
    <w:p w14:paraId="3DF539FA" w14:textId="77777777" w:rsidR="00B75E39" w:rsidRDefault="00000000">
      <w:pPr>
        <w:ind w:left="360" w:hanging="360"/>
      </w:pPr>
      <w:r>
        <w:rPr>
          <w:b/>
          <w:bCs/>
        </w:rPr>
        <w:t xml:space="preserve">1. Entry. </w:t>
      </w:r>
      <w:r>
        <w:t xml:space="preserve">Sigma or local entry point reads the input billing element/CSV. In Sigma mode the input element name is chosen via sigma-input-element (Input / </w:t>
      </w:r>
      <w:proofErr w:type="spellStart"/>
      <w:r>
        <w:t>Input_GEM</w:t>
      </w:r>
      <w:proofErr w:type="spellEnd"/>
      <w:r>
        <w:t xml:space="preserve"> / Uploaded File).</w:t>
      </w:r>
    </w:p>
    <w:p w14:paraId="03BE012B" w14:textId="77777777" w:rsidR="00B75E39" w:rsidRDefault="00000000">
      <w:pPr>
        <w:ind w:left="360" w:hanging="360"/>
      </w:pPr>
      <w:r>
        <w:rPr>
          <w:b/>
          <w:bCs/>
        </w:rPr>
        <w:t xml:space="preserve">2. Preprocess. </w:t>
      </w:r>
      <w:r>
        <w:t>Column names are normalized, dates/</w:t>
      </w:r>
      <w:proofErr w:type="spellStart"/>
      <w:r>
        <w:t>numerics</w:t>
      </w:r>
      <w:proofErr w:type="spellEnd"/>
      <w:r>
        <w:t xml:space="preserve"> parsed, charges cleaned, units converted, days-in-period computed, PUBLISHER/PASS_THROUGH cost-only bills consolidated (and any site with more than one PUBLISHER per period flagged for review), and locked-baseline state detected on both the individual and aggregated selection columns.</w:t>
      </w:r>
    </w:p>
    <w:p w14:paraId="2B3F7DD4" w14:textId="77777777" w:rsidR="00B75E39" w:rsidRDefault="00000000">
      <w:pPr>
        <w:ind w:left="360" w:hanging="360"/>
      </w:pPr>
      <w:r>
        <w:rPr>
          <w:b/>
          <w:bCs/>
        </w:rPr>
        <w:t xml:space="preserve">3. Weather assembly (Sigma mode). </w:t>
      </w:r>
      <w:r>
        <w:t>Daily weather is fetched from the Weather element, aggregated to billing periods on the (</w:t>
      </w:r>
      <w:proofErr w:type="spellStart"/>
      <w:r>
        <w:t>Site_Name</w:t>
      </w:r>
      <w:proofErr w:type="spellEnd"/>
      <w:r>
        <w:t xml:space="preserve">, </w:t>
      </w:r>
      <w:proofErr w:type="spellStart"/>
      <w:r>
        <w:t>Period_Start_Date</w:t>
      </w:r>
      <w:proofErr w:type="spellEnd"/>
      <w:r>
        <w:t xml:space="preserve">, </w:t>
      </w:r>
      <w:proofErr w:type="spellStart"/>
      <w:r>
        <w:t>Period_End_Date</w:t>
      </w:r>
      <w:proofErr w:type="spellEnd"/>
      <w:r>
        <w:t>) key, and merged into the bills with CSV fallback and a Weather Source tag. The original input snapshot is then backfilled from the merged HDD/</w:t>
      </w:r>
      <w:proofErr w:type="gramStart"/>
      <w:r>
        <w:t>CDD</w:t>
      </w:r>
      <w:proofErr w:type="gramEnd"/>
      <w:r>
        <w:t xml:space="preserve"> so input_with_baseline reports the values the models were </w:t>
      </w:r>
      <w:proofErr w:type="gramStart"/>
      <w:r>
        <w:t>actually fitted</w:t>
      </w:r>
      <w:proofErr w:type="gramEnd"/>
      <w:r>
        <w:t xml:space="preserve"> on.</w:t>
      </w:r>
    </w:p>
    <w:p w14:paraId="3DCAF220" w14:textId="77777777" w:rsidR="00B75E39" w:rsidRDefault="00000000">
      <w:pPr>
        <w:ind w:left="360" w:hanging="360"/>
      </w:pPr>
      <w:r>
        <w:rPr>
          <w:b/>
          <w:bCs/>
        </w:rPr>
        <w:t xml:space="preserve">4. Flag inference. </w:t>
      </w:r>
      <w:r>
        <w:t>Each bill is marked baseline or reporting relative to the commission date.</w:t>
      </w:r>
    </w:p>
    <w:p w14:paraId="2DB793BD" w14:textId="77777777" w:rsidR="00B75E39" w:rsidRDefault="00000000">
      <w:pPr>
        <w:ind w:left="360" w:hanging="360"/>
      </w:pPr>
      <w:r>
        <w:rPr>
          <w:b/>
          <w:bCs/>
        </w:rPr>
        <w:t xml:space="preserve">5. Site exclusion. </w:t>
      </w:r>
      <w:r>
        <w:t>Sites with no weather from any source on every one of their rows are dropped; partial coverage is allowed through and handled by the weather-coverage gate during selection.</w:t>
      </w:r>
    </w:p>
    <w:p w14:paraId="76AB7287" w14:textId="77777777" w:rsidR="00B75E39" w:rsidRDefault="00000000">
      <w:pPr>
        <w:ind w:left="360" w:hanging="360"/>
      </w:pPr>
      <w:r>
        <w:rPr>
          <w:b/>
          <w:bCs/>
        </w:rPr>
        <w:t xml:space="preserve">6. Per service / site / meter loop. </w:t>
      </w:r>
      <w:r>
        <w:t>For each service type and site, meters are routed (single, sequential, or concurrent) and each meter/site is optimized OR reconstructed from its locked baseline. Locking is decided per meter, not file-wide, so re-uploaded files with a mix of locked and un-locked sites behave correctly.</w:t>
      </w:r>
    </w:p>
    <w:p w14:paraId="2A55A014" w14:textId="77777777" w:rsidR="00B75E39" w:rsidRDefault="00000000">
      <w:pPr>
        <w:ind w:left="360" w:hanging="360"/>
      </w:pPr>
      <w:r>
        <w:rPr>
          <w:b/>
          <w:bCs/>
        </w:rPr>
        <w:t xml:space="preserve">7. Optimize (vectorized). </w:t>
      </w:r>
      <w:r>
        <w:t xml:space="preserve">For each meter/aggregate the candidate combination pool is generated (every combination when the total is at or below COMBINATION_CAP, else a seeded random sample of exactly COMBINATION_CAP), then every candidate is gate-checked and scored in a batched NumPy pass. The winner is passed to a single call of </w:t>
      </w:r>
      <w:proofErr w:type="spellStart"/>
      <w:r>
        <w:t>eval_</w:t>
      </w:r>
      <w:proofErr w:type="gramStart"/>
      <w:r>
        <w:t>combo</w:t>
      </w:r>
      <w:proofErr w:type="spellEnd"/>
      <w:r>
        <w:t>(</w:t>
      </w:r>
      <w:proofErr w:type="gramEnd"/>
      <w:r>
        <w:t>) to build the full result. Locked baselines skip the search entirely. If nothing clears the gates, the site falls back to the most-recent-N clean bills (no search), which is reviewable but never Recommended.</w:t>
      </w:r>
    </w:p>
    <w:p w14:paraId="31EADCA2" w14:textId="77777777" w:rsidR="00B75E39" w:rsidRDefault="00000000">
      <w:pPr>
        <w:ind w:left="360" w:hanging="360"/>
      </w:pPr>
      <w:r>
        <w:rPr>
          <w:b/>
          <w:bCs/>
        </w:rPr>
        <w:t xml:space="preserve">8. Aggregate &amp; weight. </w:t>
      </w:r>
      <w:r>
        <w:t xml:space="preserve">Concurrent multi-meter sites also get a weighted aggregate model with risk flags. Only meters that individually reach the baseline-count threshold are pooled, and only periods in which every pooled meter has a bill are </w:t>
      </w:r>
      <w:proofErr w:type="gramStart"/>
      <w:r>
        <w:t>summed —</w:t>
      </w:r>
      <w:proofErr w:type="gramEnd"/>
      <w:r>
        <w:t xml:space="preserve"> </w:t>
      </w:r>
      <w:proofErr w:type="gramStart"/>
      <w:r>
        <w:t>an</w:t>
      </w:r>
      <w:proofErr w:type="gramEnd"/>
      <w:r>
        <w:t xml:space="preserve"> incomplete period biases the weather coefficients rather than just adding noise. Locked aggregates reproduce from their own Aggregated Selected Baseline column.</w:t>
      </w:r>
    </w:p>
    <w:p w14:paraId="1A1F03A0" w14:textId="77777777" w:rsidR="00B75E39" w:rsidRDefault="00000000">
      <w:pPr>
        <w:ind w:left="360" w:hanging="360"/>
      </w:pPr>
      <w:r>
        <w:rPr>
          <w:b/>
          <w:bCs/>
        </w:rPr>
        <w:t xml:space="preserve">9. Build rows, de-duplicate &amp; output. </w:t>
      </w:r>
      <w:r>
        <w:t xml:space="preserve">Result, bill, outlier, weight, and cost_only_review rows are assembled; a post-pass stamps the Aggregate Recommendation column across all four content tables (aggregate takes precedence over its meters when the aggregate passes quality). Site-level savings summaries are produced. All output text is ASCII-sanitized so Sigma’s export cannot mangle it, and any all-null object column is given an explicit </w:t>
      </w:r>
      <w:proofErr w:type="spellStart"/>
      <w:proofErr w:type="gramStart"/>
      <w:r>
        <w:t>dtype</w:t>
      </w:r>
      <w:proofErr w:type="spellEnd"/>
      <w:proofErr w:type="gramEnd"/>
      <w:r>
        <w:t xml:space="preserve"> so Sigma’s Snowpark write-back does not silently drop it. Ten output tables are written.</w:t>
      </w:r>
    </w:p>
    <w:p w14:paraId="32DAE39F" w14:textId="77777777" w:rsidR="00B75E39" w:rsidRDefault="00000000">
      <w:pPr>
        <w:pStyle w:val="Heading2"/>
        <w:spacing w:before="280" w:after="140"/>
      </w:pPr>
      <w:r>
        <w:rPr>
          <w:b/>
          <w:bCs/>
          <w:sz w:val="28"/>
          <w:szCs w:val="28"/>
        </w:rPr>
        <w:t>3.2 Module map</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6160"/>
      </w:tblGrid>
      <w:tr w:rsidR="00B75E39" w14:paraId="5663168D" w14:textId="77777777">
        <w:tblPrEx>
          <w:tblCellMar>
            <w:top w:w="0" w:type="dxa"/>
            <w:bottom w:w="0" w:type="dxa"/>
          </w:tblCellMar>
        </w:tblPrEx>
        <w:trPr>
          <w:tblHeader/>
        </w:trPr>
        <w:tc>
          <w:tcPr>
            <w:tcW w:w="3200" w:type="dxa"/>
            <w:shd w:val="clear" w:color="auto" w:fill="D9E1F2"/>
          </w:tcPr>
          <w:p w14:paraId="125B2414" w14:textId="77777777" w:rsidR="00B75E39" w:rsidRDefault="00000000">
            <w:r>
              <w:rPr>
                <w:b/>
                <w:bCs/>
              </w:rPr>
              <w:t>Group</w:t>
            </w:r>
          </w:p>
        </w:tc>
        <w:tc>
          <w:tcPr>
            <w:tcW w:w="6160" w:type="dxa"/>
            <w:shd w:val="clear" w:color="auto" w:fill="D9E1F2"/>
          </w:tcPr>
          <w:p w14:paraId="4D83DA86" w14:textId="77777777" w:rsidR="00B75E39" w:rsidRDefault="00000000">
            <w:r>
              <w:rPr>
                <w:b/>
                <w:bCs/>
              </w:rPr>
              <w:t>Functions</w:t>
            </w:r>
          </w:p>
        </w:tc>
      </w:tr>
      <w:tr w:rsidR="00B75E39" w14:paraId="4A7E1B3B" w14:textId="77777777">
        <w:tblPrEx>
          <w:tblCellMar>
            <w:top w:w="0" w:type="dxa"/>
            <w:bottom w:w="0" w:type="dxa"/>
          </w:tblCellMar>
        </w:tblPrEx>
        <w:tc>
          <w:tcPr>
            <w:tcW w:w="3200" w:type="dxa"/>
          </w:tcPr>
          <w:p w14:paraId="32651131" w14:textId="77777777" w:rsidR="00B75E39" w:rsidRDefault="00000000">
            <w:r>
              <w:t>Utilities</w:t>
            </w:r>
          </w:p>
        </w:tc>
        <w:tc>
          <w:tcPr>
            <w:tcW w:w="6160" w:type="dxa"/>
          </w:tcPr>
          <w:p w14:paraId="6A5142D7" w14:textId="77777777" w:rsidR="00B75E39" w:rsidRDefault="00000000">
            <w:r>
              <w:t>_</w:t>
            </w:r>
            <w:proofErr w:type="spellStart"/>
            <w:r>
              <w:t>is_gas</w:t>
            </w:r>
            <w:proofErr w:type="spellEnd"/>
            <w:r>
              <w:t>, _</w:t>
            </w:r>
            <w:proofErr w:type="spellStart"/>
            <w:r>
              <w:t>calc_cvrmse</w:t>
            </w:r>
            <w:proofErr w:type="spellEnd"/>
            <w:r>
              <w:t>, _</w:t>
            </w:r>
            <w:proofErr w:type="spellStart"/>
            <w:r>
              <w:t>n_choose_k</w:t>
            </w:r>
            <w:proofErr w:type="spellEnd"/>
            <w:r>
              <w:t>, _</w:t>
            </w:r>
            <w:proofErr w:type="spellStart"/>
            <w:r>
              <w:t>random_combos</w:t>
            </w:r>
            <w:proofErr w:type="spellEnd"/>
            <w:r>
              <w:t>, _</w:t>
            </w:r>
            <w:proofErr w:type="spellStart"/>
            <w:r>
              <w:t>ascii_output</w:t>
            </w:r>
            <w:proofErr w:type="spellEnd"/>
            <w:r>
              <w:t>, _</w:t>
            </w:r>
            <w:proofErr w:type="spellStart"/>
            <w:r>
              <w:t>sanitize_output</w:t>
            </w:r>
            <w:proofErr w:type="spellEnd"/>
            <w:r>
              <w:t>, _</w:t>
            </w:r>
            <w:proofErr w:type="spellStart"/>
            <w:r>
              <w:t>safe_df</w:t>
            </w:r>
            <w:proofErr w:type="spellEnd"/>
          </w:p>
        </w:tc>
      </w:tr>
      <w:tr w:rsidR="00B75E39" w14:paraId="153E70B2" w14:textId="77777777">
        <w:tblPrEx>
          <w:tblCellMar>
            <w:top w:w="0" w:type="dxa"/>
            <w:bottom w:w="0" w:type="dxa"/>
          </w:tblCellMar>
        </w:tblPrEx>
        <w:tc>
          <w:tcPr>
            <w:tcW w:w="3200" w:type="dxa"/>
          </w:tcPr>
          <w:p w14:paraId="62E77A34" w14:textId="77777777" w:rsidR="00B75E39" w:rsidRDefault="00000000">
            <w:r>
              <w:t>Preprocessing</w:t>
            </w:r>
          </w:p>
        </w:tc>
        <w:tc>
          <w:tcPr>
            <w:tcW w:w="6160" w:type="dxa"/>
          </w:tcPr>
          <w:p w14:paraId="6547F993" w14:textId="77777777" w:rsidR="00B75E39" w:rsidRDefault="00000000">
            <w:r>
              <w:t>preprocess, _</w:t>
            </w:r>
            <w:proofErr w:type="spellStart"/>
            <w:r>
              <w:t>convert_units</w:t>
            </w:r>
            <w:proofErr w:type="spellEnd"/>
            <w:r>
              <w:t xml:space="preserve">, </w:t>
            </w:r>
            <w:proofErr w:type="spellStart"/>
            <w:r>
              <w:t>consolidate_cost_only_bills</w:t>
            </w:r>
            <w:proofErr w:type="spellEnd"/>
            <w:r>
              <w:t xml:space="preserve">, </w:t>
            </w:r>
            <w:proofErr w:type="spellStart"/>
            <w:r>
              <w:t>infer_flags</w:t>
            </w:r>
            <w:proofErr w:type="spellEnd"/>
          </w:p>
        </w:tc>
      </w:tr>
      <w:tr w:rsidR="00B75E39" w14:paraId="7D19F262" w14:textId="77777777">
        <w:tblPrEx>
          <w:tblCellMar>
            <w:top w:w="0" w:type="dxa"/>
            <w:bottom w:w="0" w:type="dxa"/>
          </w:tblCellMar>
        </w:tblPrEx>
        <w:tc>
          <w:tcPr>
            <w:tcW w:w="3200" w:type="dxa"/>
          </w:tcPr>
          <w:p w14:paraId="17760C8C" w14:textId="77777777" w:rsidR="00B75E39" w:rsidRDefault="00000000">
            <w:r>
              <w:lastRenderedPageBreak/>
              <w:t>Outlier detection</w:t>
            </w:r>
          </w:p>
        </w:tc>
        <w:tc>
          <w:tcPr>
            <w:tcW w:w="6160" w:type="dxa"/>
          </w:tcPr>
          <w:p w14:paraId="26CC0CF6" w14:textId="77777777" w:rsidR="00B75E39" w:rsidRDefault="00000000">
            <w:proofErr w:type="spellStart"/>
            <w:r>
              <w:t>detect_baseline_outliers</w:t>
            </w:r>
            <w:proofErr w:type="spellEnd"/>
            <w:r>
              <w:t xml:space="preserve">, </w:t>
            </w:r>
            <w:proofErr w:type="spellStart"/>
            <w:r>
              <w:t>detect_reporting_outliers</w:t>
            </w:r>
            <w:proofErr w:type="spellEnd"/>
          </w:p>
        </w:tc>
      </w:tr>
      <w:tr w:rsidR="00B75E39" w14:paraId="52CECAD3" w14:textId="77777777">
        <w:tblPrEx>
          <w:tblCellMar>
            <w:top w:w="0" w:type="dxa"/>
            <w:bottom w:w="0" w:type="dxa"/>
          </w:tblCellMar>
        </w:tblPrEx>
        <w:tc>
          <w:tcPr>
            <w:tcW w:w="3200" w:type="dxa"/>
          </w:tcPr>
          <w:p w14:paraId="6774A292" w14:textId="77777777" w:rsidR="00B75E39" w:rsidRDefault="00000000">
            <w:r>
              <w:t>Model fitting &amp; scoring</w:t>
            </w:r>
          </w:p>
        </w:tc>
        <w:tc>
          <w:tcPr>
            <w:tcW w:w="6160" w:type="dxa"/>
          </w:tcPr>
          <w:p w14:paraId="008D9661" w14:textId="77777777" w:rsidR="00B75E39" w:rsidRDefault="00000000">
            <w:r>
              <w:t>_</w:t>
            </w:r>
            <w:proofErr w:type="spellStart"/>
            <w:r>
              <w:t>DailyNormalizedModel</w:t>
            </w:r>
            <w:proofErr w:type="spellEnd"/>
            <w:r>
              <w:t xml:space="preserve">, </w:t>
            </w:r>
            <w:proofErr w:type="spellStart"/>
            <w:r>
              <w:t>fit_model</w:t>
            </w:r>
            <w:proofErr w:type="spellEnd"/>
            <w:r>
              <w:t>, _</w:t>
            </w:r>
            <w:proofErr w:type="spellStart"/>
            <w:r>
              <w:t>weather_coverage</w:t>
            </w:r>
            <w:proofErr w:type="spellEnd"/>
            <w:r>
              <w:t>, _</w:t>
            </w:r>
            <w:proofErr w:type="spellStart"/>
            <w:r>
              <w:t>seasonal_balance</w:t>
            </w:r>
            <w:proofErr w:type="spellEnd"/>
            <w:r>
              <w:t>, _</w:t>
            </w:r>
            <w:proofErr w:type="spellStart"/>
            <w:r>
              <w:t>quarterly_spread</w:t>
            </w:r>
            <w:proofErr w:type="spellEnd"/>
            <w:r>
              <w:t>, _</w:t>
            </w:r>
            <w:proofErr w:type="spellStart"/>
            <w:r>
              <w:t>idle_quarter</w:t>
            </w:r>
            <w:proofErr w:type="spellEnd"/>
            <w:r>
              <w:t>, _</w:t>
            </w:r>
            <w:proofErr w:type="spellStart"/>
            <w:r>
              <w:t>seasonal_ok</w:t>
            </w:r>
            <w:proofErr w:type="spellEnd"/>
            <w:r>
              <w:t>, _</w:t>
            </w:r>
            <w:proofErr w:type="spellStart"/>
            <w:r>
              <w:t>is_new_site</w:t>
            </w:r>
            <w:proofErr w:type="spellEnd"/>
            <w:r>
              <w:t>, _</w:t>
            </w:r>
            <w:proofErr w:type="spellStart"/>
            <w:r>
              <w:t>combo_score</w:t>
            </w:r>
            <w:proofErr w:type="spellEnd"/>
          </w:p>
        </w:tc>
      </w:tr>
      <w:tr w:rsidR="00B75E39" w14:paraId="35BA00FC" w14:textId="77777777">
        <w:tblPrEx>
          <w:tblCellMar>
            <w:top w:w="0" w:type="dxa"/>
            <w:bottom w:w="0" w:type="dxa"/>
          </w:tblCellMar>
        </w:tblPrEx>
        <w:tc>
          <w:tcPr>
            <w:tcW w:w="3200" w:type="dxa"/>
          </w:tcPr>
          <w:p w14:paraId="6247D459" w14:textId="77777777" w:rsidR="00B75E39" w:rsidRDefault="00000000">
            <w:r>
              <w:t>Vectorized combo search</w:t>
            </w:r>
          </w:p>
        </w:tc>
        <w:tc>
          <w:tcPr>
            <w:tcW w:w="6160" w:type="dxa"/>
          </w:tcPr>
          <w:p w14:paraId="78AA3B83" w14:textId="77777777" w:rsidR="00B75E39" w:rsidRDefault="00000000">
            <w:r>
              <w:t>_</w:t>
            </w:r>
            <w:proofErr w:type="spellStart"/>
            <w:r>
              <w:t>batched_ols_fit</w:t>
            </w:r>
            <w:proofErr w:type="spellEnd"/>
            <w:r>
              <w:t>, _</w:t>
            </w:r>
            <w:proofErr w:type="spellStart"/>
            <w:r>
              <w:t>batched_seasonal_gate</w:t>
            </w:r>
            <w:proofErr w:type="spellEnd"/>
            <w:r>
              <w:t>, _</w:t>
            </w:r>
            <w:proofErr w:type="spellStart"/>
            <w:r>
              <w:t>batched_weather_coverage</w:t>
            </w:r>
            <w:proofErr w:type="spellEnd"/>
            <w:r>
              <w:t>, _</w:t>
            </w:r>
            <w:proofErr w:type="spellStart"/>
            <w:r>
              <w:t>batched_quarterly_spread</w:t>
            </w:r>
            <w:proofErr w:type="spellEnd"/>
            <w:r>
              <w:t>, _</w:t>
            </w:r>
            <w:proofErr w:type="spellStart"/>
            <w:r>
              <w:t>score_combos_batched</w:t>
            </w:r>
            <w:proofErr w:type="spellEnd"/>
          </w:p>
        </w:tc>
      </w:tr>
      <w:tr w:rsidR="00B75E39" w14:paraId="63590CC8" w14:textId="77777777">
        <w:tblPrEx>
          <w:tblCellMar>
            <w:top w:w="0" w:type="dxa"/>
            <w:bottom w:w="0" w:type="dxa"/>
          </w:tblCellMar>
        </w:tblPrEx>
        <w:tc>
          <w:tcPr>
            <w:tcW w:w="3200" w:type="dxa"/>
          </w:tcPr>
          <w:p w14:paraId="3BC488B5" w14:textId="77777777" w:rsidR="00B75E39" w:rsidRDefault="00000000">
            <w:r>
              <w:t>Optimizer</w:t>
            </w:r>
          </w:p>
        </w:tc>
        <w:tc>
          <w:tcPr>
            <w:tcW w:w="6160" w:type="dxa"/>
          </w:tcPr>
          <w:p w14:paraId="7DBD5454" w14:textId="77777777" w:rsidR="00B75E39" w:rsidRDefault="00000000">
            <w:proofErr w:type="spellStart"/>
            <w:r>
              <w:t>eval_combo</w:t>
            </w:r>
            <w:proofErr w:type="spellEnd"/>
            <w:r>
              <w:t xml:space="preserve">, optimize, </w:t>
            </w:r>
            <w:proofErr w:type="spellStart"/>
            <w:r>
              <w:t>optimize_from_locked</w:t>
            </w:r>
            <w:proofErr w:type="spellEnd"/>
          </w:p>
        </w:tc>
      </w:tr>
      <w:tr w:rsidR="00B75E39" w14:paraId="1246A560" w14:textId="77777777">
        <w:tblPrEx>
          <w:tblCellMar>
            <w:top w:w="0" w:type="dxa"/>
            <w:bottom w:w="0" w:type="dxa"/>
          </w:tblCellMar>
        </w:tblPrEx>
        <w:tc>
          <w:tcPr>
            <w:tcW w:w="3200" w:type="dxa"/>
          </w:tcPr>
          <w:p w14:paraId="6A4C2EA5" w14:textId="77777777" w:rsidR="00B75E39" w:rsidRDefault="00000000">
            <w:r>
              <w:t>Multi-meter handling</w:t>
            </w:r>
          </w:p>
        </w:tc>
        <w:tc>
          <w:tcPr>
            <w:tcW w:w="6160" w:type="dxa"/>
          </w:tcPr>
          <w:p w14:paraId="07A64F8E" w14:textId="77777777" w:rsidR="00B75E39" w:rsidRDefault="00000000">
            <w:proofErr w:type="spellStart"/>
            <w:r>
              <w:t>meters_concurrent</w:t>
            </w:r>
            <w:proofErr w:type="spellEnd"/>
            <w:r>
              <w:t xml:space="preserve">, </w:t>
            </w:r>
            <w:proofErr w:type="spellStart"/>
            <w:r>
              <w:t>drop_incomplete_meter_periods</w:t>
            </w:r>
            <w:proofErr w:type="spellEnd"/>
            <w:r>
              <w:t xml:space="preserve">, </w:t>
            </w:r>
            <w:proofErr w:type="spellStart"/>
            <w:r>
              <w:t>aggregate_site</w:t>
            </w:r>
            <w:proofErr w:type="spellEnd"/>
            <w:r>
              <w:t>, _</w:t>
            </w:r>
            <w:proofErr w:type="spellStart"/>
            <w:r>
              <w:t>meets_individual_baseline_count</w:t>
            </w:r>
            <w:proofErr w:type="spellEnd"/>
            <w:r>
              <w:t xml:space="preserve">, </w:t>
            </w:r>
            <w:proofErr w:type="spellStart"/>
            <w:r>
              <w:t>calc_meter_weights</w:t>
            </w:r>
            <w:proofErr w:type="spellEnd"/>
            <w:r>
              <w:t xml:space="preserve">, </w:t>
            </w:r>
            <w:proofErr w:type="spellStart"/>
            <w:r>
              <w:t>failing_weight_flag</w:t>
            </w:r>
            <w:proofErr w:type="spellEnd"/>
            <w:r>
              <w:t xml:space="preserve">, </w:t>
            </w:r>
            <w:proofErr w:type="spellStart"/>
            <w:r>
              <w:t>low_coverage_flag</w:t>
            </w:r>
            <w:proofErr w:type="spellEnd"/>
          </w:p>
        </w:tc>
      </w:tr>
      <w:tr w:rsidR="00B75E39" w14:paraId="2226CA65" w14:textId="77777777">
        <w:tblPrEx>
          <w:tblCellMar>
            <w:top w:w="0" w:type="dxa"/>
            <w:bottom w:w="0" w:type="dxa"/>
          </w:tblCellMar>
        </w:tblPrEx>
        <w:tc>
          <w:tcPr>
            <w:tcW w:w="3200" w:type="dxa"/>
          </w:tcPr>
          <w:p w14:paraId="3B42FC7D" w14:textId="77777777" w:rsidR="00B75E39" w:rsidRDefault="00000000">
            <w:r>
              <w:t>Row builders</w:t>
            </w:r>
          </w:p>
        </w:tc>
        <w:tc>
          <w:tcPr>
            <w:tcW w:w="6160" w:type="dxa"/>
          </w:tcPr>
          <w:p w14:paraId="13DD0C1F" w14:textId="77777777" w:rsidR="00B75E39" w:rsidRDefault="00000000">
            <w:proofErr w:type="spellStart"/>
            <w:r>
              <w:t>build_result_row</w:t>
            </w:r>
            <w:proofErr w:type="spellEnd"/>
            <w:r>
              <w:t xml:space="preserve">, </w:t>
            </w:r>
            <w:proofErr w:type="spellStart"/>
            <w:r>
              <w:t>build_skipped_model_row</w:t>
            </w:r>
            <w:proofErr w:type="spellEnd"/>
            <w:r>
              <w:t xml:space="preserve">, </w:t>
            </w:r>
            <w:proofErr w:type="spellStart"/>
            <w:r>
              <w:t>compute_cost_cols</w:t>
            </w:r>
            <w:proofErr w:type="spellEnd"/>
            <w:r>
              <w:t xml:space="preserve">, </w:t>
            </w:r>
            <w:proofErr w:type="spellStart"/>
            <w:r>
              <w:t>build_bill_row</w:t>
            </w:r>
            <w:proofErr w:type="spellEnd"/>
            <w:r>
              <w:t xml:space="preserve">, </w:t>
            </w:r>
            <w:proofErr w:type="spellStart"/>
            <w:r>
              <w:t>build_skip_bill_rows</w:t>
            </w:r>
            <w:proofErr w:type="spellEnd"/>
            <w:r>
              <w:t xml:space="preserve">, </w:t>
            </w:r>
            <w:proofErr w:type="spellStart"/>
            <w:r>
              <w:t>build_cost_only_skip_rows</w:t>
            </w:r>
            <w:proofErr w:type="spellEnd"/>
            <w:r>
              <w:t xml:space="preserve">, </w:t>
            </w:r>
            <w:proofErr w:type="spellStart"/>
            <w:r>
              <w:t>build_baseline_rows</w:t>
            </w:r>
            <w:proofErr w:type="spellEnd"/>
            <w:r>
              <w:t xml:space="preserve">, </w:t>
            </w:r>
            <w:proofErr w:type="spellStart"/>
            <w:r>
              <w:t>build_reporting_rows</w:t>
            </w:r>
            <w:proofErr w:type="spellEnd"/>
            <w:r>
              <w:t xml:space="preserve">, </w:t>
            </w:r>
            <w:proofErr w:type="spellStart"/>
            <w:r>
              <w:t>build_outlier_row</w:t>
            </w:r>
            <w:proofErr w:type="spellEnd"/>
            <w:r>
              <w:t xml:space="preserve">, </w:t>
            </w:r>
            <w:proofErr w:type="spellStart"/>
            <w:r>
              <w:t>build_meter_weight_rows</w:t>
            </w:r>
            <w:proofErr w:type="spellEnd"/>
            <w:r>
              <w:t xml:space="preserve">, </w:t>
            </w:r>
            <w:proofErr w:type="spellStart"/>
            <w:r>
              <w:t>build_notes</w:t>
            </w:r>
            <w:proofErr w:type="spellEnd"/>
            <w:r>
              <w:t xml:space="preserve">, </w:t>
            </w:r>
            <w:proofErr w:type="spellStart"/>
            <w:r>
              <w:t>backfill_original_weather</w:t>
            </w:r>
            <w:proofErr w:type="spellEnd"/>
            <w:r>
              <w:t xml:space="preserve">, </w:t>
            </w:r>
            <w:proofErr w:type="spellStart"/>
            <w:r>
              <w:t>build_input_with_baseline</w:t>
            </w:r>
            <w:proofErr w:type="spellEnd"/>
          </w:p>
        </w:tc>
      </w:tr>
      <w:tr w:rsidR="00B75E39" w14:paraId="4B0FF5E4" w14:textId="77777777">
        <w:tblPrEx>
          <w:tblCellMar>
            <w:top w:w="0" w:type="dxa"/>
            <w:bottom w:w="0" w:type="dxa"/>
          </w:tblCellMar>
        </w:tblPrEx>
        <w:tc>
          <w:tcPr>
            <w:tcW w:w="3200" w:type="dxa"/>
          </w:tcPr>
          <w:p w14:paraId="452F42F5" w14:textId="77777777" w:rsidR="00B75E39" w:rsidRDefault="00000000">
            <w:r>
              <w:t>Aggregate recommendation &amp; summaries</w:t>
            </w:r>
          </w:p>
        </w:tc>
        <w:tc>
          <w:tcPr>
            <w:tcW w:w="6160" w:type="dxa"/>
          </w:tcPr>
          <w:p w14:paraId="412888AC" w14:textId="77777777" w:rsidR="00B75E39" w:rsidRDefault="00000000">
            <w:r>
              <w:t>_</w:t>
            </w:r>
            <w:proofErr w:type="spellStart"/>
            <w:r>
              <w:t>apply_aggregate_recommendation</w:t>
            </w:r>
            <w:proofErr w:type="spellEnd"/>
            <w:r>
              <w:t xml:space="preserve">, </w:t>
            </w:r>
            <w:proofErr w:type="spellStart"/>
            <w:r>
              <w:t>build_site_summaries</w:t>
            </w:r>
            <w:proofErr w:type="spellEnd"/>
            <w:r>
              <w:t>, _</w:t>
            </w:r>
            <w:proofErr w:type="spellStart"/>
            <w:r>
              <w:t>compute_consolidated_sites</w:t>
            </w:r>
            <w:proofErr w:type="spellEnd"/>
            <w:r>
              <w:t xml:space="preserve">, </w:t>
            </w:r>
            <w:proofErr w:type="spellStart"/>
            <w:r>
              <w:t>build_cost_only_review_rows</w:t>
            </w:r>
            <w:proofErr w:type="spellEnd"/>
          </w:p>
        </w:tc>
      </w:tr>
      <w:tr w:rsidR="00B75E39" w14:paraId="69122B57" w14:textId="77777777">
        <w:tblPrEx>
          <w:tblCellMar>
            <w:top w:w="0" w:type="dxa"/>
            <w:bottom w:w="0" w:type="dxa"/>
          </w:tblCellMar>
        </w:tblPrEx>
        <w:tc>
          <w:tcPr>
            <w:tcW w:w="3200" w:type="dxa"/>
          </w:tcPr>
          <w:p w14:paraId="3E5909A4" w14:textId="77777777" w:rsidR="00B75E39" w:rsidRDefault="00000000">
            <w:r>
              <w:t>Weather assembly</w:t>
            </w:r>
          </w:p>
        </w:tc>
        <w:tc>
          <w:tcPr>
            <w:tcW w:w="6160" w:type="dxa"/>
          </w:tcPr>
          <w:p w14:paraId="78D39BEF" w14:textId="77777777" w:rsidR="00B75E39" w:rsidRDefault="00000000">
            <w:proofErr w:type="spellStart"/>
            <w:r>
              <w:t>fetch_sigma_weather</w:t>
            </w:r>
            <w:proofErr w:type="spellEnd"/>
            <w:r>
              <w:t xml:space="preserve">, </w:t>
            </w:r>
            <w:proofErr w:type="spellStart"/>
            <w:r>
              <w:t>aggregate_weather_to_periods</w:t>
            </w:r>
            <w:proofErr w:type="spellEnd"/>
            <w:r>
              <w:t xml:space="preserve">, </w:t>
            </w:r>
            <w:proofErr w:type="spellStart"/>
            <w:r>
              <w:t>merge_weather</w:t>
            </w:r>
            <w:proofErr w:type="spellEnd"/>
          </w:p>
        </w:tc>
      </w:tr>
      <w:tr w:rsidR="00B75E39" w14:paraId="14E2764A" w14:textId="77777777">
        <w:tblPrEx>
          <w:tblCellMar>
            <w:top w:w="0" w:type="dxa"/>
            <w:bottom w:w="0" w:type="dxa"/>
          </w:tblCellMar>
        </w:tblPrEx>
        <w:tc>
          <w:tcPr>
            <w:tcW w:w="3200" w:type="dxa"/>
          </w:tcPr>
          <w:p w14:paraId="79158AD5" w14:textId="77777777" w:rsidR="00B75E39" w:rsidRDefault="00000000">
            <w:r>
              <w:t>Orchestration</w:t>
            </w:r>
          </w:p>
        </w:tc>
        <w:tc>
          <w:tcPr>
            <w:tcW w:w="6160" w:type="dxa"/>
          </w:tcPr>
          <w:p w14:paraId="4A7C129A" w14:textId="77777777" w:rsidR="00B75E39" w:rsidRDefault="00000000">
            <w:proofErr w:type="spellStart"/>
            <w:r>
              <w:t>run_analysis</w:t>
            </w:r>
            <w:proofErr w:type="spellEnd"/>
            <w:r>
              <w:t>, _</w:t>
            </w:r>
            <w:proofErr w:type="spellStart"/>
            <w:r>
              <w:t>sanitize_for_writeback</w:t>
            </w:r>
            <w:proofErr w:type="spellEnd"/>
            <w:r>
              <w:t>, _</w:t>
            </w:r>
            <w:proofErr w:type="spellStart"/>
            <w:r>
              <w:t>sigma_main</w:t>
            </w:r>
            <w:proofErr w:type="spellEnd"/>
            <w:r>
              <w:t>, _</w:t>
            </w:r>
            <w:proofErr w:type="spellStart"/>
            <w:r>
              <w:t>local_main</w:t>
            </w:r>
            <w:proofErr w:type="spellEnd"/>
          </w:p>
        </w:tc>
      </w:tr>
    </w:tbl>
    <w:p w14:paraId="4EE0AE47" w14:textId="77777777" w:rsidR="00B75E39" w:rsidRDefault="00000000">
      <w:pPr>
        <w:pStyle w:val="Heading2"/>
        <w:spacing w:before="280" w:after="140"/>
      </w:pPr>
      <w:r>
        <w:rPr>
          <w:b/>
          <w:bCs/>
          <w:sz w:val="28"/>
          <w:szCs w:val="28"/>
        </w:rPr>
        <w:t>3.3 Output tables</w:t>
      </w:r>
    </w:p>
    <w:p w14:paraId="1C8AB8E1" w14:textId="77777777" w:rsidR="00B75E39" w:rsidRDefault="00000000">
      <w:r>
        <w:t>The Engine produces ten tables. In Sigma they are written as named outputs; locally they become sheets in an Excel file.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12"/>
        <w:gridCol w:w="6748"/>
      </w:tblGrid>
      <w:tr w:rsidR="00B75E39" w14:paraId="4E9D3BF5" w14:textId="77777777">
        <w:tblPrEx>
          <w:tblCellMar>
            <w:top w:w="0" w:type="dxa"/>
            <w:bottom w:w="0" w:type="dxa"/>
          </w:tblCellMar>
        </w:tblPrEx>
        <w:trPr>
          <w:tblHeader/>
        </w:trPr>
        <w:tc>
          <w:tcPr>
            <w:tcW w:w="2600" w:type="dxa"/>
            <w:shd w:val="clear" w:color="auto" w:fill="D9E1F2"/>
          </w:tcPr>
          <w:p w14:paraId="10E35679" w14:textId="77777777" w:rsidR="00B75E39" w:rsidRDefault="00000000">
            <w:r>
              <w:rPr>
                <w:b/>
                <w:bCs/>
              </w:rPr>
              <w:t>Output table</w:t>
            </w:r>
          </w:p>
        </w:tc>
        <w:tc>
          <w:tcPr>
            <w:tcW w:w="6760" w:type="dxa"/>
            <w:shd w:val="clear" w:color="auto" w:fill="D9E1F2"/>
          </w:tcPr>
          <w:p w14:paraId="7C79256A" w14:textId="77777777" w:rsidR="00B75E39" w:rsidRDefault="00000000">
            <w:r>
              <w:rPr>
                <w:b/>
                <w:bCs/>
              </w:rPr>
              <w:t>Contents</w:t>
            </w:r>
          </w:p>
        </w:tc>
      </w:tr>
      <w:tr w:rsidR="00B75E39" w14:paraId="16B591AA" w14:textId="77777777">
        <w:tblPrEx>
          <w:tblCellMar>
            <w:top w:w="0" w:type="dxa"/>
            <w:bottom w:w="0" w:type="dxa"/>
          </w:tblCellMar>
        </w:tblPrEx>
        <w:tc>
          <w:tcPr>
            <w:tcW w:w="2600" w:type="dxa"/>
          </w:tcPr>
          <w:p w14:paraId="011207F0" w14:textId="77777777" w:rsidR="00B75E39" w:rsidRDefault="00000000">
            <w:r>
              <w:t>all_models</w:t>
            </w:r>
          </w:p>
        </w:tc>
        <w:tc>
          <w:tcPr>
            <w:tcW w:w="6760" w:type="dxa"/>
          </w:tcPr>
          <w:p w14:paraId="2BC7452D" w14:textId="77777777" w:rsidR="00B75E39" w:rsidRDefault="00000000">
            <w:r>
              <w:t xml:space="preserve">One row per individual meter model AND one row per site/fuel aggregate — distinguish them with the Model Type column (Individual / Aggregated). Also carries skipped rows (Optimization Mode = Skipped) so a site/meter with no fittable model still has a visible entry. Renamed from </w:t>
            </w:r>
            <w:proofErr w:type="spellStart"/>
            <w:r>
              <w:t>individual_models</w:t>
            </w:r>
            <w:proofErr w:type="spellEnd"/>
            <w:r>
              <w:t>, which stopped being accurate once aggregates were listed here too.</w:t>
            </w:r>
          </w:p>
        </w:tc>
      </w:tr>
      <w:tr w:rsidR="00B75E39" w14:paraId="7A15281F" w14:textId="77777777">
        <w:tblPrEx>
          <w:tblCellMar>
            <w:top w:w="0" w:type="dxa"/>
            <w:bottom w:w="0" w:type="dxa"/>
          </w:tblCellMar>
        </w:tblPrEx>
        <w:tc>
          <w:tcPr>
            <w:tcW w:w="2600" w:type="dxa"/>
          </w:tcPr>
          <w:p w14:paraId="4EA1DC38" w14:textId="77777777" w:rsidR="00B75E39" w:rsidRDefault="00000000">
            <w:proofErr w:type="spellStart"/>
            <w:r>
              <w:t>aggregated_models</w:t>
            </w:r>
            <w:proofErr w:type="spellEnd"/>
          </w:p>
        </w:tc>
        <w:tc>
          <w:tcPr>
            <w:tcW w:w="6760" w:type="dxa"/>
          </w:tcPr>
          <w:p w14:paraId="328A2E0B" w14:textId="77777777" w:rsidR="00B75E39" w:rsidRDefault="00000000">
            <w:r>
              <w:t>The aggregate rows only, as a convenience view. Every aggregate appears in BOTH tables (fit or not), so this is a strict subset of all_models — do not UNION the two or every aggregate double-counts.</w:t>
            </w:r>
          </w:p>
        </w:tc>
      </w:tr>
      <w:tr w:rsidR="00B75E39" w14:paraId="567E038B" w14:textId="77777777">
        <w:tblPrEx>
          <w:tblCellMar>
            <w:top w:w="0" w:type="dxa"/>
            <w:bottom w:w="0" w:type="dxa"/>
          </w:tblCellMar>
        </w:tblPrEx>
        <w:tc>
          <w:tcPr>
            <w:tcW w:w="2600" w:type="dxa"/>
          </w:tcPr>
          <w:p w14:paraId="18B11C15" w14:textId="77777777" w:rsidR="00B75E39" w:rsidRDefault="00000000">
            <w:r>
              <w:t>baseline_bills</w:t>
            </w:r>
          </w:p>
        </w:tc>
        <w:tc>
          <w:tcPr>
            <w:tcW w:w="6760" w:type="dxa"/>
          </w:tcPr>
          <w:p w14:paraId="5D8F1DFB" w14:textId="77777777" w:rsidR="00B75E39" w:rsidRDefault="00000000">
            <w:proofErr w:type="gramStart"/>
            <w:r>
              <w:t>Every baseline bill,</w:t>
            </w:r>
            <w:proofErr w:type="gramEnd"/>
            <w:r>
              <w:t xml:space="preserve"> marked as used in the model or excluded as an outlier. Carries Individual Selected Baseline and Aggregated Selected Baseline flags.</w:t>
            </w:r>
          </w:p>
        </w:tc>
      </w:tr>
      <w:tr w:rsidR="00B75E39" w14:paraId="5E9CA53F" w14:textId="77777777">
        <w:tblPrEx>
          <w:tblCellMar>
            <w:top w:w="0" w:type="dxa"/>
            <w:bottom w:w="0" w:type="dxa"/>
          </w:tblCellMar>
        </w:tblPrEx>
        <w:tc>
          <w:tcPr>
            <w:tcW w:w="2600" w:type="dxa"/>
          </w:tcPr>
          <w:p w14:paraId="3B5AD1C6" w14:textId="77777777" w:rsidR="00B75E39" w:rsidRDefault="00000000">
            <w:r>
              <w:t>reporting_bills</w:t>
            </w:r>
          </w:p>
        </w:tc>
        <w:tc>
          <w:tcPr>
            <w:tcW w:w="6760" w:type="dxa"/>
          </w:tcPr>
          <w:p w14:paraId="262E7073" w14:textId="77777777" w:rsidR="00B75E39" w:rsidRDefault="00000000">
            <w:r>
              <w:t xml:space="preserve">Every reporting bill with predicted consumption, avoided usage, percent avoided, and bill-level avoided cost. Carries HDD per Day and Weather Source. Reporting bills no longer carry a per-bill Status column — the % </w:t>
            </w:r>
            <w:r>
              <w:lastRenderedPageBreak/>
              <w:t>avoided fence + Model Passes Quality + Aggregate Recommendation filters replace it. This is the table the KPI tiles read.</w:t>
            </w:r>
          </w:p>
        </w:tc>
      </w:tr>
      <w:tr w:rsidR="00B75E39" w14:paraId="62133017" w14:textId="77777777">
        <w:tblPrEx>
          <w:tblCellMar>
            <w:top w:w="0" w:type="dxa"/>
            <w:bottom w:w="0" w:type="dxa"/>
          </w:tblCellMar>
        </w:tblPrEx>
        <w:tc>
          <w:tcPr>
            <w:tcW w:w="2600" w:type="dxa"/>
          </w:tcPr>
          <w:p w14:paraId="3A7C47F1" w14:textId="77777777" w:rsidR="00B75E39" w:rsidRDefault="00000000">
            <w:r>
              <w:lastRenderedPageBreak/>
              <w:t>outliers</w:t>
            </w:r>
          </w:p>
        </w:tc>
        <w:tc>
          <w:tcPr>
            <w:tcW w:w="6760" w:type="dxa"/>
          </w:tcPr>
          <w:p w14:paraId="4CE0AB29" w14:textId="77777777" w:rsidR="00B75E39" w:rsidRDefault="00000000">
            <w:r>
              <w:t>Bills removed as baseline or reporting outliers, with the reason for each. Bills only — skipped whole sites are no longer listed here (they appear in all_models with Optimization Mode = Skipped).</w:t>
            </w:r>
          </w:p>
        </w:tc>
      </w:tr>
      <w:tr w:rsidR="00B75E39" w14:paraId="29C471F4" w14:textId="77777777">
        <w:tblPrEx>
          <w:tblCellMar>
            <w:top w:w="0" w:type="dxa"/>
            <w:bottom w:w="0" w:type="dxa"/>
          </w:tblCellMar>
        </w:tblPrEx>
        <w:tc>
          <w:tcPr>
            <w:tcW w:w="2600" w:type="dxa"/>
          </w:tcPr>
          <w:p w14:paraId="1528C749" w14:textId="77777777" w:rsidR="00B75E39" w:rsidRDefault="00000000">
            <w:r>
              <w:t>meter_weights</w:t>
            </w:r>
          </w:p>
        </w:tc>
        <w:tc>
          <w:tcPr>
            <w:tcW w:w="6760" w:type="dxa"/>
          </w:tcPr>
          <w:p w14:paraId="587208B2" w14:textId="77777777" w:rsidR="00B75E39" w:rsidRDefault="00000000">
            <w:r>
              <w:t>Per-meter baseline-load weights for concurrent multi-meter sites, with coverage and risk flags.</w:t>
            </w:r>
          </w:p>
        </w:tc>
      </w:tr>
      <w:tr w:rsidR="00B75E39" w14:paraId="55619585" w14:textId="77777777">
        <w:tblPrEx>
          <w:tblCellMar>
            <w:top w:w="0" w:type="dxa"/>
            <w:bottom w:w="0" w:type="dxa"/>
          </w:tblCellMar>
        </w:tblPrEx>
        <w:tc>
          <w:tcPr>
            <w:tcW w:w="2600" w:type="dxa"/>
          </w:tcPr>
          <w:p w14:paraId="70545695" w14:textId="77777777" w:rsidR="00B75E39" w:rsidRDefault="00000000">
            <w:r>
              <w:t>input_with_baseline</w:t>
            </w:r>
          </w:p>
        </w:tc>
        <w:tc>
          <w:tcPr>
            <w:tcW w:w="6760" w:type="dxa"/>
          </w:tcPr>
          <w:p w14:paraId="6E8A9421" w14:textId="77777777" w:rsidR="00B75E39" w:rsidRDefault="00000000">
            <w:r>
              <w:t>The original input with clean Individual / Aggregated Selected Baseline columns stamped, plus corrected HDD/CDD, plus PUBLISHER + PASS_THROUGH bills consolidated the same way optimization saw them. Selections can be reviewed here or re-fed as a locked baseline on a subsequent run.</w:t>
            </w:r>
          </w:p>
        </w:tc>
      </w:tr>
      <w:tr w:rsidR="00B75E39" w14:paraId="1E1CE40B" w14:textId="77777777">
        <w:tblPrEx>
          <w:tblCellMar>
            <w:top w:w="0" w:type="dxa"/>
            <w:bottom w:w="0" w:type="dxa"/>
          </w:tblCellMar>
        </w:tblPrEx>
        <w:tc>
          <w:tcPr>
            <w:tcW w:w="2600" w:type="dxa"/>
          </w:tcPr>
          <w:p w14:paraId="1BB1FFF0" w14:textId="77777777" w:rsidR="00B75E39" w:rsidRDefault="00000000">
            <w:r>
              <w:t>cost_only_review</w:t>
            </w:r>
          </w:p>
        </w:tc>
        <w:tc>
          <w:tcPr>
            <w:tcW w:w="6760" w:type="dxa"/>
          </w:tcPr>
          <w:p w14:paraId="16B44DE4" w14:textId="77777777" w:rsidR="00B75E39" w:rsidRDefault="00000000">
            <w:r>
              <w:t xml:space="preserve">Both </w:t>
            </w:r>
            <w:proofErr w:type="gramStart"/>
            <w:r>
              <w:t>successfully-consolidated</w:t>
            </w:r>
            <w:proofErr w:type="gramEnd"/>
            <w:r>
              <w:t xml:space="preserve"> PUBLISHER/PASS_THROUGH sites (1:1 </w:t>
            </w:r>
            <w:proofErr w:type="gramStart"/>
            <w:r>
              <w:t>pairs</w:t>
            </w:r>
            <w:proofErr w:type="gramEnd"/>
            <w:r>
              <w:t xml:space="preserve"> merged automatically) AND sites whose cost-only bills could not be consolidated automatically and were skipped from optimization pending a human decision. Presented together so an analyst can see the full picture of what happened during cost-only processing in one place.</w:t>
            </w:r>
          </w:p>
        </w:tc>
      </w:tr>
      <w:tr w:rsidR="00B75E39" w14:paraId="42E9A298" w14:textId="77777777">
        <w:tblPrEx>
          <w:tblCellMar>
            <w:top w:w="0" w:type="dxa"/>
            <w:bottom w:w="0" w:type="dxa"/>
          </w:tblCellMar>
        </w:tblPrEx>
        <w:tc>
          <w:tcPr>
            <w:tcW w:w="2600" w:type="dxa"/>
          </w:tcPr>
          <w:p w14:paraId="55654705" w14:textId="77777777" w:rsidR="00B75E39" w:rsidRDefault="00000000">
            <w:proofErr w:type="spellStart"/>
            <w:r>
              <w:t>savings_summary_by_fuel</w:t>
            </w:r>
            <w:proofErr w:type="spellEnd"/>
          </w:p>
        </w:tc>
        <w:tc>
          <w:tcPr>
            <w:tcW w:w="6760" w:type="dxa"/>
          </w:tcPr>
          <w:p w14:paraId="29628088" w14:textId="77777777" w:rsidR="00B75E39" w:rsidRDefault="00000000">
            <w:r>
              <w:t>One row per (Site, Service Type) in native units, filtered by the same rules the KPI tiles apply (Model Passes Quality, % avoided fence, Aggregate Recommendation = a “… Recommended” unit, Additional Notes for Review = “No additional issues”). Recommended sites with no qualifying reporting bills are emitted with Months = 0 and a Data Status note.</w:t>
            </w:r>
          </w:p>
        </w:tc>
      </w:tr>
      <w:tr w:rsidR="00B75E39" w14:paraId="4AE1091F" w14:textId="77777777">
        <w:tblPrEx>
          <w:tblCellMar>
            <w:top w:w="0" w:type="dxa"/>
            <w:bottom w:w="0" w:type="dxa"/>
          </w:tblCellMar>
        </w:tblPrEx>
        <w:tc>
          <w:tcPr>
            <w:tcW w:w="2600" w:type="dxa"/>
          </w:tcPr>
          <w:p w14:paraId="180F7C1C" w14:textId="77777777" w:rsidR="00B75E39" w:rsidRDefault="00000000">
            <w:proofErr w:type="spellStart"/>
            <w:r>
              <w:t>savings_summary_combined</w:t>
            </w:r>
            <w:proofErr w:type="spellEnd"/>
          </w:p>
        </w:tc>
        <w:tc>
          <w:tcPr>
            <w:tcW w:w="6760" w:type="dxa"/>
          </w:tcPr>
          <w:p w14:paraId="2518FE50" w14:textId="77777777" w:rsidR="00B75E39" w:rsidRDefault="00000000">
            <w:r>
              <w:t xml:space="preserve">One row per site with all fuels expressed in kWh-equivalent (gas </w:t>
            </w:r>
            <w:proofErr w:type="spellStart"/>
            <w:r>
              <w:t>therms</w:t>
            </w:r>
            <w:proofErr w:type="spellEnd"/>
            <w:r>
              <w:t xml:space="preserve"> × THERM_TO_KWH). Same filter set as </w:t>
            </w:r>
            <w:proofErr w:type="spellStart"/>
            <w:r>
              <w:t>by_fuel</w:t>
            </w:r>
            <w:proofErr w:type="spellEnd"/>
            <w:r>
              <w:t>. No totals/average row is produced here — those belong in Sigma, where a native table total stays correct under filtering.</w:t>
            </w:r>
          </w:p>
        </w:tc>
      </w:tr>
    </w:tbl>
    <w:p w14:paraId="3627BDBC" w14:textId="77777777" w:rsidR="00B75E39" w:rsidRDefault="00000000">
      <w:pPr>
        <w:pStyle w:val="Heading2"/>
        <w:spacing w:before="280" w:after="140"/>
      </w:pPr>
      <w:r>
        <w:rPr>
          <w:b/>
          <w:bCs/>
          <w:sz w:val="28"/>
          <w:szCs w:val="28"/>
        </w:rPr>
        <w:t>3.4 Selection ladder</w:t>
      </w:r>
    </w:p>
    <w:p w14:paraId="2DA6961C" w14:textId="77777777" w:rsidR="00B75E39" w:rsidRDefault="00000000">
      <w:r>
        <w:t xml:space="preserve">For each site/meter (or site aggregate), the optimizer runs a single preferred per-quarter strategy; the former looser “acceptable” retry rung was removed as a no-op. If no combination clears the gates, a </w:t>
      </w:r>
      <w:proofErr w:type="gramStart"/>
      <w:r>
        <w:t>most-recent</w:t>
      </w:r>
      <w:proofErr w:type="gramEnd"/>
      <w:r>
        <w:t>-N fallback is emitted instead:</w:t>
      </w:r>
    </w:p>
    <w:p w14:paraId="6AD98E94" w14:textId="77777777" w:rsidR="00B75E39" w:rsidRDefault="00000000">
      <w:pPr>
        <w:pStyle w:val="ListParagraph"/>
        <w:numPr>
          <w:ilvl w:val="0"/>
          <w:numId w:val="2"/>
        </w:numPr>
        <w:spacing w:after="80"/>
      </w:pPr>
      <w:r>
        <w:rPr>
          <w:b/>
          <w:bCs/>
        </w:rPr>
        <w:t>Rung 1 — Optimal.</w:t>
      </w:r>
      <w:r>
        <w:t xml:space="preserve"> Every candidate combination in the pool is gate-checked (seasonal balance, weather coverage, and — for non-new sites — the Quarterly Spread ceiling), then the daily-normalized regression is fitted in batch and the combinations are scored. The best-scoring valid combination wins. If nothing clears the spread ceiling for a non-new site, the ceiling is relaxed (same candidate pool, re-scored without the spread gate) and CV Ceiling Relaxed = True is stamped on the result.</w:t>
      </w:r>
    </w:p>
    <w:p w14:paraId="373FBEE0" w14:textId="77777777" w:rsidR="00B75E39" w:rsidRDefault="00000000">
      <w:pPr>
        <w:pStyle w:val="ListParagraph"/>
        <w:numPr>
          <w:ilvl w:val="0"/>
          <w:numId w:val="2"/>
        </w:numPr>
        <w:spacing w:after="80"/>
      </w:pPr>
      <w:r>
        <w:rPr>
          <w:b/>
          <w:bCs/>
        </w:rPr>
        <w:t>Rung 2 — Most recent N, no optimization.</w:t>
      </w:r>
      <w:r>
        <w:t xml:space="preserve"> Reached only when no combination satisfies the gates. The most recent </w:t>
      </w:r>
      <w:proofErr w:type="spellStart"/>
      <w:r>
        <w:t>baseline_count</w:t>
      </w:r>
      <w:proofErr w:type="spellEnd"/>
      <w:r>
        <w:t xml:space="preserve"> clean bills are used as-is; there is no ranking function and nothing to game. Optimization Mode is set to “Most Recent” and Seasonal Strategy reads “Most recent bills — no optimization”. The model is reviewable but virtually always fails the seasonal-balance gate on its own statistics (because the site is genuinely missing a season), so it is not Recommended — the decision is made by the model’s statistics, not by which rung produced it.</w:t>
      </w:r>
    </w:p>
    <w:p w14:paraId="238A5BA3" w14:textId="77777777" w:rsidR="00B75E39" w:rsidRDefault="00000000">
      <w:r>
        <w:t xml:space="preserve">A locked baseline bypasses the rungs entirely: it is reconstructed from the pre-selected bills in </w:t>
      </w:r>
      <w:proofErr w:type="spellStart"/>
      <w:r>
        <w:t>optimize_from_</w:t>
      </w:r>
      <w:proofErr w:type="gramStart"/>
      <w:r>
        <w:t>locked</w:t>
      </w:r>
      <w:proofErr w:type="spellEnd"/>
      <w:r>
        <w:t>(</w:t>
      </w:r>
      <w:proofErr w:type="gramEnd"/>
      <w:r>
        <w:t xml:space="preserve">) and evaluated against the same four quality gates. The Optimization Mode column </w:t>
      </w:r>
      <w:r>
        <w:lastRenderedPageBreak/>
        <w:t xml:space="preserve">reports how </w:t>
      </w:r>
      <w:r>
        <w:rPr>
          <w:i/>
          <w:iCs/>
        </w:rPr>
        <w:t>this run</w:t>
      </w:r>
      <w:r>
        <w:t xml:space="preserve"> arrived at the baseline (Locked), while the Seasonal Strategy column reports what the baseline </w:t>
      </w:r>
      <w:r>
        <w:rPr>
          <w:i/>
          <w:iCs/>
        </w:rPr>
        <w:t>is</w:t>
      </w:r>
      <w:r>
        <w:t xml:space="preserve"> — re-derived from the bills every run so a most-recent-N baseline that was saved and re-uploaded still says so.</w:t>
      </w:r>
    </w:p>
    <w:tbl>
      <w:tblPr>
        <w:tblW w:w="9360" w:type="dxa"/>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75E39" w14:paraId="5ECF2F47" w14:textId="77777777">
        <w:tblPrEx>
          <w:tblCellMar>
            <w:top w:w="0" w:type="dxa"/>
            <w:bottom w:w="0" w:type="dxa"/>
          </w:tblCellMar>
        </w:tblPrEx>
        <w:tc>
          <w:tcPr>
            <w:tcW w:w="9360" w:type="dxa"/>
            <w:shd w:val="clear" w:color="auto" w:fill="FFF2CC"/>
          </w:tcPr>
          <w:p w14:paraId="0DEA41E7" w14:textId="77777777" w:rsidR="00B75E39" w:rsidRDefault="00000000">
            <w:pPr>
              <w:spacing w:after="100"/>
            </w:pPr>
            <w:r>
              <w:rPr>
                <w:b/>
                <w:bCs/>
              </w:rPr>
              <w:t>Model equation string</w:t>
            </w:r>
          </w:p>
          <w:p w14:paraId="6EEEEB8B" w14:textId="77777777" w:rsidR="00B75E39" w:rsidRDefault="00000000">
            <w:pPr>
              <w:spacing w:after="80"/>
            </w:pPr>
            <w:r>
              <w:t xml:space="preserve">Because the intercept is now a </w:t>
            </w:r>
            <w:r>
              <w:rPr>
                <w:i/>
                <w:iCs/>
              </w:rPr>
              <w:t>daily</w:t>
            </w:r>
            <w:r>
              <w:t xml:space="preserve"> baseload (see Section 4.4), the equation string carries an explicit Days term. Electric: </w:t>
            </w:r>
            <w:r>
              <w:rPr>
                <w:rFonts w:ascii="Consolas" w:eastAsia="Consolas" w:hAnsi="Consolas" w:cs="Consolas"/>
                <w:sz w:val="20"/>
                <w:szCs w:val="20"/>
              </w:rPr>
              <w:t>Consumption = {intercept}*Days + {</w:t>
            </w:r>
            <w:proofErr w:type="spellStart"/>
            <w:r>
              <w:rPr>
                <w:rFonts w:ascii="Consolas" w:eastAsia="Consolas" w:hAnsi="Consolas" w:cs="Consolas"/>
                <w:sz w:val="20"/>
                <w:szCs w:val="20"/>
              </w:rPr>
              <w:t>hdd_</w:t>
            </w:r>
            <w:proofErr w:type="gramStart"/>
            <w:r>
              <w:rPr>
                <w:rFonts w:ascii="Consolas" w:eastAsia="Consolas" w:hAnsi="Consolas" w:cs="Consolas"/>
                <w:sz w:val="20"/>
                <w:szCs w:val="20"/>
              </w:rPr>
              <w:t>coef</w:t>
            </w:r>
            <w:proofErr w:type="spellEnd"/>
            <w:r>
              <w:rPr>
                <w:rFonts w:ascii="Consolas" w:eastAsia="Consolas" w:hAnsi="Consolas" w:cs="Consolas"/>
                <w:sz w:val="20"/>
                <w:szCs w:val="20"/>
              </w:rPr>
              <w:t>}*</w:t>
            </w:r>
            <w:proofErr w:type="gramEnd"/>
            <w:r>
              <w:rPr>
                <w:rFonts w:ascii="Consolas" w:eastAsia="Consolas" w:hAnsi="Consolas" w:cs="Consolas"/>
                <w:sz w:val="20"/>
                <w:szCs w:val="20"/>
              </w:rPr>
              <w:t>HDD + {</w:t>
            </w:r>
            <w:proofErr w:type="spellStart"/>
            <w:r>
              <w:rPr>
                <w:rFonts w:ascii="Consolas" w:eastAsia="Consolas" w:hAnsi="Consolas" w:cs="Consolas"/>
                <w:sz w:val="20"/>
                <w:szCs w:val="20"/>
              </w:rPr>
              <w:t>cdd_</w:t>
            </w:r>
            <w:proofErr w:type="gramStart"/>
            <w:r>
              <w:rPr>
                <w:rFonts w:ascii="Consolas" w:eastAsia="Consolas" w:hAnsi="Consolas" w:cs="Consolas"/>
                <w:sz w:val="20"/>
                <w:szCs w:val="20"/>
              </w:rPr>
              <w:t>coef</w:t>
            </w:r>
            <w:proofErr w:type="spellEnd"/>
            <w:r>
              <w:rPr>
                <w:rFonts w:ascii="Consolas" w:eastAsia="Consolas" w:hAnsi="Consolas" w:cs="Consolas"/>
                <w:sz w:val="20"/>
                <w:szCs w:val="20"/>
              </w:rPr>
              <w:t>}*</w:t>
            </w:r>
            <w:proofErr w:type="gramEnd"/>
            <w:r>
              <w:rPr>
                <w:rFonts w:ascii="Consolas" w:eastAsia="Consolas" w:hAnsi="Consolas" w:cs="Consolas"/>
                <w:sz w:val="20"/>
                <w:szCs w:val="20"/>
              </w:rPr>
              <w:t>CDD</w:t>
            </w:r>
            <w:r>
              <w:t xml:space="preserve">. Gas: </w:t>
            </w:r>
            <w:r>
              <w:rPr>
                <w:rFonts w:ascii="Consolas" w:eastAsia="Consolas" w:hAnsi="Consolas" w:cs="Consolas"/>
                <w:sz w:val="20"/>
                <w:szCs w:val="20"/>
              </w:rPr>
              <w:t>Consumption = {intercept}*Days + {</w:t>
            </w:r>
            <w:proofErr w:type="spellStart"/>
            <w:r>
              <w:rPr>
                <w:rFonts w:ascii="Consolas" w:eastAsia="Consolas" w:hAnsi="Consolas" w:cs="Consolas"/>
                <w:sz w:val="20"/>
                <w:szCs w:val="20"/>
              </w:rPr>
              <w:t>hdd_</w:t>
            </w:r>
            <w:proofErr w:type="gramStart"/>
            <w:r>
              <w:rPr>
                <w:rFonts w:ascii="Consolas" w:eastAsia="Consolas" w:hAnsi="Consolas" w:cs="Consolas"/>
                <w:sz w:val="20"/>
                <w:szCs w:val="20"/>
              </w:rPr>
              <w:t>coef</w:t>
            </w:r>
            <w:proofErr w:type="spellEnd"/>
            <w:r>
              <w:rPr>
                <w:rFonts w:ascii="Consolas" w:eastAsia="Consolas" w:hAnsi="Consolas" w:cs="Consolas"/>
                <w:sz w:val="20"/>
                <w:szCs w:val="20"/>
              </w:rPr>
              <w:t>}*</w:t>
            </w:r>
            <w:proofErr w:type="gramEnd"/>
            <w:r>
              <w:rPr>
                <w:rFonts w:ascii="Consolas" w:eastAsia="Consolas" w:hAnsi="Consolas" w:cs="Consolas"/>
                <w:sz w:val="20"/>
                <w:szCs w:val="20"/>
              </w:rPr>
              <w:t>HDD</w:t>
            </w:r>
            <w:r>
              <w:t>. The weather slopes multiply period-total HDD/CDD unchanged — only the intercept’s meaning changed, from per-bill to per-day.</w:t>
            </w:r>
          </w:p>
        </w:tc>
      </w:tr>
    </w:tbl>
    <w:p w14:paraId="4D559354" w14:textId="77777777" w:rsidR="00B75E39" w:rsidRDefault="00000000">
      <w:pPr>
        <w:pStyle w:val="Heading2"/>
        <w:spacing w:before="280" w:after="140"/>
      </w:pPr>
      <w:r>
        <w:rPr>
          <w:b/>
          <w:bCs/>
          <w:sz w:val="28"/>
          <w:szCs w:val="28"/>
        </w:rPr>
        <w:t>3.5 Quality gates</w:t>
      </w:r>
    </w:p>
    <w:p w14:paraId="6701E3DE" w14:textId="77777777" w:rsidR="00B75E39" w:rsidRDefault="00000000">
      <w:r>
        <w:t>Every model is graded against four independent gates. Model Passes Quality is true only when all four pass, on both the optimized and locked paths.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3200"/>
        <w:gridCol w:w="3560"/>
      </w:tblGrid>
      <w:tr w:rsidR="00B75E39" w14:paraId="6A473BB0" w14:textId="77777777">
        <w:tblPrEx>
          <w:tblCellMar>
            <w:top w:w="0" w:type="dxa"/>
            <w:bottom w:w="0" w:type="dxa"/>
          </w:tblCellMar>
        </w:tblPrEx>
        <w:trPr>
          <w:tblHeader/>
        </w:trPr>
        <w:tc>
          <w:tcPr>
            <w:tcW w:w="2600" w:type="dxa"/>
            <w:shd w:val="clear" w:color="auto" w:fill="D9E1F2"/>
          </w:tcPr>
          <w:p w14:paraId="4E8F9A22" w14:textId="77777777" w:rsidR="00B75E39" w:rsidRDefault="00000000">
            <w:r>
              <w:rPr>
                <w:b/>
                <w:bCs/>
              </w:rPr>
              <w:t>Gate</w:t>
            </w:r>
          </w:p>
        </w:tc>
        <w:tc>
          <w:tcPr>
            <w:tcW w:w="3200" w:type="dxa"/>
            <w:shd w:val="clear" w:color="auto" w:fill="D9E1F2"/>
          </w:tcPr>
          <w:p w14:paraId="7618E610" w14:textId="77777777" w:rsidR="00B75E39" w:rsidRDefault="00000000">
            <w:r>
              <w:rPr>
                <w:b/>
                <w:bCs/>
              </w:rPr>
              <w:t>Pass condition</w:t>
            </w:r>
          </w:p>
        </w:tc>
        <w:tc>
          <w:tcPr>
            <w:tcW w:w="3560" w:type="dxa"/>
            <w:shd w:val="clear" w:color="auto" w:fill="D9E1F2"/>
          </w:tcPr>
          <w:p w14:paraId="343EDA3E" w14:textId="77777777" w:rsidR="00B75E39" w:rsidRDefault="00000000">
            <w:r>
              <w:rPr>
                <w:b/>
                <w:bCs/>
              </w:rPr>
              <w:t>Rating bands</w:t>
            </w:r>
          </w:p>
        </w:tc>
      </w:tr>
      <w:tr w:rsidR="00B75E39" w14:paraId="12C5BC44" w14:textId="77777777">
        <w:tblPrEx>
          <w:tblCellMar>
            <w:top w:w="0" w:type="dxa"/>
            <w:bottom w:w="0" w:type="dxa"/>
          </w:tblCellMar>
        </w:tblPrEx>
        <w:tc>
          <w:tcPr>
            <w:tcW w:w="2600" w:type="dxa"/>
          </w:tcPr>
          <w:p w14:paraId="49C9AD7F" w14:textId="77777777" w:rsidR="00B75E39" w:rsidRDefault="00000000">
            <w:r>
              <w:t>Passes R2</w:t>
            </w:r>
          </w:p>
        </w:tc>
        <w:tc>
          <w:tcPr>
            <w:tcW w:w="3200" w:type="dxa"/>
          </w:tcPr>
          <w:p w14:paraId="5911C3D1" w14:textId="77777777" w:rsidR="00B75E39" w:rsidRDefault="00000000">
            <w:r>
              <w:t>≥ service-specific threshold (gas and electricity differ)</w:t>
            </w:r>
          </w:p>
        </w:tc>
        <w:tc>
          <w:tcPr>
            <w:tcW w:w="3560" w:type="dxa"/>
          </w:tcPr>
          <w:p w14:paraId="19920B3C" w14:textId="77777777" w:rsidR="00B75E39" w:rsidRDefault="00000000">
            <w:r>
              <w:t>Excellent ≥ 0.90 / Good ≥ 0.75 / Fair ≥ 0.60 / Poor below</w:t>
            </w:r>
          </w:p>
        </w:tc>
      </w:tr>
      <w:tr w:rsidR="00B75E39" w14:paraId="5DEBFCE2" w14:textId="77777777">
        <w:tblPrEx>
          <w:tblCellMar>
            <w:top w:w="0" w:type="dxa"/>
            <w:bottom w:w="0" w:type="dxa"/>
          </w:tblCellMar>
        </w:tblPrEx>
        <w:tc>
          <w:tcPr>
            <w:tcW w:w="2600" w:type="dxa"/>
          </w:tcPr>
          <w:p w14:paraId="46D42A69" w14:textId="77777777" w:rsidR="00B75E39" w:rsidRDefault="00000000">
            <w:r>
              <w:t>Passes CV-RMSE</w:t>
            </w:r>
          </w:p>
        </w:tc>
        <w:tc>
          <w:tcPr>
            <w:tcW w:w="3200" w:type="dxa"/>
          </w:tcPr>
          <w:p w14:paraId="546BD057" w14:textId="77777777" w:rsidR="00B75E39" w:rsidRDefault="00000000">
            <w:r>
              <w:t>≤ CV-RMSE threshold</w:t>
            </w:r>
          </w:p>
        </w:tc>
        <w:tc>
          <w:tcPr>
            <w:tcW w:w="3560" w:type="dxa"/>
          </w:tcPr>
          <w:p w14:paraId="47247D69" w14:textId="77777777" w:rsidR="00B75E39" w:rsidRDefault="00000000">
            <w:r>
              <w:t>Excellent &lt; 10 / Good (ASHRAE Pass) ≤ 15 / Fair ≤ 25 / Poor above</w:t>
            </w:r>
          </w:p>
        </w:tc>
      </w:tr>
      <w:tr w:rsidR="00B75E39" w14:paraId="057F501B" w14:textId="77777777">
        <w:tblPrEx>
          <w:tblCellMar>
            <w:top w:w="0" w:type="dxa"/>
            <w:bottom w:w="0" w:type="dxa"/>
          </w:tblCellMar>
        </w:tblPrEx>
        <w:tc>
          <w:tcPr>
            <w:tcW w:w="2600" w:type="dxa"/>
          </w:tcPr>
          <w:p w14:paraId="41515ED7" w14:textId="77777777" w:rsidR="00B75E39" w:rsidRDefault="00000000">
            <w:r>
              <w:t>Passes Weather Coverage</w:t>
            </w:r>
          </w:p>
        </w:tc>
        <w:tc>
          <w:tcPr>
            <w:tcW w:w="3200" w:type="dxa"/>
          </w:tcPr>
          <w:p w14:paraId="69B037CB" w14:textId="77777777" w:rsidR="00B75E39" w:rsidRDefault="00000000">
            <w:r>
              <w:t>≥ weather-coverage threshold (HDD-only for gas)</w:t>
            </w:r>
          </w:p>
        </w:tc>
        <w:tc>
          <w:tcPr>
            <w:tcW w:w="3560" w:type="dxa"/>
          </w:tcPr>
          <w:p w14:paraId="285950D9" w14:textId="77777777" w:rsidR="00B75E39" w:rsidRDefault="00000000">
            <w:r>
              <w:t>Excellent ≥ 90 / Good ≥ 75 / Fair ≥ 60 / Poor below</w:t>
            </w:r>
          </w:p>
        </w:tc>
      </w:tr>
      <w:tr w:rsidR="00B75E39" w14:paraId="1E0DACF5" w14:textId="77777777">
        <w:tblPrEx>
          <w:tblCellMar>
            <w:top w:w="0" w:type="dxa"/>
            <w:bottom w:w="0" w:type="dxa"/>
          </w:tblCellMar>
        </w:tblPrEx>
        <w:tc>
          <w:tcPr>
            <w:tcW w:w="2600" w:type="dxa"/>
          </w:tcPr>
          <w:p w14:paraId="0030C2ED" w14:textId="77777777" w:rsidR="00B75E39" w:rsidRDefault="00000000">
            <w:r>
              <w:t>Passes Seasonal Balance</w:t>
            </w:r>
          </w:p>
        </w:tc>
        <w:tc>
          <w:tcPr>
            <w:tcW w:w="3200" w:type="dxa"/>
          </w:tcPr>
          <w:p w14:paraId="69B2AA87" w14:textId="77777777" w:rsidR="00B75E39" w:rsidRDefault="00000000">
            <w:r>
              <w:t>≥ balance threshold (0.65 electric / 0.50 gas)</w:t>
            </w:r>
          </w:p>
        </w:tc>
        <w:tc>
          <w:tcPr>
            <w:tcW w:w="3560" w:type="dxa"/>
          </w:tcPr>
          <w:p w14:paraId="0644F23C" w14:textId="77777777" w:rsidR="00B75E39" w:rsidRDefault="00000000">
            <w:r>
              <w:t>Excellent ≥ 0.90 / Good ≥ 0.75 / Fair ≥ 0.50 / Poor below</w:t>
            </w:r>
          </w:p>
        </w:tc>
      </w:tr>
      <w:tr w:rsidR="00B75E39" w14:paraId="5AEFC7EE" w14:textId="77777777">
        <w:tblPrEx>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top w:w="0" w:type="dxa"/>
            <w:bottom w:w="0" w:type="dxa"/>
          </w:tblCellMar>
        </w:tblPrEx>
        <w:tc>
          <w:tcPr>
            <w:tcW w:w="9360" w:type="dxa"/>
            <w:gridSpan w:val="3"/>
            <w:shd w:val="clear" w:color="auto" w:fill="FFF2CC"/>
          </w:tcPr>
          <w:p w14:paraId="0DB0FF96" w14:textId="77777777" w:rsidR="00B75E39" w:rsidRDefault="00000000">
            <w:pPr>
              <w:spacing w:after="100"/>
            </w:pPr>
            <w:r>
              <w:rPr>
                <w:b/>
                <w:bCs/>
              </w:rPr>
              <w:t xml:space="preserve">Seasonal balance vs. weather </w:t>
            </w:r>
            <w:proofErr w:type="gramStart"/>
            <w:r>
              <w:rPr>
                <w:b/>
                <w:bCs/>
              </w:rPr>
              <w:t>coverage — they are</w:t>
            </w:r>
            <w:proofErr w:type="gramEnd"/>
            <w:r>
              <w:rPr>
                <w:b/>
                <w:bCs/>
              </w:rPr>
              <w:t xml:space="preserve"> not the same</w:t>
            </w:r>
          </w:p>
          <w:p w14:paraId="5A49C308" w14:textId="77777777" w:rsidR="00B75E39" w:rsidRDefault="00000000">
            <w:pPr>
              <w:spacing w:after="80"/>
            </w:pPr>
            <w:r>
              <w:t>Both come from the baseline, but they measure different things. Weather coverage is the width of your evidence — does the baseline span the HDD/CDD range the model must predict over? Seasonal balance is the density of it — is the baseline spread across the year, or is one season carrying the model? A baseline with 11 winter bills and 1 summer bill can span the full range (100% coverage) while resting the entire summer half of the model on a single bill (poor balance). Both gates must pass.</w:t>
            </w:r>
          </w:p>
          <w:p w14:paraId="5ACBE3D2" w14:textId="77777777" w:rsidR="00B75E39" w:rsidRDefault="00000000">
            <w:pPr>
              <w:spacing w:after="80"/>
            </w:pPr>
            <w:r>
              <w:t xml:space="preserve">A </w:t>
            </w:r>
            <w:r>
              <w:rPr>
                <w:i/>
                <w:iCs/>
              </w:rPr>
              <w:t>rating</w:t>
            </w:r>
            <w:r>
              <w:t xml:space="preserve"> and its </w:t>
            </w:r>
            <w:r>
              <w:rPr>
                <w:i/>
                <w:iCs/>
              </w:rPr>
              <w:t>verdict</w:t>
            </w:r>
            <w:r>
              <w:t xml:space="preserve"> can disagree for gas, by design: the pass threshold is 0.65 electric / 0.50 gas, so a “Fair” gas baseline passes where a “Fair” electric one does not — the same way the two R² thresholds differ.</w:t>
            </w:r>
          </w:p>
        </w:tc>
      </w:tr>
    </w:tbl>
    <w:p w14:paraId="3BD5CABB" w14:textId="77777777" w:rsidR="00B75E39" w:rsidRDefault="00000000">
      <w:r>
        <w:rPr>
          <w:b/>
          <w:bCs/>
        </w:rPr>
        <w:t xml:space="preserve">Quarterly Spread (%) </w:t>
      </w:r>
      <w:r>
        <w:t xml:space="preserve">is reported alongside these but is </w:t>
      </w:r>
      <w:r>
        <w:rPr>
          <w:i/>
          <w:iCs/>
        </w:rPr>
        <w:t>not</w:t>
      </w:r>
      <w:r>
        <w:t xml:space="preserve"> part of Model Passes Quality. It reads the same four quarter counts as seasonal balance, summarized differently: spread penalizes a quarter with too </w:t>
      </w:r>
      <w:r>
        <w:rPr>
          <w:i/>
          <w:iCs/>
        </w:rPr>
        <w:t>many</w:t>
      </w:r>
      <w:r>
        <w:t xml:space="preserve"> bills as hard as too few, while balance only cares about the thinnest quarter. Spread is used during selection (to filter and rank candidate baselines) and is </w:t>
      </w:r>
      <w:proofErr w:type="spellStart"/>
      <w:r>
        <w:t>relaxable</w:t>
      </w:r>
      <w:proofErr w:type="spellEnd"/>
      <w:r>
        <w:t>; balance is the hard gate.</w:t>
      </w:r>
    </w:p>
    <w:tbl>
      <w:tblPr>
        <w:tblW w:w="9360" w:type="dxa"/>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75E39" w14:paraId="3A9653BC" w14:textId="77777777">
        <w:tblPrEx>
          <w:tblCellMar>
            <w:top w:w="0" w:type="dxa"/>
            <w:bottom w:w="0" w:type="dxa"/>
          </w:tblCellMar>
        </w:tblPrEx>
        <w:tc>
          <w:tcPr>
            <w:tcW w:w="9360" w:type="dxa"/>
            <w:shd w:val="clear" w:color="auto" w:fill="FFF2CC"/>
          </w:tcPr>
          <w:p w14:paraId="13CF3689" w14:textId="77777777" w:rsidR="00B75E39" w:rsidRDefault="00000000">
            <w:pPr>
              <w:spacing w:after="100"/>
            </w:pPr>
            <w:r>
              <w:rPr>
                <w:b/>
                <w:bCs/>
              </w:rPr>
              <w:t>Quarter labels lag the weather — read them by month range</w:t>
            </w:r>
          </w:p>
          <w:p w14:paraId="0F6BEE01" w14:textId="77777777" w:rsidR="00B75E39" w:rsidRDefault="00000000">
            <w:pPr>
              <w:spacing w:after="80"/>
            </w:pPr>
            <w:r>
              <w:t>Quarters are assigned by Period Start Date, but HDD/CDD accumulate across the whole period, so the label lags the weather by about a month. In this portfolio Q4 (Oct–Dec starts) is the coldest quarter (mean HDD ~178), above even Q1 (~163). Season names like “Fall” would mislead, which is why the bill-count columns state their month range: Q1 Bills (Jan-Mar) … Q4 Bills (Oct-Dec).</w:t>
            </w:r>
          </w:p>
        </w:tc>
      </w:tr>
    </w:tbl>
    <w:p w14:paraId="31004248" w14:textId="77777777" w:rsidR="00170C87" w:rsidRDefault="00170C87">
      <w:pPr>
        <w:pStyle w:val="Heading2"/>
        <w:spacing w:before="280" w:after="140"/>
        <w:rPr>
          <w:b/>
          <w:bCs/>
          <w:sz w:val="28"/>
          <w:szCs w:val="28"/>
        </w:rPr>
      </w:pPr>
    </w:p>
    <w:p w14:paraId="59FDB2EF" w14:textId="77777777" w:rsidR="00170C87" w:rsidRDefault="00170C87">
      <w:pPr>
        <w:pStyle w:val="Heading2"/>
        <w:spacing w:before="280" w:after="140"/>
        <w:rPr>
          <w:b/>
          <w:bCs/>
          <w:sz w:val="28"/>
          <w:szCs w:val="28"/>
        </w:rPr>
      </w:pPr>
    </w:p>
    <w:p w14:paraId="3417360E" w14:textId="71FB8A83" w:rsidR="00B75E39" w:rsidRPr="00170C87" w:rsidRDefault="00000000">
      <w:pPr>
        <w:pStyle w:val="Heading2"/>
        <w:spacing w:before="280" w:after="140"/>
        <w:rPr>
          <w:lang w:val="fr-FR"/>
        </w:rPr>
      </w:pPr>
      <w:r w:rsidRPr="00170C87">
        <w:rPr>
          <w:b/>
          <w:bCs/>
          <w:sz w:val="28"/>
          <w:szCs w:val="28"/>
          <w:lang w:val="fr-FR"/>
        </w:rPr>
        <w:lastRenderedPageBreak/>
        <w:t xml:space="preserve">3.6 </w:t>
      </w:r>
      <w:proofErr w:type="spellStart"/>
      <w:r w:rsidRPr="00170C87">
        <w:rPr>
          <w:b/>
          <w:bCs/>
          <w:sz w:val="28"/>
          <w:szCs w:val="28"/>
          <w:lang w:val="fr-FR"/>
        </w:rPr>
        <w:t>De-duplication</w:t>
      </w:r>
      <w:proofErr w:type="spellEnd"/>
      <w:r w:rsidRPr="00170C87">
        <w:rPr>
          <w:b/>
          <w:bCs/>
          <w:sz w:val="28"/>
          <w:szCs w:val="28"/>
          <w:lang w:val="fr-FR"/>
        </w:rPr>
        <w:t xml:space="preserve"> via </w:t>
      </w:r>
      <w:proofErr w:type="spellStart"/>
      <w:r w:rsidRPr="00170C87">
        <w:rPr>
          <w:b/>
          <w:bCs/>
          <w:sz w:val="28"/>
          <w:szCs w:val="28"/>
          <w:lang w:val="fr-FR"/>
        </w:rPr>
        <w:t>Aggregate</w:t>
      </w:r>
      <w:proofErr w:type="spellEnd"/>
      <w:r w:rsidRPr="00170C87">
        <w:rPr>
          <w:b/>
          <w:bCs/>
          <w:sz w:val="28"/>
          <w:szCs w:val="28"/>
          <w:lang w:val="fr-FR"/>
        </w:rPr>
        <w:t xml:space="preserve"> </w:t>
      </w:r>
      <w:proofErr w:type="spellStart"/>
      <w:r w:rsidRPr="00170C87">
        <w:rPr>
          <w:b/>
          <w:bCs/>
          <w:sz w:val="28"/>
          <w:szCs w:val="28"/>
          <w:lang w:val="fr-FR"/>
        </w:rPr>
        <w:t>Recommendation</w:t>
      </w:r>
      <w:proofErr w:type="spellEnd"/>
    </w:p>
    <w:p w14:paraId="798179FE" w14:textId="77777777" w:rsidR="00B75E39" w:rsidRDefault="00000000">
      <w:r>
        <w:t>The Aggregate Recommendation column exists so the KPI tiles can count each site/fuel exactly once when a site was modelled BOTH as an aggregate and as its component meters. Its only job is de-duplication; quality lives in Model Passes Quality and the reporting bills’ own % Avoided fence, which the tiles filter separately.</w:t>
      </w:r>
    </w:p>
    <w:p w14:paraId="77320D57" w14:textId="77777777" w:rsidR="00B75E39" w:rsidRDefault="00000000">
      <w:r>
        <w:t>Per (Site Name, Service Type):</w:t>
      </w:r>
    </w:p>
    <w:p w14:paraId="5636BD69" w14:textId="77777777" w:rsidR="00B75E39" w:rsidRDefault="00000000">
      <w:pPr>
        <w:pStyle w:val="ListParagraph"/>
        <w:numPr>
          <w:ilvl w:val="0"/>
          <w:numId w:val="2"/>
        </w:numPr>
        <w:spacing w:after="80"/>
      </w:pPr>
      <w:r>
        <w:rPr>
          <w:b/>
          <w:bCs/>
        </w:rPr>
        <w:t xml:space="preserve">If the aggregate passes quality: </w:t>
      </w:r>
      <w:r>
        <w:t>aggregate row → “Aggregate Recommended | {Site} | {Meter}”, its individuals → “Individual Not Recommended | {Site} | {Meter}”.</w:t>
      </w:r>
    </w:p>
    <w:p w14:paraId="0D0D5A43" w14:textId="77777777" w:rsidR="00B75E39" w:rsidRDefault="00000000">
      <w:pPr>
        <w:pStyle w:val="ListParagraph"/>
        <w:numPr>
          <w:ilvl w:val="0"/>
          <w:numId w:val="2"/>
        </w:numPr>
        <w:spacing w:after="80"/>
      </w:pPr>
      <w:r>
        <w:rPr>
          <w:b/>
          <w:bCs/>
        </w:rPr>
        <w:t xml:space="preserve">Otherwise: </w:t>
      </w:r>
      <w:r>
        <w:t>individual rows → “Individual Recommended | {Site} | {Meter}”, aggregate row → “Aggregate Not Recommended | {Site} | {Meter}”.</w:t>
      </w:r>
    </w:p>
    <w:p w14:paraId="544C6C25" w14:textId="77777777" w:rsidR="00B75E39" w:rsidRDefault="00000000">
      <w:r>
        <w:t xml:space="preserve">The tile de-duplication filter is then simply “Aggregate Recommendation contains Recommended but not </w:t>
      </w:r>
      <w:proofErr w:type="spellStart"/>
      <w:r>
        <w:t>Not</w:t>
      </w:r>
      <w:proofErr w:type="spellEnd"/>
      <w:r>
        <w:t xml:space="preserve"> Recommended”, combined with the quality and %-avoided fence filters, yielding exactly one representation per site/fuel.</w:t>
      </w:r>
    </w:p>
    <w:p w14:paraId="12DD9CF0" w14:textId="77777777" w:rsidR="00B75E39" w:rsidRDefault="00000000">
      <w:r>
        <w:t>The label is stamped by _</w:t>
      </w:r>
      <w:proofErr w:type="spellStart"/>
      <w:r>
        <w:t>apply_aggregate_</w:t>
      </w:r>
      <w:proofErr w:type="gramStart"/>
      <w:r>
        <w:t>recommendation</w:t>
      </w:r>
      <w:proofErr w:type="spellEnd"/>
      <w:r>
        <w:t>(</w:t>
      </w:r>
      <w:proofErr w:type="gramEnd"/>
      <w:r>
        <w:t xml:space="preserve">) at the end of </w:t>
      </w:r>
      <w:proofErr w:type="spellStart"/>
      <w:r>
        <w:t>run_analysis</w:t>
      </w:r>
      <w:proofErr w:type="spellEnd"/>
      <w:r>
        <w:t xml:space="preserve"> and propagated onto every bill row via the (Site Name, Meter Number, Service Type) lookup, with a fallback resolver for the concurrent-skip and sequential-stitch cases where the model row’s meter label doesn’t match the bill rows’ literal “AGGREGATED”.</w:t>
      </w:r>
    </w:p>
    <w:p w14:paraId="5ADA6054" w14:textId="77777777" w:rsidR="00B75E39" w:rsidRDefault="00000000">
      <w:pPr>
        <w:pStyle w:val="Heading2"/>
        <w:spacing w:before="280" w:after="140"/>
      </w:pPr>
      <w:r>
        <w:rPr>
          <w:b/>
          <w:bCs/>
          <w:sz w:val="28"/>
          <w:szCs w:val="28"/>
        </w:rPr>
        <w:t>3.7 Additional Notes for Review</w:t>
      </w:r>
    </w:p>
    <w:p w14:paraId="06AE58C0" w14:textId="77777777" w:rsidR="00B75E39" w:rsidRDefault="00000000">
      <w:r>
        <w:t>The Additional Notes for Review column carries per-model annotations that are not quality gate outcomes: at present, “No additional issues”, “All reporting bills excluded as outliers”, and “Lifetime negative savings reported”. This last case requires a pattern of at least MIN_REPORTING_BILLS_FOR_NEGATIVE_EXCLUSION (3) all-negative clean reporting bills, so a brand-new customer’s single negative first bill does not drop the site out of reporting on one observation. Cost columns are always computed regardless; this column is a filterable label, not a blanked value.</w:t>
      </w:r>
    </w:p>
    <w:p w14:paraId="698F763E" w14:textId="77777777" w:rsidR="00B75E39" w:rsidRDefault="00000000">
      <w:r>
        <w:br w:type="page"/>
      </w:r>
    </w:p>
    <w:p w14:paraId="3FB82714" w14:textId="77777777" w:rsidR="00B75E39" w:rsidRDefault="00000000">
      <w:pPr>
        <w:pStyle w:val="Heading1"/>
        <w:spacing w:before="360" w:after="180"/>
      </w:pPr>
      <w:r>
        <w:rPr>
          <w:b/>
          <w:bCs/>
        </w:rPr>
        <w:lastRenderedPageBreak/>
        <w:t>4. Function Reference</w:t>
      </w:r>
    </w:p>
    <w:p w14:paraId="16BFFC17" w14:textId="77777777" w:rsidR="00B75E39" w:rsidRDefault="00000000">
      <w:r>
        <w:t>Each function is documented with its purpose, key inputs/outputs, and noteworthy behavior. Functions are grouped to match the module map in Section 3.2.</w:t>
      </w:r>
    </w:p>
    <w:p w14:paraId="5E36BF51" w14:textId="77777777" w:rsidR="00B75E39" w:rsidRDefault="00000000">
      <w:pPr>
        <w:pStyle w:val="Heading2"/>
        <w:spacing w:before="280" w:after="140"/>
      </w:pPr>
      <w:r>
        <w:rPr>
          <w:b/>
          <w:bCs/>
          <w:sz w:val="28"/>
          <w:szCs w:val="28"/>
        </w:rPr>
        <w:t>4.1 Utilities</w:t>
      </w:r>
    </w:p>
    <w:p w14:paraId="755672C5"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is_gas</w:t>
      </w:r>
      <w:proofErr w:type="spellEnd"/>
      <w:r>
        <w:rPr>
          <w:rFonts w:ascii="Consolas" w:eastAsia="Consolas" w:hAnsi="Consolas" w:cs="Consolas"/>
          <w:b/>
          <w:bCs/>
        </w:rPr>
        <w:t>(</w:t>
      </w:r>
      <w:proofErr w:type="spellStart"/>
      <w:r>
        <w:rPr>
          <w:rFonts w:ascii="Consolas" w:eastAsia="Consolas" w:hAnsi="Consolas" w:cs="Consolas"/>
          <w:b/>
          <w:bCs/>
        </w:rPr>
        <w:t>service_type</w:t>
      </w:r>
      <w:proofErr w:type="spellEnd"/>
      <w:r>
        <w:rPr>
          <w:rFonts w:ascii="Consolas" w:eastAsia="Consolas" w:hAnsi="Consolas" w:cs="Consolas"/>
          <w:b/>
          <w:bCs/>
        </w:rPr>
        <w:t>)</w:t>
      </w:r>
    </w:p>
    <w:p w14:paraId="107DE26F" w14:textId="77777777" w:rsidR="00B75E39" w:rsidRDefault="00000000">
      <w:r>
        <w:t>Returns True when the service type string contains “gas” (case-insensitive). This single predicate drives the gas-vs-electric branching everywhere: number of regressors, R² threshold, baseline count, seasonal-balance threshold, the idle-quarter exemption, and the non-heating HDD floor for reporting bills.</w:t>
      </w:r>
    </w:p>
    <w:p w14:paraId="48648155"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calc_</w:t>
      </w:r>
      <w:proofErr w:type="gramStart"/>
      <w:r>
        <w:rPr>
          <w:rFonts w:ascii="Consolas" w:eastAsia="Consolas" w:hAnsi="Consolas" w:cs="Consolas"/>
          <w:b/>
          <w:bCs/>
        </w:rPr>
        <w:t>cvrmse</w:t>
      </w:r>
      <w:proofErr w:type="spellEnd"/>
      <w:r>
        <w:rPr>
          <w:rFonts w:ascii="Consolas" w:eastAsia="Consolas" w:hAnsi="Consolas" w:cs="Consolas"/>
          <w:b/>
          <w:bCs/>
        </w:rPr>
        <w:t>(</w:t>
      </w:r>
      <w:proofErr w:type="gramEnd"/>
      <w:r>
        <w:rPr>
          <w:rFonts w:ascii="Consolas" w:eastAsia="Consolas" w:hAnsi="Consolas" w:cs="Consolas"/>
          <w:b/>
          <w:bCs/>
        </w:rPr>
        <w:t>actual, predicted)</w:t>
      </w:r>
    </w:p>
    <w:p w14:paraId="52C27EE2" w14:textId="77777777" w:rsidR="00B75E39" w:rsidRDefault="00000000">
      <w:proofErr w:type="gramStart"/>
      <w:r>
        <w:t>Computes</w:t>
      </w:r>
      <w:proofErr w:type="gramEnd"/>
      <w:r>
        <w:t xml:space="preserve"> the coefficient of variation of RMSE as a percentage of the mean actual value. Returns a sentinel of 999.0 when the </w:t>
      </w:r>
      <w:proofErr w:type="gramStart"/>
      <w:r>
        <w:t>mean</w:t>
      </w:r>
      <w:proofErr w:type="gramEnd"/>
      <w:r>
        <w:t xml:space="preserve"> is zero, so a degenerate series fails the CV-RMSE gate rather than dividing by zero.</w:t>
      </w:r>
    </w:p>
    <w:p w14:paraId="0A8A7840" w14:textId="77777777" w:rsidR="00B75E39" w:rsidRPr="00170C87" w:rsidRDefault="00000000">
      <w:pPr>
        <w:spacing w:before="200" w:after="80"/>
        <w:rPr>
          <w:lang w:val="pt-BR"/>
        </w:rPr>
      </w:pPr>
      <w:r w:rsidRPr="00170C87">
        <w:rPr>
          <w:rFonts w:ascii="Consolas" w:eastAsia="Consolas" w:hAnsi="Consolas" w:cs="Consolas"/>
          <w:b/>
          <w:bCs/>
          <w:lang w:val="pt-BR"/>
        </w:rPr>
        <w:t>_</w:t>
      </w:r>
      <w:proofErr w:type="spellStart"/>
      <w:r w:rsidRPr="00170C87">
        <w:rPr>
          <w:rFonts w:ascii="Consolas" w:eastAsia="Consolas" w:hAnsi="Consolas" w:cs="Consolas"/>
          <w:b/>
          <w:bCs/>
          <w:lang w:val="pt-BR"/>
        </w:rPr>
        <w:t>n_choose_</w:t>
      </w:r>
      <w:proofErr w:type="gramStart"/>
      <w:r w:rsidRPr="00170C87">
        <w:rPr>
          <w:rFonts w:ascii="Consolas" w:eastAsia="Consolas" w:hAnsi="Consolas" w:cs="Consolas"/>
          <w:b/>
          <w:bCs/>
          <w:lang w:val="pt-BR"/>
        </w:rPr>
        <w:t>k</w:t>
      </w:r>
      <w:proofErr w:type="spellEnd"/>
      <w:r w:rsidRPr="00170C87">
        <w:rPr>
          <w:rFonts w:ascii="Consolas" w:eastAsia="Consolas" w:hAnsi="Consolas" w:cs="Consolas"/>
          <w:b/>
          <w:bCs/>
          <w:lang w:val="pt-BR"/>
        </w:rPr>
        <w:t>(</w:t>
      </w:r>
      <w:proofErr w:type="gramEnd"/>
      <w:r w:rsidRPr="00170C87">
        <w:rPr>
          <w:rFonts w:ascii="Consolas" w:eastAsia="Consolas" w:hAnsi="Consolas" w:cs="Consolas"/>
          <w:b/>
          <w:bCs/>
          <w:lang w:val="pt-BR"/>
        </w:rPr>
        <w:t>n, k)</w:t>
      </w:r>
    </w:p>
    <w:p w14:paraId="7D33E20C" w14:textId="77777777" w:rsidR="00B75E39" w:rsidRDefault="00000000">
      <w:r>
        <w:t xml:space="preserve">Integer combination count </w:t>
      </w:r>
      <w:proofErr w:type="gramStart"/>
      <w:r>
        <w:t>used</w:t>
      </w:r>
      <w:proofErr w:type="gramEnd"/>
      <w:r>
        <w:t xml:space="preserve"> to decide whether to enumerate baseline combinations exhaustively or sample them. Returns 0 when k exceeds n.</w:t>
      </w:r>
    </w:p>
    <w:p w14:paraId="4A73EC68"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random_</w:t>
      </w:r>
      <w:proofErr w:type="gramStart"/>
      <w:r>
        <w:rPr>
          <w:rFonts w:ascii="Consolas" w:eastAsia="Consolas" w:hAnsi="Consolas" w:cs="Consolas"/>
          <w:b/>
          <w:bCs/>
        </w:rPr>
        <w:t>combos</w:t>
      </w:r>
      <w:proofErr w:type="spellEnd"/>
      <w:r>
        <w:rPr>
          <w:rFonts w:ascii="Consolas" w:eastAsia="Consolas" w:hAnsi="Consolas" w:cs="Consolas"/>
          <w:b/>
          <w:bCs/>
        </w:rPr>
        <w:t>(</w:t>
      </w:r>
      <w:proofErr w:type="gramEnd"/>
      <w:r>
        <w:rPr>
          <w:rFonts w:ascii="Consolas" w:eastAsia="Consolas" w:hAnsi="Consolas" w:cs="Consolas"/>
          <w:b/>
          <w:bCs/>
        </w:rPr>
        <w:t>n, k, count)</w:t>
      </w:r>
    </w:p>
    <w:p w14:paraId="5C4129F8" w14:textId="77777777" w:rsidR="00B75E39" w:rsidRDefault="00000000">
      <w:r>
        <w:t>Generator yielding up to count distinct k-combinations of range(n), chosen reproducibly via a per-(</w:t>
      </w:r>
      <w:proofErr w:type="spellStart"/>
      <w:proofErr w:type="gramStart"/>
      <w:r>
        <w:t>n,k</w:t>
      </w:r>
      <w:proofErr w:type="spellEnd"/>
      <w:proofErr w:type="gramEnd"/>
      <w:r>
        <w:t>) seed. Robust against count being large relative to the pool: it caps count at the true total, enumerates and subset-samples when the request covers more than half the pool (collision-free), and only rejection-samples when the pool is comfortably larger than the request (low duplicate rate, fast). This is what keeps a site whose total combinations sit at or just above COMBINATION_CAP from thrashing on duplicate collisions.</w:t>
      </w:r>
    </w:p>
    <w:p w14:paraId="4AF40747"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ascii_output</w:t>
      </w:r>
      <w:proofErr w:type="spellEnd"/>
      <w:r>
        <w:rPr>
          <w:rFonts w:ascii="Consolas" w:eastAsia="Consolas" w:hAnsi="Consolas" w:cs="Consolas"/>
          <w:b/>
          <w:bCs/>
        </w:rPr>
        <w:t>(v) / _</w:t>
      </w:r>
      <w:proofErr w:type="spellStart"/>
      <w:r>
        <w:rPr>
          <w:rFonts w:ascii="Consolas" w:eastAsia="Consolas" w:hAnsi="Consolas" w:cs="Consolas"/>
          <w:b/>
          <w:bCs/>
        </w:rPr>
        <w:t>sanitize_output</w:t>
      </w:r>
      <w:proofErr w:type="spellEnd"/>
      <w:r>
        <w:rPr>
          <w:rFonts w:ascii="Consolas" w:eastAsia="Consolas" w:hAnsi="Consolas" w:cs="Consolas"/>
          <w:b/>
          <w:bCs/>
        </w:rPr>
        <w:t>(</w:t>
      </w:r>
      <w:proofErr w:type="spellStart"/>
      <w:r>
        <w:rPr>
          <w:rFonts w:ascii="Consolas" w:eastAsia="Consolas" w:hAnsi="Consolas" w:cs="Consolas"/>
          <w:b/>
          <w:bCs/>
        </w:rPr>
        <w:t>df</w:t>
      </w:r>
      <w:proofErr w:type="spellEnd"/>
      <w:r>
        <w:rPr>
          <w:rFonts w:ascii="Consolas" w:eastAsia="Consolas" w:hAnsi="Consolas" w:cs="Consolas"/>
          <w:b/>
          <w:bCs/>
        </w:rPr>
        <w:t>)</w:t>
      </w:r>
    </w:p>
    <w:p w14:paraId="0EC8161F" w14:textId="77777777" w:rsidR="00B75E39" w:rsidRDefault="00000000">
      <w:r>
        <w:t>Rewrite the script’s known Sigma-unsafe characters (</w:t>
      </w:r>
      <w:proofErr w:type="spellStart"/>
      <w:r>
        <w:t>em</w:t>
      </w:r>
      <w:proofErr w:type="spellEnd"/>
      <w:r>
        <w:t>/</w:t>
      </w:r>
      <w:proofErr w:type="spellStart"/>
      <w:r>
        <w:t>en</w:t>
      </w:r>
      <w:proofErr w:type="spellEnd"/>
      <w:r>
        <w:t xml:space="preserve"> dashes, ≥/≤, R² superscript, curly quotes, ellipsis, degree sign) to plain ASCII at the output boundary. Sigma’s Excel export mangles any non-ASCII character in a string cell (UTF-8 bytes read back as CP1252), so </w:t>
      </w:r>
      <w:proofErr w:type="spellStart"/>
      <w:r>
        <w:t>em</w:t>
      </w:r>
      <w:proofErr w:type="spellEnd"/>
      <w:r>
        <w:t xml:space="preserve"> dashes surface as “â€”” and R² as “RÂ²” in the exported tables. Only the specific characters in _ASCII_OUTPUT_MAP are rewritten; anything else — including accented characters in user-supplied Site Names — is left untouched.</w:t>
      </w:r>
    </w:p>
    <w:p w14:paraId="2D05693F"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safe_</w:t>
      </w:r>
      <w:proofErr w:type="gramStart"/>
      <w:r>
        <w:rPr>
          <w:rFonts w:ascii="Consolas" w:eastAsia="Consolas" w:hAnsi="Consolas" w:cs="Consolas"/>
          <w:b/>
          <w:bCs/>
        </w:rPr>
        <w:t>df</w:t>
      </w:r>
      <w:proofErr w:type="spellEnd"/>
      <w:r>
        <w:rPr>
          <w:rFonts w:ascii="Consolas" w:eastAsia="Consolas" w:hAnsi="Consolas" w:cs="Consolas"/>
          <w:b/>
          <w:bCs/>
        </w:rPr>
        <w:t>(</w:t>
      </w:r>
      <w:proofErr w:type="gramEnd"/>
      <w:r>
        <w:rPr>
          <w:rFonts w:ascii="Consolas" w:eastAsia="Consolas" w:hAnsi="Consolas" w:cs="Consolas"/>
          <w:b/>
          <w:bCs/>
        </w:rPr>
        <w:t xml:space="preserve">rows, </w:t>
      </w:r>
      <w:proofErr w:type="spellStart"/>
      <w:r>
        <w:rPr>
          <w:rFonts w:ascii="Consolas" w:eastAsia="Consolas" w:hAnsi="Consolas" w:cs="Consolas"/>
          <w:b/>
          <w:bCs/>
        </w:rPr>
        <w:t>schema_key</w:t>
      </w:r>
      <w:proofErr w:type="spellEnd"/>
      <w:r>
        <w:rPr>
          <w:rFonts w:ascii="Consolas" w:eastAsia="Consolas" w:hAnsi="Consolas" w:cs="Consolas"/>
          <w:b/>
          <w:bCs/>
        </w:rPr>
        <w:t>)</w:t>
      </w:r>
    </w:p>
    <w:p w14:paraId="43A36263" w14:textId="77777777" w:rsidR="00B75E39" w:rsidRDefault="00000000">
      <w:proofErr w:type="gramStart"/>
      <w:r>
        <w:t>Builds</w:t>
      </w:r>
      <w:proofErr w:type="gramEnd"/>
      <w:r>
        <w:t xml:space="preserve"> a </w:t>
      </w:r>
      <w:proofErr w:type="spellStart"/>
      <w:r>
        <w:t>DataFrame</w:t>
      </w:r>
      <w:proofErr w:type="spellEnd"/>
      <w:r>
        <w:t xml:space="preserve"> from a list of row </w:t>
      </w:r>
      <w:proofErr w:type="spellStart"/>
      <w:r>
        <w:t>dicts</w:t>
      </w:r>
      <w:proofErr w:type="spellEnd"/>
      <w:r>
        <w:t xml:space="preserve">, falling back to an empty frame with the correct schema columns when there are no rows. For the </w:t>
      </w:r>
      <w:proofErr w:type="gramStart"/>
      <w:r>
        <w:t>outliers</w:t>
      </w:r>
      <w:proofErr w:type="gramEnd"/>
      <w:r>
        <w:t xml:space="preserve"> schema it also reorders/filters columns to the canonical set so nothing extra leaks through.</w:t>
      </w:r>
    </w:p>
    <w:p w14:paraId="6E025B42" w14:textId="77777777" w:rsidR="00B75E39" w:rsidRDefault="00000000">
      <w:pPr>
        <w:pStyle w:val="Heading2"/>
        <w:spacing w:before="280" w:after="140"/>
      </w:pPr>
      <w:r>
        <w:rPr>
          <w:b/>
          <w:bCs/>
          <w:sz w:val="28"/>
          <w:szCs w:val="28"/>
        </w:rPr>
        <w:t>4.2 Preprocessing</w:t>
      </w:r>
    </w:p>
    <w:p w14:paraId="6B73F75F" w14:textId="77777777" w:rsidR="00B75E39" w:rsidRDefault="00000000">
      <w:pPr>
        <w:spacing w:before="200" w:after="80"/>
      </w:pPr>
      <w:r>
        <w:rPr>
          <w:rFonts w:ascii="Consolas" w:eastAsia="Consolas" w:hAnsi="Consolas" w:cs="Consolas"/>
          <w:b/>
          <w:bCs/>
        </w:rPr>
        <w:t>preprocess(</w:t>
      </w:r>
      <w:proofErr w:type="spellStart"/>
      <w:r>
        <w:rPr>
          <w:rFonts w:ascii="Consolas" w:eastAsia="Consolas" w:hAnsi="Consolas" w:cs="Consolas"/>
          <w:b/>
          <w:bCs/>
        </w:rPr>
        <w:t>df</w:t>
      </w:r>
      <w:proofErr w:type="spellEnd"/>
      <w:r>
        <w:rPr>
          <w:rFonts w:ascii="Consolas" w:eastAsia="Consolas" w:hAnsi="Consolas" w:cs="Consolas"/>
          <w:b/>
          <w:bCs/>
        </w:rPr>
        <w:t>)</w:t>
      </w:r>
    </w:p>
    <w:p w14:paraId="5AE5F637" w14:textId="77777777" w:rsidR="00B75E39" w:rsidRDefault="00000000">
      <w:r>
        <w:t xml:space="preserve">Normalizes the raw input into a working </w:t>
      </w:r>
      <w:proofErr w:type="spellStart"/>
      <w:r>
        <w:t>DataFrame</w:t>
      </w:r>
      <w:proofErr w:type="spellEnd"/>
      <w:r>
        <w:t xml:space="preserve">. Strips and underscores column names, parses dates as UTC then drops the </w:t>
      </w:r>
      <w:proofErr w:type="spellStart"/>
      <w:r>
        <w:t>timezone</w:t>
      </w:r>
      <w:proofErr w:type="spellEnd"/>
      <w:r>
        <w:t>, coerces HDD/CDD/Consumption to numeric, strips currency formatting from Total Charges, converts units, and normalizes the selected-baseline columns to “1” or blank.</w:t>
      </w:r>
    </w:p>
    <w:p w14:paraId="43237BD0" w14:textId="77777777" w:rsidR="00B75E39" w:rsidRDefault="00000000">
      <w:pPr>
        <w:pStyle w:val="ListParagraph"/>
        <w:numPr>
          <w:ilvl w:val="0"/>
          <w:numId w:val="2"/>
        </w:numPr>
        <w:spacing w:after="80"/>
      </w:pPr>
      <w:r>
        <w:rPr>
          <w:b/>
          <w:bCs/>
        </w:rPr>
        <w:t xml:space="preserve">Computes </w:t>
      </w:r>
      <w:proofErr w:type="spellStart"/>
      <w:r>
        <w:rPr>
          <w:b/>
          <w:bCs/>
        </w:rPr>
        <w:t>Days_In_Period</w:t>
      </w:r>
      <w:proofErr w:type="spellEnd"/>
      <w:r>
        <w:rPr>
          <w:b/>
          <w:bCs/>
        </w:rPr>
        <w:t xml:space="preserve">. </w:t>
      </w:r>
      <w:r>
        <w:t xml:space="preserve">Length in days of each billing window, needed to normalize the model for varying read-date spacing. Implausible lengths (&lt; MIN_PERIOD_DAYS or &gt; MAX_PERIOD_DAYS) are set </w:t>
      </w:r>
      <w:proofErr w:type="spellStart"/>
      <w:r>
        <w:t>NaN</w:t>
      </w:r>
      <w:proofErr w:type="spellEnd"/>
      <w:r>
        <w:t xml:space="preserve"> rather than trusted, and a warning is emitted; bills with </w:t>
      </w:r>
      <w:proofErr w:type="spellStart"/>
      <w:r>
        <w:t>NaN</w:t>
      </w:r>
      <w:proofErr w:type="spellEnd"/>
      <w:r>
        <w:t xml:space="preserve"> </w:t>
      </w:r>
      <w:proofErr w:type="spellStart"/>
      <w:r>
        <w:t>Days_In_Period</w:t>
      </w:r>
      <w:proofErr w:type="spellEnd"/>
      <w:r>
        <w:t xml:space="preserve"> are dropped from </w:t>
      </w:r>
      <w:r>
        <w:lastRenderedPageBreak/>
        <w:t xml:space="preserve">model fitting downstream. </w:t>
      </w:r>
      <w:proofErr w:type="spellStart"/>
      <w:r>
        <w:t>df_original</w:t>
      </w:r>
      <w:proofErr w:type="spellEnd"/>
      <w:r>
        <w:t xml:space="preserve"> is snapshotted BEFORE this column is added, so input_with_baseline is unaffected.</w:t>
      </w:r>
    </w:p>
    <w:p w14:paraId="4351C09D" w14:textId="77777777" w:rsidR="00B75E39" w:rsidRDefault="00000000">
      <w:pPr>
        <w:pStyle w:val="ListParagraph"/>
        <w:numPr>
          <w:ilvl w:val="0"/>
          <w:numId w:val="2"/>
        </w:numPr>
        <w:spacing w:after="80"/>
      </w:pPr>
      <w:r>
        <w:rPr>
          <w:b/>
          <w:bCs/>
        </w:rPr>
        <w:t xml:space="preserve">Resolves the two Selected Baseline columns. </w:t>
      </w:r>
      <w:r>
        <w:t>Accepts either the new pair (Individual + Aggregated) or a legacy single “Selected Baseline” column (read as the individual selection, with an [INFO] hint printed).</w:t>
      </w:r>
    </w:p>
    <w:p w14:paraId="32573003" w14:textId="77777777" w:rsidR="00B75E39" w:rsidRDefault="00000000">
      <w:pPr>
        <w:pStyle w:val="ListParagraph"/>
        <w:numPr>
          <w:ilvl w:val="0"/>
          <w:numId w:val="2"/>
        </w:numPr>
        <w:spacing w:after="80"/>
      </w:pPr>
      <w:r>
        <w:rPr>
          <w:b/>
          <w:bCs/>
        </w:rPr>
        <w:t xml:space="preserve">Runs </w:t>
      </w:r>
      <w:proofErr w:type="spellStart"/>
      <w:r>
        <w:rPr>
          <w:b/>
          <w:bCs/>
        </w:rPr>
        <w:t>consolidate_cost_only_bills</w:t>
      </w:r>
      <w:proofErr w:type="spellEnd"/>
      <w:r>
        <w:rPr>
          <w:b/>
          <w:bCs/>
        </w:rPr>
        <w:t xml:space="preserve">. </w:t>
      </w:r>
      <w:r>
        <w:t xml:space="preserve">PUBLISHER + PASS_THROUGH consolidation happens here, after unit conversion and after </w:t>
      </w:r>
      <w:proofErr w:type="spellStart"/>
      <w:r>
        <w:t>Total_Charges</w:t>
      </w:r>
      <w:proofErr w:type="spellEnd"/>
      <w:r>
        <w:t xml:space="preserve"> is numeric, but before </w:t>
      </w:r>
      <w:proofErr w:type="spellStart"/>
      <w:r>
        <w:t>infer_</w:t>
      </w:r>
      <w:proofErr w:type="gramStart"/>
      <w:r>
        <w:t>flags</w:t>
      </w:r>
      <w:proofErr w:type="spellEnd"/>
      <w:r>
        <w:t>(</w:t>
      </w:r>
      <w:proofErr w:type="gramEnd"/>
      <w:r>
        <w:t>), so optimization only ever sees the consolidated bills.</w:t>
      </w:r>
    </w:p>
    <w:p w14:paraId="55D9A8EC" w14:textId="77777777" w:rsidR="00B75E39" w:rsidRDefault="00000000">
      <w:r>
        <w:t xml:space="preserve">Returns </w:t>
      </w:r>
      <w:r>
        <w:rPr>
          <w:rFonts w:ascii="Consolas" w:eastAsia="Consolas" w:hAnsi="Consolas" w:cs="Consolas"/>
          <w:sz w:val="20"/>
          <w:szCs w:val="20"/>
        </w:rPr>
        <w:t>(</w:t>
      </w:r>
      <w:proofErr w:type="spellStart"/>
      <w:r>
        <w:rPr>
          <w:rFonts w:ascii="Consolas" w:eastAsia="Consolas" w:hAnsi="Consolas" w:cs="Consolas"/>
          <w:sz w:val="20"/>
          <w:szCs w:val="20"/>
        </w:rPr>
        <w:t>processed_df</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df_original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has_locked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cost_only_flagged_sites</w:t>
      </w:r>
      <w:proofErr w:type="spellEnd"/>
      <w:r>
        <w:rPr>
          <w:rFonts w:ascii="Consolas" w:eastAsia="Consolas" w:hAnsi="Consolas" w:cs="Consolas"/>
          <w:sz w:val="20"/>
          <w:szCs w:val="20"/>
        </w:rPr>
        <w:t>)</w:t>
      </w:r>
      <w:r>
        <w:t xml:space="preserve">. </w:t>
      </w:r>
      <w:proofErr w:type="spellStart"/>
      <w:r>
        <w:t>df_original</w:t>
      </w:r>
      <w:proofErr w:type="spellEnd"/>
      <w:r>
        <w:t xml:space="preserve"> keeps the original column formatting for input_with_baseline; </w:t>
      </w:r>
      <w:proofErr w:type="spellStart"/>
      <w:r>
        <w:t>cost_only_flagged_sites</w:t>
      </w:r>
      <w:proofErr w:type="spellEnd"/>
      <w:r>
        <w:t xml:space="preserve"> is an empty set unless the Provider Classification column is present in the input.</w:t>
      </w:r>
    </w:p>
    <w:p w14:paraId="1A324AAA"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convert_units</w:t>
      </w:r>
      <w:proofErr w:type="spellEnd"/>
      <w:r>
        <w:rPr>
          <w:rFonts w:ascii="Consolas" w:eastAsia="Consolas" w:hAnsi="Consolas" w:cs="Consolas"/>
          <w:b/>
          <w:bCs/>
        </w:rPr>
        <w:t>(</w:t>
      </w:r>
      <w:proofErr w:type="spellStart"/>
      <w:r>
        <w:rPr>
          <w:rFonts w:ascii="Consolas" w:eastAsia="Consolas" w:hAnsi="Consolas" w:cs="Consolas"/>
          <w:b/>
          <w:bCs/>
        </w:rPr>
        <w:t>df</w:t>
      </w:r>
      <w:proofErr w:type="spellEnd"/>
      <w:r>
        <w:rPr>
          <w:rFonts w:ascii="Consolas" w:eastAsia="Consolas" w:hAnsi="Consolas" w:cs="Consolas"/>
          <w:b/>
          <w:bCs/>
        </w:rPr>
        <w:t>)</w:t>
      </w:r>
    </w:p>
    <w:p w14:paraId="166728F0" w14:textId="77777777" w:rsidR="00B75E39" w:rsidRDefault="00000000">
      <w:r>
        <w:t>Multiplies Consumption by the factor for each Consumption Unit group (see Section 2.6). No-ops when the column is absent or the factor is 1.0.</w:t>
      </w:r>
    </w:p>
    <w:p w14:paraId="0E9A361D" w14:textId="77777777" w:rsidR="00B75E39" w:rsidRDefault="00000000">
      <w:pPr>
        <w:spacing w:before="200" w:after="80"/>
      </w:pPr>
      <w:proofErr w:type="spellStart"/>
      <w:r>
        <w:rPr>
          <w:rFonts w:ascii="Consolas" w:eastAsia="Consolas" w:hAnsi="Consolas" w:cs="Consolas"/>
          <w:b/>
          <w:bCs/>
        </w:rPr>
        <w:t>consolidate_cost_only_bills</w:t>
      </w:r>
      <w:proofErr w:type="spellEnd"/>
      <w:r>
        <w:rPr>
          <w:rFonts w:ascii="Consolas" w:eastAsia="Consolas" w:hAnsi="Consolas" w:cs="Consolas"/>
          <w:b/>
          <w:bCs/>
        </w:rPr>
        <w:t>(</w:t>
      </w:r>
      <w:proofErr w:type="spellStart"/>
      <w:r>
        <w:rPr>
          <w:rFonts w:ascii="Consolas" w:eastAsia="Consolas" w:hAnsi="Consolas" w:cs="Consolas"/>
          <w:b/>
          <w:bCs/>
        </w:rPr>
        <w:t>df</w:t>
      </w:r>
      <w:proofErr w:type="spellEnd"/>
      <w:r>
        <w:rPr>
          <w:rFonts w:ascii="Consolas" w:eastAsia="Consolas" w:hAnsi="Consolas" w:cs="Consolas"/>
          <w:b/>
          <w:bCs/>
        </w:rPr>
        <w:t>)</w:t>
      </w:r>
    </w:p>
    <w:p w14:paraId="4D1AAF7B" w14:textId="77777777" w:rsidR="00B75E39" w:rsidRDefault="00000000">
      <w:r>
        <w:t xml:space="preserve">Consolidates PUBLISHER + PASS_THROUGH “cost only” bill pairs into single per-period </w:t>
      </w:r>
      <w:proofErr w:type="gramStart"/>
      <w:r>
        <w:t>rows, and</w:t>
      </w:r>
      <w:proofErr w:type="gramEnd"/>
      <w:r>
        <w:t xml:space="preserve"> flags any site that has more than one PUBLISHER bill for the same billing period (or an orphan PASS_THROUGH bill with no matching PUBLISHER). Rules:</w:t>
      </w:r>
    </w:p>
    <w:p w14:paraId="13CADD53" w14:textId="77777777" w:rsidR="00B75E39" w:rsidRDefault="00000000">
      <w:pPr>
        <w:pStyle w:val="ListParagraph"/>
        <w:numPr>
          <w:ilvl w:val="0"/>
          <w:numId w:val="2"/>
        </w:numPr>
        <w:spacing w:after="80"/>
      </w:pPr>
      <w:r>
        <w:t>Consumption comes from the PUBLISHER row only (never summed — PASS_THROUGH restates usage, it does not add to it).</w:t>
      </w:r>
    </w:p>
    <w:p w14:paraId="6899723F" w14:textId="77777777" w:rsidR="00B75E39" w:rsidRDefault="00000000">
      <w:pPr>
        <w:pStyle w:val="ListParagraph"/>
        <w:numPr>
          <w:ilvl w:val="0"/>
          <w:numId w:val="2"/>
        </w:numPr>
        <w:spacing w:after="80"/>
      </w:pPr>
      <w:r>
        <w:t xml:space="preserve">Total Charges </w:t>
      </w:r>
      <w:proofErr w:type="gramStart"/>
      <w:r>
        <w:t>is</w:t>
      </w:r>
      <w:proofErr w:type="gramEnd"/>
      <w:r>
        <w:t xml:space="preserve"> the sum of PUBLISHER + PASS_THROUGH for the period.</w:t>
      </w:r>
    </w:p>
    <w:p w14:paraId="61C0C475" w14:textId="77777777" w:rsidR="00B75E39" w:rsidRDefault="00000000">
      <w:pPr>
        <w:pStyle w:val="ListParagraph"/>
        <w:numPr>
          <w:ilvl w:val="0"/>
          <w:numId w:val="2"/>
        </w:numPr>
        <w:spacing w:after="80"/>
      </w:pPr>
      <w:r>
        <w:t>A period group is identified by (</w:t>
      </w:r>
      <w:proofErr w:type="spellStart"/>
      <w:r>
        <w:t>Site_Name</w:t>
      </w:r>
      <w:proofErr w:type="spellEnd"/>
      <w:r>
        <w:t xml:space="preserve">, </w:t>
      </w:r>
      <w:proofErr w:type="spellStart"/>
      <w:r>
        <w:t>Meter_Number</w:t>
      </w:r>
      <w:proofErr w:type="spellEnd"/>
      <w:r>
        <w:t xml:space="preserve">, </w:t>
      </w:r>
      <w:proofErr w:type="spellStart"/>
      <w:r>
        <w:t>Period_Start_Date</w:t>
      </w:r>
      <w:proofErr w:type="spellEnd"/>
      <w:r>
        <w:t xml:space="preserve">, </w:t>
      </w:r>
      <w:proofErr w:type="spellStart"/>
      <w:r>
        <w:t>Period_End_Date</w:t>
      </w:r>
      <w:proofErr w:type="spellEnd"/>
      <w:r>
        <w:t xml:space="preserve">, </w:t>
      </w:r>
      <w:proofErr w:type="spellStart"/>
      <w:r>
        <w:t>Service_Type</w:t>
      </w:r>
      <w:proofErr w:type="spellEnd"/>
      <w:r>
        <w:t xml:space="preserve">). </w:t>
      </w:r>
      <w:proofErr w:type="spellStart"/>
      <w:r>
        <w:t>Meter_Number</w:t>
      </w:r>
      <w:proofErr w:type="spellEnd"/>
      <w:r>
        <w:t xml:space="preserve"> is handled through an internal string surrogate key so an all-null column (</w:t>
      </w:r>
      <w:proofErr w:type="spellStart"/>
      <w:r>
        <w:t>dtype</w:t>
      </w:r>
      <w:proofErr w:type="spellEnd"/>
      <w:r>
        <w:t>-dependent on source: object from Snowflake, float64 from CSV) does not crash the downstream merge or silently drop rows.</w:t>
      </w:r>
    </w:p>
    <w:p w14:paraId="3B3DBA16" w14:textId="77777777" w:rsidR="00B75E39" w:rsidRDefault="00000000">
      <w:pPr>
        <w:pStyle w:val="ListParagraph"/>
        <w:numPr>
          <w:ilvl w:val="0"/>
          <w:numId w:val="2"/>
        </w:numPr>
        <w:spacing w:after="80"/>
      </w:pPr>
      <w:r>
        <w:t>A site is FLAGGED (and all its rows dropped from optimization) when either of the flagging conditions above holds. Flagged sites are surfaced in the cost_only_review table and their bills still appear in baseline_bills/reporting_bills with an explanatory Status.</w:t>
      </w:r>
    </w:p>
    <w:p w14:paraId="4A18A1F4" w14:textId="77777777" w:rsidR="00B75E39" w:rsidRDefault="00000000">
      <w:r>
        <w:t xml:space="preserve">No-op if the classification column is not present. Returns </w:t>
      </w:r>
      <w:r>
        <w:rPr>
          <w:rFonts w:ascii="Consolas" w:eastAsia="Consolas" w:hAnsi="Consolas" w:cs="Consolas"/>
          <w:sz w:val="20"/>
          <w:szCs w:val="20"/>
        </w:rPr>
        <w:t>(</w:t>
      </w:r>
      <w:proofErr w:type="spellStart"/>
      <w:r>
        <w:rPr>
          <w:rFonts w:ascii="Consolas" w:eastAsia="Consolas" w:hAnsi="Consolas" w:cs="Consolas"/>
          <w:sz w:val="20"/>
          <w:szCs w:val="20"/>
        </w:rPr>
        <w:t>consolidated_df</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flagged_sites</w:t>
      </w:r>
      <w:proofErr w:type="spellEnd"/>
      <w:r>
        <w:rPr>
          <w:rFonts w:ascii="Consolas" w:eastAsia="Consolas" w:hAnsi="Consolas" w:cs="Consolas"/>
          <w:sz w:val="20"/>
          <w:szCs w:val="20"/>
        </w:rPr>
        <w:t>)</w:t>
      </w:r>
      <w:r>
        <w:t>.</w:t>
      </w:r>
    </w:p>
    <w:p w14:paraId="2E09DDD1" w14:textId="77777777" w:rsidR="00B75E39" w:rsidRDefault="00000000">
      <w:pPr>
        <w:spacing w:before="200" w:after="80"/>
      </w:pPr>
      <w:proofErr w:type="spellStart"/>
      <w:r>
        <w:rPr>
          <w:rFonts w:ascii="Consolas" w:eastAsia="Consolas" w:hAnsi="Consolas" w:cs="Consolas"/>
          <w:b/>
          <w:bCs/>
        </w:rPr>
        <w:t>infer_flags</w:t>
      </w:r>
      <w:proofErr w:type="spellEnd"/>
      <w:r>
        <w:rPr>
          <w:rFonts w:ascii="Consolas" w:eastAsia="Consolas" w:hAnsi="Consolas" w:cs="Consolas"/>
          <w:b/>
          <w:bCs/>
        </w:rPr>
        <w:t>(</w:t>
      </w:r>
      <w:proofErr w:type="spellStart"/>
      <w:r>
        <w:rPr>
          <w:rFonts w:ascii="Consolas" w:eastAsia="Consolas" w:hAnsi="Consolas" w:cs="Consolas"/>
          <w:b/>
          <w:bCs/>
        </w:rPr>
        <w:t>df</w:t>
      </w:r>
      <w:proofErr w:type="spellEnd"/>
      <w:r>
        <w:rPr>
          <w:rFonts w:ascii="Consolas" w:eastAsia="Consolas" w:hAnsi="Consolas" w:cs="Consolas"/>
          <w:b/>
          <w:bCs/>
        </w:rPr>
        <w:t>)</w:t>
      </w:r>
    </w:p>
    <w:p w14:paraId="4B8F5C0A" w14:textId="77777777" w:rsidR="00B75E39" w:rsidRDefault="00000000">
      <w:r>
        <w:t xml:space="preserve">Adds </w:t>
      </w:r>
      <w:proofErr w:type="spellStart"/>
      <w:r>
        <w:t>Baseline_Bill</w:t>
      </w:r>
      <w:proofErr w:type="spellEnd"/>
      <w:r>
        <w:t xml:space="preserve"> and </w:t>
      </w:r>
      <w:proofErr w:type="spellStart"/>
      <w:r>
        <w:t>Reporting_Bill</w:t>
      </w:r>
      <w:proofErr w:type="spellEnd"/>
      <w:r>
        <w:t xml:space="preserve"> indicator columns by comparing each </w:t>
      </w:r>
      <w:proofErr w:type="gramStart"/>
      <w:r>
        <w:t>bill’s period</w:t>
      </w:r>
      <w:proofErr w:type="gramEnd"/>
      <w:r>
        <w:t xml:space="preserve"> start date to the commission date. Raises </w:t>
      </w:r>
      <w:proofErr w:type="spellStart"/>
      <w:r>
        <w:t>ValueError</w:t>
      </w:r>
      <w:proofErr w:type="spellEnd"/>
      <w:r>
        <w:t xml:space="preserve"> if the commission date column is missing or entirely empty, since the baseline/reporting split cannot otherwise be made.</w:t>
      </w:r>
    </w:p>
    <w:p w14:paraId="55CABF8D" w14:textId="77777777" w:rsidR="00B75E39" w:rsidRDefault="00000000">
      <w:pPr>
        <w:pStyle w:val="Heading2"/>
        <w:spacing w:before="280" w:after="140"/>
      </w:pPr>
      <w:r>
        <w:rPr>
          <w:b/>
          <w:bCs/>
          <w:sz w:val="28"/>
          <w:szCs w:val="28"/>
        </w:rPr>
        <w:t>4.3 Outlier detection</w:t>
      </w:r>
    </w:p>
    <w:p w14:paraId="5E236ED8" w14:textId="77777777" w:rsidR="00B75E39" w:rsidRDefault="00000000">
      <w:pPr>
        <w:spacing w:before="200" w:after="80"/>
      </w:pPr>
      <w:proofErr w:type="spellStart"/>
      <w:r>
        <w:rPr>
          <w:rFonts w:ascii="Consolas" w:eastAsia="Consolas" w:hAnsi="Consolas" w:cs="Consolas"/>
          <w:b/>
          <w:bCs/>
        </w:rPr>
        <w:t>detect_baseline_outliers</w:t>
      </w:r>
      <w:proofErr w:type="spellEnd"/>
      <w:r>
        <w:rPr>
          <w:rFonts w:ascii="Consolas" w:eastAsia="Consolas" w:hAnsi="Consolas" w:cs="Consolas"/>
          <w:b/>
          <w:bCs/>
        </w:rPr>
        <w:t>(bills)</w:t>
      </w:r>
    </w:p>
    <w:p w14:paraId="10604085" w14:textId="77777777" w:rsidR="00B75E39" w:rsidRDefault="00000000">
      <w:r>
        <w:t>Flags baseline outliers in two ways: any negative consumption is always an outlier, and (when at least four non-negative bills exist) the standard 1.5×IQR fences identify too-low and too-high bills. Returns the cleaned bills and a frame of the removed rows with reasons.</w:t>
      </w:r>
    </w:p>
    <w:p w14:paraId="5797DEF2" w14:textId="77777777" w:rsidR="00B75E39" w:rsidRDefault="00000000">
      <w:pPr>
        <w:spacing w:before="200" w:after="80"/>
      </w:pPr>
      <w:proofErr w:type="spellStart"/>
      <w:r>
        <w:rPr>
          <w:rFonts w:ascii="Consolas" w:eastAsia="Consolas" w:hAnsi="Consolas" w:cs="Consolas"/>
          <w:b/>
          <w:bCs/>
        </w:rPr>
        <w:t>detect_reporting_</w:t>
      </w:r>
      <w:proofErr w:type="gramStart"/>
      <w:r>
        <w:rPr>
          <w:rFonts w:ascii="Consolas" w:eastAsia="Consolas" w:hAnsi="Consolas" w:cs="Consolas"/>
          <w:b/>
          <w:bCs/>
        </w:rPr>
        <w:t>outliers</w:t>
      </w:r>
      <w:proofErr w:type="spellEnd"/>
      <w:r>
        <w:rPr>
          <w:rFonts w:ascii="Consolas" w:eastAsia="Consolas" w:hAnsi="Consolas" w:cs="Consolas"/>
          <w:b/>
          <w:bCs/>
        </w:rPr>
        <w:t>(</w:t>
      </w:r>
      <w:proofErr w:type="gramEnd"/>
      <w:r>
        <w:rPr>
          <w:rFonts w:ascii="Consolas" w:eastAsia="Consolas" w:hAnsi="Consolas" w:cs="Consolas"/>
          <w:b/>
          <w:bCs/>
        </w:rPr>
        <w:t xml:space="preserve">model, bills, </w:t>
      </w:r>
      <w:proofErr w:type="spellStart"/>
      <w:r>
        <w:rPr>
          <w:rFonts w:ascii="Consolas" w:eastAsia="Consolas" w:hAnsi="Consolas" w:cs="Consolas"/>
          <w:b/>
          <w:bCs/>
        </w:rPr>
        <w:t>is_gas</w:t>
      </w:r>
      <w:proofErr w:type="spellEnd"/>
      <w:r>
        <w:rPr>
          <w:rFonts w:ascii="Consolas" w:eastAsia="Consolas" w:hAnsi="Consolas" w:cs="Consolas"/>
          <w:b/>
          <w:bCs/>
        </w:rPr>
        <w:t>)</w:t>
      </w:r>
    </w:p>
    <w:p w14:paraId="7850BF54" w14:textId="77777777" w:rsidR="00B75E39" w:rsidRDefault="00000000">
      <w:r>
        <w:t>Excludes reporting bills in two independent ways, in this order:</w:t>
      </w:r>
    </w:p>
    <w:p w14:paraId="4CC8FC6A" w14:textId="77777777" w:rsidR="00B75E39" w:rsidRDefault="00000000">
      <w:pPr>
        <w:pStyle w:val="ListParagraph"/>
        <w:numPr>
          <w:ilvl w:val="0"/>
          <w:numId w:val="2"/>
        </w:numPr>
        <w:spacing w:after="80"/>
      </w:pPr>
      <w:r>
        <w:rPr>
          <w:b/>
          <w:bCs/>
        </w:rPr>
        <w:t xml:space="preserve">Non-heating / out-of-model-range. </w:t>
      </w:r>
      <w:r>
        <w:t xml:space="preserve">A weather-only model predicts its intercept at HDD ≈ 0, and gas is HDD-only, so a winter-fit line routinely extrapolates below zero in summer. Any bill with a prediction ≤ 0 </w:t>
      </w:r>
      <w:r>
        <w:lastRenderedPageBreak/>
        <w:t>is excluded on its own terms, before the % fence runs. For gas specifically, any bill whose HDD is below GAS_NONHEATING_HDD is also excluded, which catches the borderline case a pure ≤ 0 test misses (e.g. a summer gas bill predicting a tiny positive number that is plainly outside the heating season).</w:t>
      </w:r>
    </w:p>
    <w:p w14:paraId="558854EF" w14:textId="77777777" w:rsidR="00B75E39" w:rsidRDefault="00000000">
      <w:pPr>
        <w:pStyle w:val="ListParagraph"/>
        <w:numPr>
          <w:ilvl w:val="0"/>
          <w:numId w:val="2"/>
        </w:numPr>
        <w:spacing w:after="80"/>
      </w:pPr>
      <w:r>
        <w:rPr>
          <w:b/>
          <w:bCs/>
        </w:rPr>
        <w:t xml:space="preserve">% avoided fence. </w:t>
      </w:r>
      <w:r>
        <w:t>Where the prediction is usable (&gt; 0), bills whose % avoided falls outside [REPORTING_OUTLIER_LOW, REPORTING_OUTLIER_HIGH] are excluded with a descriptive reason. Excluded fence-outlier bills keep their real % so the same filter that catches them in the tile also catches them on their value; excluded non-heating bills carry NULL for the whole savings columns.</w:t>
      </w:r>
    </w:p>
    <w:p w14:paraId="6A2F3A46" w14:textId="77777777" w:rsidR="00B75E39" w:rsidRDefault="00000000">
      <w:r>
        <w:t>Returns (clean, outliers).</w:t>
      </w:r>
    </w:p>
    <w:p w14:paraId="30DB8D63" w14:textId="77777777" w:rsidR="00B75E39" w:rsidRDefault="00000000">
      <w:pPr>
        <w:pStyle w:val="Heading2"/>
        <w:spacing w:before="280" w:after="140"/>
      </w:pPr>
      <w:r>
        <w:rPr>
          <w:b/>
          <w:bCs/>
          <w:sz w:val="28"/>
          <w:szCs w:val="28"/>
        </w:rPr>
        <w:t>4.4 Model fitting &amp; scoring</w:t>
      </w:r>
    </w:p>
    <w:p w14:paraId="71CBCF67"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DailyNormalizedModel</w:t>
      </w:r>
      <w:proofErr w:type="spellEnd"/>
    </w:p>
    <w:p w14:paraId="32E0845A" w14:textId="77777777" w:rsidR="00B75E39" w:rsidRDefault="00000000">
      <w:r>
        <w:t>A weather regression fitted on PER-DAY values (ASHRAE Guideline 14 daily averaging), so the baseload scales with billing-period length instead of being a flat per-bill constant:</w:t>
      </w:r>
    </w:p>
    <w:p w14:paraId="6A4233C1" w14:textId="77777777" w:rsidR="00B75E39" w:rsidRDefault="00000000">
      <w:r>
        <w:rPr>
          <w:rFonts w:ascii="Consolas" w:eastAsia="Consolas" w:hAnsi="Consolas" w:cs="Consolas"/>
          <w:sz w:val="20"/>
          <w:szCs w:val="20"/>
        </w:rPr>
        <w:t xml:space="preserve">    Consumption / days = a + b*(HDD/days) [+ c*(CDD/days)]</w:t>
      </w:r>
    </w:p>
    <w:p w14:paraId="08C862C3" w14:textId="77777777" w:rsidR="00B75E39" w:rsidRDefault="00000000">
      <w:proofErr w:type="gramStart"/>
      <w:r>
        <w:t>predict(</w:t>
      </w:r>
      <w:proofErr w:type="gramEnd"/>
      <w:r>
        <w:t xml:space="preserve">) takes a bills frame (needing HDD [/CDD] and </w:t>
      </w:r>
      <w:proofErr w:type="spellStart"/>
      <w:r>
        <w:t>Days_In_Period</w:t>
      </w:r>
      <w:proofErr w:type="spellEnd"/>
      <w:r>
        <w:t xml:space="preserve">) and returns PERIOD-TOTAL predicted consumption a*days + b*HDD [+ c*CDD], so every caller uses it exactly like the old </w:t>
      </w:r>
      <w:proofErr w:type="spellStart"/>
      <w:r>
        <w:t>sklearn</w:t>
      </w:r>
      <w:proofErr w:type="spellEnd"/>
      <w:r>
        <w:t xml:space="preserve"> model — passing a frame instead of a bare HDD/CDD array. Keeping the day-scaling INSIDE </w:t>
      </w:r>
      <w:proofErr w:type="gramStart"/>
      <w:r>
        <w:t>predict(</w:t>
      </w:r>
      <w:proofErr w:type="gramEnd"/>
      <w:r>
        <w:t>) is deliberate: there is ONE denormalization path, not one copy at each of the six call sites that could drift out of sync.</w:t>
      </w:r>
    </w:p>
    <w:p w14:paraId="0A8178AF" w14:textId="77777777" w:rsidR="00B75E39" w:rsidRDefault="00000000">
      <w:r>
        <w:t xml:space="preserve">The </w:t>
      </w:r>
      <w:r>
        <w:rPr>
          <w:rFonts w:ascii="Consolas" w:eastAsia="Consolas" w:hAnsi="Consolas" w:cs="Consolas"/>
          <w:sz w:val="20"/>
          <w:szCs w:val="20"/>
        </w:rPr>
        <w:t>intercept_</w:t>
      </w:r>
      <w:r>
        <w:t xml:space="preserve"> property exposes </w:t>
      </w:r>
      <w:r>
        <w:rPr>
          <w:i/>
          <w:iCs/>
        </w:rPr>
        <w:t>a</w:t>
      </w:r>
      <w:r>
        <w:t xml:space="preserve"> (the daily baseload); </w:t>
      </w:r>
      <w:proofErr w:type="spellStart"/>
      <w:r>
        <w:rPr>
          <w:rFonts w:ascii="Consolas" w:eastAsia="Consolas" w:hAnsi="Consolas" w:cs="Consolas"/>
          <w:sz w:val="20"/>
          <w:szCs w:val="20"/>
        </w:rPr>
        <w:t>coef</w:t>
      </w:r>
      <w:proofErr w:type="spellEnd"/>
      <w:r>
        <w:rPr>
          <w:rFonts w:ascii="Consolas" w:eastAsia="Consolas" w:hAnsi="Consolas" w:cs="Consolas"/>
          <w:sz w:val="20"/>
          <w:szCs w:val="20"/>
        </w:rPr>
        <w:t>_</w:t>
      </w:r>
      <w:r>
        <w:t xml:space="preserve"> the weather slopes, which multiply period-total HDD/CDD unchanged — </w:t>
      </w:r>
      <w:r>
        <w:rPr>
          <w:i/>
          <w:iCs/>
        </w:rPr>
        <w:t>b</w:t>
      </w:r>
      <w:r>
        <w:t>·(HDD/</w:t>
      </w:r>
      <w:proofErr w:type="gramStart"/>
      <w:r>
        <w:t>days)·</w:t>
      </w:r>
      <w:proofErr w:type="gramEnd"/>
      <w:r>
        <w:t xml:space="preserve">days = </w:t>
      </w:r>
      <w:proofErr w:type="spellStart"/>
      <w:r>
        <w:rPr>
          <w:i/>
          <w:iCs/>
        </w:rPr>
        <w:t>b</w:t>
      </w:r>
      <w:r>
        <w:t>·HDD</w:t>
      </w:r>
      <w:proofErr w:type="spellEnd"/>
      <w:r>
        <w:t xml:space="preserve"> — so the slopes keep their old per-unit meaning. Only the intercept’s meaning changed, from per-bill to per-day.</w:t>
      </w:r>
    </w:p>
    <w:p w14:paraId="23FF7AA3" w14:textId="77777777" w:rsidR="00B75E39" w:rsidRDefault="00000000">
      <w:pPr>
        <w:spacing w:before="200" w:after="80"/>
      </w:pPr>
      <w:proofErr w:type="spellStart"/>
      <w:r>
        <w:rPr>
          <w:rFonts w:ascii="Consolas" w:eastAsia="Consolas" w:hAnsi="Consolas" w:cs="Consolas"/>
          <w:b/>
          <w:bCs/>
        </w:rPr>
        <w:t>fit_</w:t>
      </w:r>
      <w:proofErr w:type="gramStart"/>
      <w:r>
        <w:rPr>
          <w:rFonts w:ascii="Consolas" w:eastAsia="Consolas" w:hAnsi="Consolas" w:cs="Consolas"/>
          <w:b/>
          <w:bCs/>
        </w:rPr>
        <w:t>model</w:t>
      </w:r>
      <w:proofErr w:type="spellEnd"/>
      <w:r>
        <w:rPr>
          <w:rFonts w:ascii="Consolas" w:eastAsia="Consolas" w:hAnsi="Consolas" w:cs="Consolas"/>
          <w:b/>
          <w:bCs/>
        </w:rPr>
        <w:t>(</w:t>
      </w:r>
      <w:proofErr w:type="gramEnd"/>
      <w:r>
        <w:rPr>
          <w:rFonts w:ascii="Consolas" w:eastAsia="Consolas" w:hAnsi="Consolas" w:cs="Consolas"/>
          <w:b/>
          <w:bCs/>
        </w:rPr>
        <w:t xml:space="preserve">baseline, </w:t>
      </w:r>
      <w:proofErr w:type="spellStart"/>
      <w:r>
        <w:rPr>
          <w:rFonts w:ascii="Consolas" w:eastAsia="Consolas" w:hAnsi="Consolas" w:cs="Consolas"/>
          <w:b/>
          <w:bCs/>
        </w:rPr>
        <w:t>is_gas</w:t>
      </w:r>
      <w:proofErr w:type="spellEnd"/>
      <w:r>
        <w:rPr>
          <w:rFonts w:ascii="Consolas" w:eastAsia="Consolas" w:hAnsi="Consolas" w:cs="Consolas"/>
          <w:b/>
          <w:bCs/>
        </w:rPr>
        <w:t>)</w:t>
      </w:r>
    </w:p>
    <w:p w14:paraId="1B108760" w14:textId="77777777" w:rsidR="00B75E39" w:rsidRDefault="00000000">
      <w:r>
        <w:t>Fits the daily-</w:t>
      </w:r>
      <w:proofErr w:type="gramStart"/>
      <w:r>
        <w:t>averaged</w:t>
      </w:r>
      <w:proofErr w:type="gramEnd"/>
      <w:r>
        <w:t xml:space="preserve"> model. Gas uses HDD only; electricity uses HDD and CDD. R² and CV-RMSE are reported on the PERIOD-TOTAL scale (actual vs predicted bill consumption) — the same quantity the old per-bill-intercept model reported, and the scale the quality gates are tuned against — even though the fit itself minimizes daily error. Returns (model, r2, </w:t>
      </w:r>
      <w:proofErr w:type="spellStart"/>
      <w:r>
        <w:t>cvrmse</w:t>
      </w:r>
      <w:proofErr w:type="spellEnd"/>
      <w:r>
        <w:t>).</w:t>
      </w:r>
    </w:p>
    <w:p w14:paraId="64261E47"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weather_</w:t>
      </w:r>
      <w:proofErr w:type="gramStart"/>
      <w:r>
        <w:rPr>
          <w:rFonts w:ascii="Consolas" w:eastAsia="Consolas" w:hAnsi="Consolas" w:cs="Consolas"/>
          <w:b/>
          <w:bCs/>
        </w:rPr>
        <w:t>coverage</w:t>
      </w:r>
      <w:proofErr w:type="spellEnd"/>
      <w:r>
        <w:rPr>
          <w:rFonts w:ascii="Consolas" w:eastAsia="Consolas" w:hAnsi="Consolas" w:cs="Consolas"/>
          <w:b/>
          <w:bCs/>
        </w:rPr>
        <w:t>(</w:t>
      </w:r>
      <w:proofErr w:type="gramEnd"/>
      <w:r>
        <w:rPr>
          <w:rFonts w:ascii="Consolas" w:eastAsia="Consolas" w:hAnsi="Consolas" w:cs="Consolas"/>
          <w:b/>
          <w:bCs/>
        </w:rPr>
        <w:t xml:space="preserve">selected, </w:t>
      </w:r>
      <w:proofErr w:type="spellStart"/>
      <w:r>
        <w:rPr>
          <w:rFonts w:ascii="Consolas" w:eastAsia="Consolas" w:hAnsi="Consolas" w:cs="Consolas"/>
          <w:b/>
          <w:bCs/>
        </w:rPr>
        <w:t>all_baseline</w:t>
      </w:r>
      <w:proofErr w:type="spellEnd"/>
      <w:r>
        <w:rPr>
          <w:rFonts w:ascii="Consolas" w:eastAsia="Consolas" w:hAnsi="Consolas" w:cs="Consolas"/>
          <w:b/>
          <w:bCs/>
        </w:rPr>
        <w:t xml:space="preserve">, </w:t>
      </w:r>
      <w:proofErr w:type="spellStart"/>
      <w:r>
        <w:rPr>
          <w:rFonts w:ascii="Consolas" w:eastAsia="Consolas" w:hAnsi="Consolas" w:cs="Consolas"/>
          <w:b/>
          <w:bCs/>
        </w:rPr>
        <w:t>is_gas</w:t>
      </w:r>
      <w:proofErr w:type="spellEnd"/>
      <w:r>
        <w:rPr>
          <w:rFonts w:ascii="Consolas" w:eastAsia="Consolas" w:hAnsi="Consolas" w:cs="Consolas"/>
          <w:b/>
          <w:bCs/>
        </w:rPr>
        <w:t>=False)</w:t>
      </w:r>
    </w:p>
    <w:p w14:paraId="256470AC" w14:textId="77777777" w:rsidR="00B75E39" w:rsidRDefault="00000000">
      <w:r>
        <w:t xml:space="preserve">Measures how much of the full baseline HDD and CDD range the selected bills span, as a percentage. Returns (overall, </w:t>
      </w:r>
      <w:proofErr w:type="spellStart"/>
      <w:r>
        <w:t>hdd_coverage</w:t>
      </w:r>
      <w:proofErr w:type="spellEnd"/>
      <w:r>
        <w:t xml:space="preserve">, </w:t>
      </w:r>
      <w:proofErr w:type="spellStart"/>
      <w:r>
        <w:t>cdd_coverage</w:t>
      </w:r>
      <w:proofErr w:type="spellEnd"/>
      <w:r>
        <w:t>).</w:t>
      </w:r>
    </w:p>
    <w:p w14:paraId="19433906" w14:textId="77777777" w:rsidR="00B75E39" w:rsidRDefault="00000000">
      <w:pPr>
        <w:pStyle w:val="ListParagraph"/>
        <w:numPr>
          <w:ilvl w:val="0"/>
          <w:numId w:val="2"/>
        </w:numPr>
        <w:spacing w:after="80"/>
      </w:pPr>
      <w:r>
        <w:rPr>
          <w:b/>
          <w:bCs/>
        </w:rPr>
        <w:t xml:space="preserve">Gas is HDD-only. </w:t>
      </w:r>
      <w:r>
        <w:t>Because a gas model carries no CDD term, the headline (overall) number returns HDD coverage alone for gas; averaging in CDD coverage would blend in a dimension the model never uses and hide gaps. HDD and CDD are both still reported for gas. Electricity averages the two.</w:t>
      </w:r>
    </w:p>
    <w:p w14:paraId="42EF5A0B" w14:textId="77777777" w:rsidR="00B75E39" w:rsidRDefault="00000000">
      <w:pPr>
        <w:pStyle w:val="ListParagraph"/>
        <w:numPr>
          <w:ilvl w:val="0"/>
          <w:numId w:val="2"/>
        </w:numPr>
        <w:spacing w:after="80"/>
      </w:pPr>
      <w:r>
        <w:t>Returns 100% for an axis with zero range.</w:t>
      </w:r>
    </w:p>
    <w:p w14:paraId="735E410B"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seasonal_balance</w:t>
      </w:r>
      <w:proofErr w:type="spellEnd"/>
      <w:r>
        <w:rPr>
          <w:rFonts w:ascii="Consolas" w:eastAsia="Consolas" w:hAnsi="Consolas" w:cs="Consolas"/>
          <w:b/>
          <w:bCs/>
        </w:rPr>
        <w:t>(selected)</w:t>
      </w:r>
    </w:p>
    <w:p w14:paraId="01F2362A" w14:textId="77777777" w:rsidR="00B75E39" w:rsidRDefault="00000000">
      <w:r>
        <w:t xml:space="preserve">Returns the weakest quarter’s bill count ÷ the mean quarter’s count (1.00 = perfectly even, 0.00 = a season with no bills). This is the number behind Passes Seasonal Balance and the Seasonal Balance column. NOT the same as Quarterly Spread, which also </w:t>
      </w:r>
      <w:proofErr w:type="spellStart"/>
      <w:r>
        <w:t>summarises</w:t>
      </w:r>
      <w:proofErr w:type="spellEnd"/>
      <w:r>
        <w:t xml:space="preserve"> the quarterly counts but answers a different question (symmetric dispersion vs. thinnest-season density).</w:t>
      </w:r>
    </w:p>
    <w:p w14:paraId="4414A3C7"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quarterly_</w:t>
      </w:r>
      <w:proofErr w:type="gramStart"/>
      <w:r>
        <w:rPr>
          <w:rFonts w:ascii="Consolas" w:eastAsia="Consolas" w:hAnsi="Consolas" w:cs="Consolas"/>
          <w:b/>
          <w:bCs/>
        </w:rPr>
        <w:t>spread</w:t>
      </w:r>
      <w:proofErr w:type="spellEnd"/>
      <w:r>
        <w:rPr>
          <w:rFonts w:ascii="Consolas" w:eastAsia="Consolas" w:hAnsi="Consolas" w:cs="Consolas"/>
          <w:b/>
          <w:bCs/>
        </w:rPr>
        <w:t>(</w:t>
      </w:r>
      <w:proofErr w:type="gramEnd"/>
      <w:r>
        <w:rPr>
          <w:rFonts w:ascii="Consolas" w:eastAsia="Consolas" w:hAnsi="Consolas" w:cs="Consolas"/>
          <w:b/>
          <w:bCs/>
        </w:rPr>
        <w:t xml:space="preserve">selected, </w:t>
      </w:r>
      <w:proofErr w:type="spellStart"/>
      <w:r>
        <w:rPr>
          <w:rFonts w:ascii="Consolas" w:eastAsia="Consolas" w:hAnsi="Consolas" w:cs="Consolas"/>
          <w:b/>
          <w:bCs/>
        </w:rPr>
        <w:t>idle_q</w:t>
      </w:r>
      <w:proofErr w:type="spellEnd"/>
      <w:r>
        <w:rPr>
          <w:rFonts w:ascii="Consolas" w:eastAsia="Consolas" w:hAnsi="Consolas" w:cs="Consolas"/>
          <w:b/>
          <w:bCs/>
        </w:rPr>
        <w:t>=None)</w:t>
      </w:r>
    </w:p>
    <w:p w14:paraId="66DBDDD0" w14:textId="77777777" w:rsidR="00B75E39" w:rsidRDefault="00000000">
      <w:r>
        <w:t xml:space="preserve">Returns std ÷ mean × 100 of the quarterly counts — the Quarterly Spread (%) column. Guards baseline shape: it separates [2,2,2,6] from [2,3,3,4], which seasonal balance scores identically at 0.67 (66.7% vs 27.2%). Counts zero-bill </w:t>
      </w:r>
      <w:proofErr w:type="gramStart"/>
      <w:r>
        <w:t>quarters, and</w:t>
      </w:r>
      <w:proofErr w:type="gramEnd"/>
      <w:r>
        <w:t xml:space="preserve"> excludes the gas idle quarter so the same value drives the selection filter, the reported number, and the ranking — without that exclusion the two gates could contradict each other on gas.</w:t>
      </w:r>
    </w:p>
    <w:p w14:paraId="1BD96136" w14:textId="77777777" w:rsidR="00B75E39" w:rsidRDefault="00000000">
      <w:pPr>
        <w:spacing w:before="200" w:after="80"/>
      </w:pPr>
      <w:r>
        <w:rPr>
          <w:rFonts w:ascii="Consolas" w:eastAsia="Consolas" w:hAnsi="Consolas" w:cs="Consolas"/>
          <w:b/>
          <w:bCs/>
        </w:rPr>
        <w:lastRenderedPageBreak/>
        <w:t>_</w:t>
      </w:r>
      <w:proofErr w:type="spellStart"/>
      <w:r>
        <w:rPr>
          <w:rFonts w:ascii="Consolas" w:eastAsia="Consolas" w:hAnsi="Consolas" w:cs="Consolas"/>
          <w:b/>
          <w:bCs/>
        </w:rPr>
        <w:t>idle_</w:t>
      </w:r>
      <w:proofErr w:type="gramStart"/>
      <w:r>
        <w:rPr>
          <w:rFonts w:ascii="Consolas" w:eastAsia="Consolas" w:hAnsi="Consolas" w:cs="Consolas"/>
          <w:b/>
          <w:bCs/>
        </w:rPr>
        <w:t>quarter</w:t>
      </w:r>
      <w:proofErr w:type="spellEnd"/>
      <w:r>
        <w:rPr>
          <w:rFonts w:ascii="Consolas" w:eastAsia="Consolas" w:hAnsi="Consolas" w:cs="Consolas"/>
          <w:b/>
          <w:bCs/>
        </w:rPr>
        <w:t>(</w:t>
      </w:r>
      <w:proofErr w:type="gramEnd"/>
      <w:r>
        <w:rPr>
          <w:rFonts w:ascii="Consolas" w:eastAsia="Consolas" w:hAnsi="Consolas" w:cs="Consolas"/>
          <w:b/>
          <w:bCs/>
        </w:rPr>
        <w:t xml:space="preserve">pool, </w:t>
      </w:r>
      <w:proofErr w:type="spellStart"/>
      <w:r>
        <w:rPr>
          <w:rFonts w:ascii="Consolas" w:eastAsia="Consolas" w:hAnsi="Consolas" w:cs="Consolas"/>
          <w:b/>
          <w:bCs/>
        </w:rPr>
        <w:t>is_gas</w:t>
      </w:r>
      <w:proofErr w:type="spellEnd"/>
      <w:r>
        <w:rPr>
          <w:rFonts w:ascii="Consolas" w:eastAsia="Consolas" w:hAnsi="Consolas" w:cs="Consolas"/>
          <w:b/>
          <w:bCs/>
        </w:rPr>
        <w:t>)</w:t>
      </w:r>
    </w:p>
    <w:p w14:paraId="7D7316A0" w14:textId="77777777" w:rsidR="00B75E39" w:rsidRDefault="00000000">
      <w:r>
        <w:t>For gas, returns the site’s warmest quarter — the one whose mean HDD is lowest by a clear margin (≤ 25% of the second-lowest quarter’s) — whose bills sit at HDD ≈ 0 and carry no heating-slope information. Returns None for electricity (both HDD and CDD terms make every quarter informative). Derived per site, never hardcoded, so it adapts to each site’s climate.</w:t>
      </w:r>
    </w:p>
    <w:p w14:paraId="4337F94D"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seasonal_</w:t>
      </w:r>
      <w:proofErr w:type="gramStart"/>
      <w:r>
        <w:rPr>
          <w:rFonts w:ascii="Consolas" w:eastAsia="Consolas" w:hAnsi="Consolas" w:cs="Consolas"/>
          <w:b/>
          <w:bCs/>
        </w:rPr>
        <w:t>ok</w:t>
      </w:r>
      <w:proofErr w:type="spellEnd"/>
      <w:r>
        <w:rPr>
          <w:rFonts w:ascii="Consolas" w:eastAsia="Consolas" w:hAnsi="Consolas" w:cs="Consolas"/>
          <w:b/>
          <w:bCs/>
        </w:rPr>
        <w:t>(</w:t>
      </w:r>
      <w:proofErr w:type="gramEnd"/>
      <w:r>
        <w:rPr>
          <w:rFonts w:ascii="Consolas" w:eastAsia="Consolas" w:hAnsi="Consolas" w:cs="Consolas"/>
          <w:b/>
          <w:bCs/>
        </w:rPr>
        <w:t xml:space="preserve">selected, </w:t>
      </w:r>
      <w:proofErr w:type="spellStart"/>
      <w:r>
        <w:rPr>
          <w:rFonts w:ascii="Consolas" w:eastAsia="Consolas" w:hAnsi="Consolas" w:cs="Consolas"/>
          <w:b/>
          <w:bCs/>
        </w:rPr>
        <w:t>min_per_q</w:t>
      </w:r>
      <w:proofErr w:type="spellEnd"/>
      <w:r>
        <w:rPr>
          <w:rFonts w:ascii="Consolas" w:eastAsia="Consolas" w:hAnsi="Consolas" w:cs="Consolas"/>
          <w:b/>
          <w:bCs/>
        </w:rPr>
        <w:t xml:space="preserve">, </w:t>
      </w:r>
      <w:proofErr w:type="spellStart"/>
      <w:r>
        <w:rPr>
          <w:rFonts w:ascii="Consolas" w:eastAsia="Consolas" w:hAnsi="Consolas" w:cs="Consolas"/>
          <w:b/>
          <w:bCs/>
        </w:rPr>
        <w:t>balance_threshold</w:t>
      </w:r>
      <w:proofErr w:type="spellEnd"/>
      <w:r>
        <w:rPr>
          <w:rFonts w:ascii="Consolas" w:eastAsia="Consolas" w:hAnsi="Consolas" w:cs="Consolas"/>
          <w:b/>
          <w:bCs/>
        </w:rPr>
        <w:t xml:space="preserve">, </w:t>
      </w:r>
      <w:proofErr w:type="spellStart"/>
      <w:r>
        <w:rPr>
          <w:rFonts w:ascii="Consolas" w:eastAsia="Consolas" w:hAnsi="Consolas" w:cs="Consolas"/>
          <w:b/>
          <w:bCs/>
        </w:rPr>
        <w:t>idle_q</w:t>
      </w:r>
      <w:proofErr w:type="spellEnd"/>
      <w:r>
        <w:rPr>
          <w:rFonts w:ascii="Consolas" w:eastAsia="Consolas" w:hAnsi="Consolas" w:cs="Consolas"/>
          <w:b/>
          <w:bCs/>
        </w:rPr>
        <w:t>=None)</w:t>
      </w:r>
    </w:p>
    <w:p w14:paraId="5563DE81" w14:textId="77777777" w:rsidR="00B75E39" w:rsidRDefault="00000000">
      <w:r>
        <w:t xml:space="preserve">Two-part seasonal gate: every quarter must meet the minimum bill count, AND the weakest quarter must be at least </w:t>
      </w:r>
      <w:proofErr w:type="spellStart"/>
      <w:r>
        <w:t>balance_threshold</w:t>
      </w:r>
      <w:proofErr w:type="spellEnd"/>
      <w:r>
        <w:t xml:space="preserve"> of the mean. This gate is part of Model Passes Quality on both the optimized and locked paths. The gas idle quarter (when supplied) is allowed one fewer bill and is dropped from the balance calculation. Gas uses GAS_SEASONAL_BALANCE_THRESHOLD.</w:t>
      </w:r>
    </w:p>
    <w:p w14:paraId="735BEB67"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is_new_site</w:t>
      </w:r>
      <w:proofErr w:type="spellEnd"/>
      <w:r>
        <w:rPr>
          <w:rFonts w:ascii="Consolas" w:eastAsia="Consolas" w:hAnsi="Consolas" w:cs="Consolas"/>
          <w:b/>
          <w:bCs/>
        </w:rPr>
        <w:t>(baseline_bills)</w:t>
      </w:r>
    </w:p>
    <w:p w14:paraId="2862C7E1" w14:textId="77777777" w:rsidR="00B75E39" w:rsidRDefault="00000000">
      <w:r>
        <w:t xml:space="preserve">Returns True when the baseline spans less than 12 months (or has no </w:t>
      </w:r>
      <w:proofErr w:type="spellStart"/>
      <w:r>
        <w:t>parseable</w:t>
      </w:r>
      <w:proofErr w:type="spellEnd"/>
      <w:r>
        <w:t xml:space="preserve"> dates). New sites get a different scoring formula that omits the spread term.</w:t>
      </w:r>
    </w:p>
    <w:p w14:paraId="709AC725"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combo_</w:t>
      </w:r>
      <w:proofErr w:type="gramStart"/>
      <w:r>
        <w:rPr>
          <w:rFonts w:ascii="Consolas" w:eastAsia="Consolas" w:hAnsi="Consolas" w:cs="Consolas"/>
          <w:b/>
          <w:bCs/>
        </w:rPr>
        <w:t>score</w:t>
      </w:r>
      <w:proofErr w:type="spellEnd"/>
      <w:r>
        <w:rPr>
          <w:rFonts w:ascii="Consolas" w:eastAsia="Consolas" w:hAnsi="Consolas" w:cs="Consolas"/>
          <w:b/>
          <w:bCs/>
        </w:rPr>
        <w:t>(</w:t>
      </w:r>
      <w:proofErr w:type="gramEnd"/>
      <w:r>
        <w:rPr>
          <w:rFonts w:ascii="Consolas" w:eastAsia="Consolas" w:hAnsi="Consolas" w:cs="Consolas"/>
          <w:b/>
          <w:bCs/>
        </w:rPr>
        <w:t xml:space="preserve">r2, </w:t>
      </w:r>
      <w:proofErr w:type="spellStart"/>
      <w:r>
        <w:rPr>
          <w:rFonts w:ascii="Consolas" w:eastAsia="Consolas" w:hAnsi="Consolas" w:cs="Consolas"/>
          <w:b/>
          <w:bCs/>
        </w:rPr>
        <w:t>temporal_cv</w:t>
      </w:r>
      <w:proofErr w:type="spellEnd"/>
      <w:r>
        <w:rPr>
          <w:rFonts w:ascii="Consolas" w:eastAsia="Consolas" w:hAnsi="Consolas" w:cs="Consolas"/>
          <w:b/>
          <w:bCs/>
        </w:rPr>
        <w:t xml:space="preserve">, </w:t>
      </w:r>
      <w:proofErr w:type="spellStart"/>
      <w:r>
        <w:rPr>
          <w:rFonts w:ascii="Consolas" w:eastAsia="Consolas" w:hAnsi="Consolas" w:cs="Consolas"/>
          <w:b/>
          <w:bCs/>
        </w:rPr>
        <w:t>pct_avoided</w:t>
      </w:r>
      <w:proofErr w:type="spellEnd"/>
      <w:r>
        <w:rPr>
          <w:rFonts w:ascii="Consolas" w:eastAsia="Consolas" w:hAnsi="Consolas" w:cs="Consolas"/>
          <w:b/>
          <w:bCs/>
        </w:rPr>
        <w:t xml:space="preserve">, </w:t>
      </w:r>
      <w:proofErr w:type="spellStart"/>
      <w:r>
        <w:rPr>
          <w:rFonts w:ascii="Consolas" w:eastAsia="Consolas" w:hAnsi="Consolas" w:cs="Consolas"/>
          <w:b/>
          <w:bCs/>
        </w:rPr>
        <w:t>reporting_count</w:t>
      </w:r>
      <w:proofErr w:type="spellEnd"/>
      <w:r>
        <w:rPr>
          <w:rFonts w:ascii="Consolas" w:eastAsia="Consolas" w:hAnsi="Consolas" w:cs="Consolas"/>
          <w:b/>
          <w:bCs/>
        </w:rPr>
        <w:t xml:space="preserve">, </w:t>
      </w:r>
      <w:proofErr w:type="spellStart"/>
      <w:r>
        <w:rPr>
          <w:rFonts w:ascii="Consolas" w:eastAsia="Consolas" w:hAnsi="Consolas" w:cs="Consolas"/>
          <w:b/>
          <w:bCs/>
        </w:rPr>
        <w:t>max_reporting</w:t>
      </w:r>
      <w:proofErr w:type="spellEnd"/>
      <w:r>
        <w:rPr>
          <w:rFonts w:ascii="Consolas" w:eastAsia="Consolas" w:hAnsi="Consolas" w:cs="Consolas"/>
          <w:b/>
          <w:bCs/>
        </w:rPr>
        <w:t xml:space="preserve">, </w:t>
      </w:r>
      <w:proofErr w:type="spellStart"/>
      <w:r>
        <w:rPr>
          <w:rFonts w:ascii="Consolas" w:eastAsia="Consolas" w:hAnsi="Consolas" w:cs="Consolas"/>
          <w:b/>
          <w:bCs/>
        </w:rPr>
        <w:t>is_new</w:t>
      </w:r>
      <w:proofErr w:type="spellEnd"/>
      <w:r>
        <w:rPr>
          <w:rFonts w:ascii="Consolas" w:eastAsia="Consolas" w:hAnsi="Consolas" w:cs="Consolas"/>
          <w:b/>
          <w:bCs/>
        </w:rPr>
        <w:t>)</w:t>
      </w:r>
    </w:p>
    <w:p w14:paraId="7CD6D06C" w14:textId="77777777" w:rsidR="00B75E39" w:rsidRDefault="00000000">
      <w:r>
        <w:t xml:space="preserve">Weighted composite score (higher is better) </w:t>
      </w:r>
      <w:proofErr w:type="gramStart"/>
      <w:r>
        <w:t>used</w:t>
      </w:r>
      <w:proofErr w:type="gramEnd"/>
      <w:r>
        <w:t xml:space="preserve"> to rank candidate baseline combinations.</w:t>
      </w:r>
    </w:p>
    <w:p w14:paraId="5806B459" w14:textId="77777777" w:rsidR="00B75E39" w:rsidRDefault="00000000">
      <w:pPr>
        <w:pStyle w:val="ListParagraph"/>
        <w:numPr>
          <w:ilvl w:val="0"/>
          <w:numId w:val="2"/>
        </w:numPr>
        <w:spacing w:after="80"/>
      </w:pPr>
      <w:r>
        <w:rPr>
          <w:b/>
          <w:bCs/>
        </w:rPr>
        <w:t xml:space="preserve">Normal: </w:t>
      </w:r>
      <w:r>
        <w:t>0.45·R² + 0.30·spread_inv + 0.15·pct + 0.10·rep_frac</w:t>
      </w:r>
    </w:p>
    <w:p w14:paraId="14419094" w14:textId="77777777" w:rsidR="00B75E39" w:rsidRDefault="00000000">
      <w:pPr>
        <w:pStyle w:val="ListParagraph"/>
        <w:numPr>
          <w:ilvl w:val="0"/>
          <w:numId w:val="2"/>
        </w:numPr>
        <w:spacing w:after="80"/>
      </w:pPr>
      <w:r>
        <w:rPr>
          <w:b/>
          <w:bCs/>
        </w:rPr>
        <w:t xml:space="preserve">New site: </w:t>
      </w:r>
      <w:r>
        <w:t>0.75·R² + 0.15·pct + 0.10·rep_frac (spread omitted)</w:t>
      </w:r>
    </w:p>
    <w:p w14:paraId="325433DD" w14:textId="77777777" w:rsidR="00B75E39" w:rsidRDefault="00000000">
      <w:pPr>
        <w:pStyle w:val="ListParagraph"/>
        <w:numPr>
          <w:ilvl w:val="0"/>
          <w:numId w:val="2"/>
        </w:numPr>
        <w:spacing w:after="80"/>
      </w:pPr>
      <w:r>
        <w:t xml:space="preserve">Components are normalized to roughly 0–1 before weighting; percent avoided is clamped to a [-10, 40] band. Selection also </w:t>
      </w:r>
      <w:proofErr w:type="gramStart"/>
      <w:r>
        <w:t>applies</w:t>
      </w:r>
      <w:proofErr w:type="gramEnd"/>
      <w:r>
        <w:t xml:space="preserve"> a hard precedence: any positive-savings passing model beats every non-positive one, and the model it </w:t>
      </w:r>
      <w:proofErr w:type="gramStart"/>
      <w:r>
        <w:t>beat</w:t>
      </w:r>
      <w:proofErr w:type="gramEnd"/>
      <w:r>
        <w:t xml:space="preserve"> is recorded for transparency.</w:t>
      </w:r>
    </w:p>
    <w:p w14:paraId="635684AB" w14:textId="77777777" w:rsidR="00B75E39" w:rsidRDefault="00000000">
      <w:pPr>
        <w:pStyle w:val="Heading2"/>
        <w:spacing w:before="280" w:after="140"/>
      </w:pPr>
      <w:r>
        <w:rPr>
          <w:b/>
          <w:bCs/>
          <w:sz w:val="28"/>
          <w:szCs w:val="28"/>
        </w:rPr>
        <w:t>4.5 Vectorized combo search</w:t>
      </w:r>
    </w:p>
    <w:p w14:paraId="092C76BB" w14:textId="77777777" w:rsidR="00B75E39" w:rsidRDefault="00000000">
      <w:r>
        <w:t xml:space="preserve">The functions in this group replace the Python for-loop that used to call </w:t>
      </w:r>
      <w:proofErr w:type="spellStart"/>
      <w:r>
        <w:t>eval_</w:t>
      </w:r>
      <w:proofErr w:type="gramStart"/>
      <w:r>
        <w:t>combo</w:t>
      </w:r>
      <w:proofErr w:type="spellEnd"/>
      <w:r>
        <w:t>(</w:t>
      </w:r>
      <w:proofErr w:type="gramEnd"/>
      <w:r>
        <w:t>) once per candidate baseline combination inside _</w:t>
      </w:r>
      <w:proofErr w:type="spellStart"/>
      <w:r>
        <w:t>run_</w:t>
      </w:r>
      <w:proofErr w:type="gramStart"/>
      <w:r>
        <w:t>strategy</w:t>
      </w:r>
      <w:proofErr w:type="spellEnd"/>
      <w:r>
        <w:t>(</w:t>
      </w:r>
      <w:proofErr w:type="gramEnd"/>
      <w:r>
        <w:t>). Instead, every candidate combination generated for a site is gate-checked and scored in a handful of batched NumPy array operations, gathering all candidates’ bills via fancy-indexing into (</w:t>
      </w:r>
      <w:proofErr w:type="spellStart"/>
      <w:r>
        <w:t>num_combos</w:t>
      </w:r>
      <w:proofErr w:type="spellEnd"/>
      <w:r>
        <w:t xml:space="preserve">, </w:t>
      </w:r>
      <w:proofErr w:type="spellStart"/>
      <w:r>
        <w:t>baseline_count</w:t>
      </w:r>
      <w:proofErr w:type="spellEnd"/>
      <w:r>
        <w:t xml:space="preserve">) arrays rather than slicing a </w:t>
      </w:r>
      <w:proofErr w:type="spellStart"/>
      <w:r>
        <w:t>DataFrame</w:t>
      </w:r>
      <w:proofErr w:type="spellEnd"/>
      <w:r>
        <w:t xml:space="preserve"> once per candidate. </w:t>
      </w:r>
      <w:proofErr w:type="spellStart"/>
      <w:r>
        <w:t>eval_</w:t>
      </w:r>
      <w:proofErr w:type="gramStart"/>
      <w:r>
        <w:t>combo</w:t>
      </w:r>
      <w:proofErr w:type="spellEnd"/>
      <w:r>
        <w:t>(</w:t>
      </w:r>
      <w:proofErr w:type="gramEnd"/>
      <w:r>
        <w:t>) itself is unchanged and is now called exactly once per _</w:t>
      </w:r>
      <w:proofErr w:type="spellStart"/>
      <w:r>
        <w:t>run_</w:t>
      </w:r>
      <w:proofErr w:type="gramStart"/>
      <w:r>
        <w:t>strategy</w:t>
      </w:r>
      <w:proofErr w:type="spellEnd"/>
      <w:r>
        <w:t>(</w:t>
      </w:r>
      <w:proofErr w:type="gramEnd"/>
      <w:r>
        <w:t xml:space="preserve">) invocation, on the single winning combination, to build the full rich result </w:t>
      </w:r>
      <w:proofErr w:type="spellStart"/>
      <w:r>
        <w:t>dict</w:t>
      </w:r>
      <w:proofErr w:type="spellEnd"/>
      <w:r>
        <w:t xml:space="preserve"> every downstream table reads.</w:t>
      </w:r>
    </w:p>
    <w:tbl>
      <w:tblPr>
        <w:tblW w:w="9360" w:type="dxa"/>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75E39" w14:paraId="7FAE2496" w14:textId="77777777">
        <w:tblPrEx>
          <w:tblCellMar>
            <w:top w:w="0" w:type="dxa"/>
            <w:bottom w:w="0" w:type="dxa"/>
          </w:tblCellMar>
        </w:tblPrEx>
        <w:tc>
          <w:tcPr>
            <w:tcW w:w="9360" w:type="dxa"/>
            <w:shd w:val="clear" w:color="auto" w:fill="FFF2CC"/>
          </w:tcPr>
          <w:p w14:paraId="09D398E9" w14:textId="77777777" w:rsidR="00B75E39" w:rsidRDefault="00000000">
            <w:pPr>
              <w:spacing w:after="100"/>
            </w:pPr>
            <w:r>
              <w:rPr>
                <w:b/>
                <w:bCs/>
              </w:rPr>
              <w:t>Daily normalization contract</w:t>
            </w:r>
          </w:p>
          <w:p w14:paraId="159DE63C" w14:textId="77777777" w:rsidR="00B75E39" w:rsidRDefault="00000000">
            <w:pPr>
              <w:spacing w:after="80"/>
            </w:pPr>
            <w:r>
              <w:t xml:space="preserve">The batch path is the fast twin of </w:t>
            </w:r>
            <w:proofErr w:type="spellStart"/>
            <w:r>
              <w:t>fit_</w:t>
            </w:r>
            <w:proofErr w:type="gramStart"/>
            <w:r>
              <w:t>model</w:t>
            </w:r>
            <w:proofErr w:type="spellEnd"/>
            <w:r>
              <w:t>(</w:t>
            </w:r>
            <w:proofErr w:type="gramEnd"/>
            <w:r>
              <w:t>) / _</w:t>
            </w:r>
            <w:proofErr w:type="spellStart"/>
            <w:r>
              <w:t>DailyNormalizedModel</w:t>
            </w:r>
            <w:proofErr w:type="spellEnd"/>
            <w:r>
              <w:t xml:space="preserve">, and it MUST </w:t>
            </w:r>
            <w:proofErr w:type="spellStart"/>
            <w:r>
              <w:t>honour</w:t>
            </w:r>
            <w:proofErr w:type="spellEnd"/>
            <w:r>
              <w:t xml:space="preserve"> the same three </w:t>
            </w:r>
            <w:proofErr w:type="gramStart"/>
            <w:r>
              <w:t>rules</w:t>
            </w:r>
            <w:proofErr w:type="gramEnd"/>
            <w:r>
              <w:t xml:space="preserve"> or the two paths silently disagree:</w:t>
            </w:r>
          </w:p>
          <w:p w14:paraId="65963920" w14:textId="77777777" w:rsidR="00B75E39" w:rsidRDefault="00000000">
            <w:pPr>
              <w:spacing w:after="80"/>
            </w:pPr>
            <w:r>
              <w:t xml:space="preserve">1. Fit on per-day values. Features AND target are divided by that bill’s </w:t>
            </w:r>
            <w:proofErr w:type="spellStart"/>
            <w:r>
              <w:t>Days_In_Period</w:t>
            </w:r>
            <w:proofErr w:type="spellEnd"/>
            <w:r>
              <w:t xml:space="preserve"> before regressing: Consumption/days = a + </w:t>
            </w:r>
            <w:proofErr w:type="gramStart"/>
            <w:r>
              <w:t>b·(</w:t>
            </w:r>
            <w:proofErr w:type="gramEnd"/>
            <w:r>
              <w:t xml:space="preserve">HDD/days) [+ </w:t>
            </w:r>
            <w:proofErr w:type="gramStart"/>
            <w:r>
              <w:t>c·(</w:t>
            </w:r>
            <w:proofErr w:type="gramEnd"/>
            <w:r>
              <w:t>CDD/days)].</w:t>
            </w:r>
          </w:p>
          <w:p w14:paraId="4F1A7CB5" w14:textId="77777777" w:rsidR="00B75E39" w:rsidRDefault="00000000">
            <w:pPr>
              <w:spacing w:after="80"/>
            </w:pPr>
            <w:r>
              <w:t xml:space="preserve">2. Predict period totals. </w:t>
            </w:r>
            <w:proofErr w:type="spellStart"/>
            <w:r>
              <w:t>a·days</w:t>
            </w:r>
            <w:proofErr w:type="spellEnd"/>
            <w:r>
              <w:t xml:space="preserve"> + </w:t>
            </w:r>
            <w:proofErr w:type="spellStart"/>
            <w:r>
              <w:t>b·HDD</w:t>
            </w:r>
            <w:proofErr w:type="spellEnd"/>
            <w:r>
              <w:t xml:space="preserve"> [+ </w:t>
            </w:r>
            <w:proofErr w:type="spellStart"/>
            <w:r>
              <w:t>c·CDD</w:t>
            </w:r>
            <w:proofErr w:type="spellEnd"/>
            <w:r>
              <w:t>]. Every prediction (baseline residuals and the reporting forward pass) multiplies the daily baseload back up by each bill’s own day count.</w:t>
            </w:r>
          </w:p>
          <w:p w14:paraId="462EFDCD" w14:textId="77777777" w:rsidR="00B75E39" w:rsidRDefault="00000000">
            <w:pPr>
              <w:spacing w:after="80"/>
            </w:pPr>
            <w:r>
              <w:t>3. Metrics on totals. R² / CV-RMSE are computed on period-total actual-vs-predicted, so the quality gates and their thresholds keep their existing meaning.</w:t>
            </w:r>
          </w:p>
          <w:p w14:paraId="13CB7758" w14:textId="77777777" w:rsidR="00B75E39" w:rsidRDefault="00000000">
            <w:pPr>
              <w:spacing w:after="80"/>
            </w:pPr>
            <w:r>
              <w:t>beta column 0 is therefore the DAILY baseload (a), matching _</w:t>
            </w:r>
            <w:proofErr w:type="spellStart"/>
            <w:r>
              <w:t>DailyNormalizedModel.intercept</w:t>
            </w:r>
            <w:proofErr w:type="spellEnd"/>
            <w:r>
              <w:t xml:space="preserve">_; columns 1+ are the per-unit weather slopes (b, c), which multiply period-total HDD/CDD unchanged and so </w:t>
            </w:r>
            <w:proofErr w:type="gramStart"/>
            <w:r>
              <w:t>match .</w:t>
            </w:r>
            <w:proofErr w:type="spellStart"/>
            <w:r>
              <w:t>coef</w:t>
            </w:r>
            <w:proofErr w:type="spellEnd"/>
            <w:proofErr w:type="gramEnd"/>
            <w:r>
              <w:t xml:space="preserve">_. </w:t>
            </w:r>
            <w:proofErr w:type="spellStart"/>
            <w:r>
              <w:t>Days_In_Period</w:t>
            </w:r>
            <w:proofErr w:type="spellEnd"/>
            <w:r>
              <w:t xml:space="preserve"> must survive into every batch array; bills whose </w:t>
            </w:r>
            <w:proofErr w:type="spellStart"/>
            <w:r>
              <w:t>Days_In_Period</w:t>
            </w:r>
            <w:proofErr w:type="spellEnd"/>
            <w:r>
              <w:t xml:space="preserve"> is </w:t>
            </w:r>
            <w:proofErr w:type="spellStart"/>
            <w:r>
              <w:t>NaN</w:t>
            </w:r>
            <w:proofErr w:type="spellEnd"/>
            <w:r>
              <w:t xml:space="preserve"> are dropped upstream in </w:t>
            </w:r>
            <w:proofErr w:type="gramStart"/>
            <w:r>
              <w:t>optimize(</w:t>
            </w:r>
            <w:proofErr w:type="gramEnd"/>
            <w:r>
              <w:t xml:space="preserve">), so nothing reaching here can divide by </w:t>
            </w:r>
            <w:proofErr w:type="spellStart"/>
            <w:r>
              <w:t>NaN</w:t>
            </w:r>
            <w:proofErr w:type="spellEnd"/>
            <w:r>
              <w:t>.</w:t>
            </w:r>
          </w:p>
        </w:tc>
      </w:tr>
    </w:tbl>
    <w:p w14:paraId="56BE827B"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batched_ols_</w:t>
      </w:r>
      <w:proofErr w:type="gramStart"/>
      <w:r>
        <w:rPr>
          <w:rFonts w:ascii="Consolas" w:eastAsia="Consolas" w:hAnsi="Consolas" w:cs="Consolas"/>
          <w:b/>
          <w:bCs/>
        </w:rPr>
        <w:t>fit</w:t>
      </w:r>
      <w:proofErr w:type="spellEnd"/>
      <w:r>
        <w:rPr>
          <w:rFonts w:ascii="Consolas" w:eastAsia="Consolas" w:hAnsi="Consolas" w:cs="Consolas"/>
          <w:b/>
          <w:bCs/>
        </w:rPr>
        <w:t>(</w:t>
      </w:r>
      <w:proofErr w:type="spellStart"/>
      <w:proofErr w:type="gramEnd"/>
      <w:r>
        <w:rPr>
          <w:rFonts w:ascii="Consolas" w:eastAsia="Consolas" w:hAnsi="Consolas" w:cs="Consolas"/>
          <w:b/>
          <w:bCs/>
        </w:rPr>
        <w:t>hdd_batch</w:t>
      </w:r>
      <w:proofErr w:type="spellEnd"/>
      <w:r>
        <w:rPr>
          <w:rFonts w:ascii="Consolas" w:eastAsia="Consolas" w:hAnsi="Consolas" w:cs="Consolas"/>
          <w:b/>
          <w:bCs/>
        </w:rPr>
        <w:t xml:space="preserve">, </w:t>
      </w:r>
      <w:proofErr w:type="spellStart"/>
      <w:r>
        <w:rPr>
          <w:rFonts w:ascii="Consolas" w:eastAsia="Consolas" w:hAnsi="Consolas" w:cs="Consolas"/>
          <w:b/>
          <w:bCs/>
        </w:rPr>
        <w:t>cdd_batch</w:t>
      </w:r>
      <w:proofErr w:type="spellEnd"/>
      <w:r>
        <w:rPr>
          <w:rFonts w:ascii="Consolas" w:eastAsia="Consolas" w:hAnsi="Consolas" w:cs="Consolas"/>
          <w:b/>
          <w:bCs/>
        </w:rPr>
        <w:t xml:space="preserve">, </w:t>
      </w:r>
      <w:proofErr w:type="spellStart"/>
      <w:r>
        <w:rPr>
          <w:rFonts w:ascii="Consolas" w:eastAsia="Consolas" w:hAnsi="Consolas" w:cs="Consolas"/>
          <w:b/>
          <w:bCs/>
        </w:rPr>
        <w:t>cons_batch</w:t>
      </w:r>
      <w:proofErr w:type="spellEnd"/>
      <w:r>
        <w:rPr>
          <w:rFonts w:ascii="Consolas" w:eastAsia="Consolas" w:hAnsi="Consolas" w:cs="Consolas"/>
          <w:b/>
          <w:bCs/>
        </w:rPr>
        <w:t xml:space="preserve">, </w:t>
      </w:r>
      <w:proofErr w:type="spellStart"/>
      <w:r>
        <w:rPr>
          <w:rFonts w:ascii="Consolas" w:eastAsia="Consolas" w:hAnsi="Consolas" w:cs="Consolas"/>
          <w:b/>
          <w:bCs/>
        </w:rPr>
        <w:t>days_batch</w:t>
      </w:r>
      <w:proofErr w:type="spellEnd"/>
      <w:r>
        <w:rPr>
          <w:rFonts w:ascii="Consolas" w:eastAsia="Consolas" w:hAnsi="Consolas" w:cs="Consolas"/>
          <w:b/>
          <w:bCs/>
        </w:rPr>
        <w:t xml:space="preserve">, </w:t>
      </w:r>
      <w:proofErr w:type="spellStart"/>
      <w:r>
        <w:rPr>
          <w:rFonts w:ascii="Consolas" w:eastAsia="Consolas" w:hAnsi="Consolas" w:cs="Consolas"/>
          <w:b/>
          <w:bCs/>
        </w:rPr>
        <w:t>is_gas</w:t>
      </w:r>
      <w:proofErr w:type="spellEnd"/>
      <w:r>
        <w:rPr>
          <w:rFonts w:ascii="Consolas" w:eastAsia="Consolas" w:hAnsi="Consolas" w:cs="Consolas"/>
          <w:b/>
          <w:bCs/>
        </w:rPr>
        <w:t>)</w:t>
      </w:r>
    </w:p>
    <w:p w14:paraId="65A0896A" w14:textId="77777777" w:rsidR="00B75E39" w:rsidRDefault="00000000">
      <w:r>
        <w:lastRenderedPageBreak/>
        <w:t>Fits the daily-normalized weather regression for every candidate combination at once. Inputs have shape (</w:t>
      </w:r>
      <w:proofErr w:type="spellStart"/>
      <w:r>
        <w:t>num_combos</w:t>
      </w:r>
      <w:proofErr w:type="spellEnd"/>
      <w:r>
        <w:t xml:space="preserve">, k), gathered via fancy-indexing from the site’s clean baseline pool, one row per candidate combination. </w:t>
      </w:r>
      <w:proofErr w:type="spellStart"/>
      <w:r>
        <w:t>cdd_batch</w:t>
      </w:r>
      <w:proofErr w:type="spellEnd"/>
      <w:r>
        <w:t xml:space="preserve"> is ignored for gas (HDD-only fit). The design matrix is [1, HDD/days, CDD/days] and the target is Consumption/days; predictions are then denormalized to period totals before any residual is measured, so R²/CV-RMSE are on the period-total scale exactly as </w:t>
      </w:r>
      <w:proofErr w:type="spellStart"/>
      <w:r>
        <w:t>fit_</w:t>
      </w:r>
      <w:proofErr w:type="gramStart"/>
      <w:r>
        <w:t>model</w:t>
      </w:r>
      <w:proofErr w:type="spellEnd"/>
      <w:r>
        <w:t>(</w:t>
      </w:r>
      <w:proofErr w:type="gramEnd"/>
      <w:r>
        <w:t xml:space="preserve">) reports them. </w:t>
      </w:r>
      <w:proofErr w:type="gramStart"/>
      <w:r>
        <w:t>Uses</w:t>
      </w:r>
      <w:proofErr w:type="gramEnd"/>
      <w:r>
        <w:t xml:space="preserve"> </w:t>
      </w:r>
      <w:proofErr w:type="spellStart"/>
      <w:proofErr w:type="gramStart"/>
      <w:r>
        <w:t>np.linalg</w:t>
      </w:r>
      <w:proofErr w:type="gramEnd"/>
      <w:r>
        <w:t>.pinv</w:t>
      </w:r>
      <w:proofErr w:type="spellEnd"/>
      <w:r>
        <w:t xml:space="preserve"> rather than solve so a degenerate (singular) combo anywhere in the batch does not abort every other combo’s fit. Returns (beta, r2, </w:t>
      </w:r>
      <w:proofErr w:type="spellStart"/>
      <w:r>
        <w:t>cvrmse</w:t>
      </w:r>
      <w:proofErr w:type="spellEnd"/>
      <w:r>
        <w:t xml:space="preserve">), each sliced along the </w:t>
      </w:r>
      <w:proofErr w:type="spellStart"/>
      <w:r>
        <w:t>num_</w:t>
      </w:r>
      <w:proofErr w:type="gramStart"/>
      <w:r>
        <w:t>combos</w:t>
      </w:r>
      <w:proofErr w:type="spellEnd"/>
      <w:proofErr w:type="gramEnd"/>
      <w:r>
        <w:t xml:space="preserve"> axis.</w:t>
      </w:r>
    </w:p>
    <w:p w14:paraId="5AC49474"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batched_seasonal_</w:t>
      </w:r>
      <w:proofErr w:type="gramStart"/>
      <w:r>
        <w:rPr>
          <w:rFonts w:ascii="Consolas" w:eastAsia="Consolas" w:hAnsi="Consolas" w:cs="Consolas"/>
          <w:b/>
          <w:bCs/>
        </w:rPr>
        <w:t>gate</w:t>
      </w:r>
      <w:proofErr w:type="spellEnd"/>
      <w:r>
        <w:rPr>
          <w:rFonts w:ascii="Consolas" w:eastAsia="Consolas" w:hAnsi="Consolas" w:cs="Consolas"/>
          <w:b/>
          <w:bCs/>
        </w:rPr>
        <w:t>(</w:t>
      </w:r>
      <w:proofErr w:type="spellStart"/>
      <w:proofErr w:type="gramEnd"/>
      <w:r>
        <w:rPr>
          <w:rFonts w:ascii="Consolas" w:eastAsia="Consolas" w:hAnsi="Consolas" w:cs="Consolas"/>
          <w:b/>
          <w:bCs/>
        </w:rPr>
        <w:t>quarter_batch</w:t>
      </w:r>
      <w:proofErr w:type="spellEnd"/>
      <w:r>
        <w:rPr>
          <w:rFonts w:ascii="Consolas" w:eastAsia="Consolas" w:hAnsi="Consolas" w:cs="Consolas"/>
          <w:b/>
          <w:bCs/>
        </w:rPr>
        <w:t xml:space="preserve">, </w:t>
      </w:r>
      <w:proofErr w:type="spellStart"/>
      <w:r>
        <w:rPr>
          <w:rFonts w:ascii="Consolas" w:eastAsia="Consolas" w:hAnsi="Consolas" w:cs="Consolas"/>
          <w:b/>
          <w:bCs/>
        </w:rPr>
        <w:t>min_per_q</w:t>
      </w:r>
      <w:proofErr w:type="spellEnd"/>
      <w:r>
        <w:rPr>
          <w:rFonts w:ascii="Consolas" w:eastAsia="Consolas" w:hAnsi="Consolas" w:cs="Consolas"/>
          <w:b/>
          <w:bCs/>
        </w:rPr>
        <w:t xml:space="preserve">, </w:t>
      </w:r>
      <w:proofErr w:type="spellStart"/>
      <w:r>
        <w:rPr>
          <w:rFonts w:ascii="Consolas" w:eastAsia="Consolas" w:hAnsi="Consolas" w:cs="Consolas"/>
          <w:b/>
          <w:bCs/>
        </w:rPr>
        <w:t>balance_threshold</w:t>
      </w:r>
      <w:proofErr w:type="spellEnd"/>
      <w:r>
        <w:rPr>
          <w:rFonts w:ascii="Consolas" w:eastAsia="Consolas" w:hAnsi="Consolas" w:cs="Consolas"/>
          <w:b/>
          <w:bCs/>
        </w:rPr>
        <w:t xml:space="preserve">, </w:t>
      </w:r>
      <w:proofErr w:type="spellStart"/>
      <w:r>
        <w:rPr>
          <w:rFonts w:ascii="Consolas" w:eastAsia="Consolas" w:hAnsi="Consolas" w:cs="Consolas"/>
          <w:b/>
          <w:bCs/>
        </w:rPr>
        <w:t>idle_q</w:t>
      </w:r>
      <w:proofErr w:type="spellEnd"/>
      <w:r>
        <w:rPr>
          <w:rFonts w:ascii="Consolas" w:eastAsia="Consolas" w:hAnsi="Consolas" w:cs="Consolas"/>
          <w:b/>
          <w:bCs/>
        </w:rPr>
        <w:t>=None)</w:t>
      </w:r>
    </w:p>
    <w:p w14:paraId="42800407" w14:textId="77777777" w:rsidR="00B75E39" w:rsidRDefault="00000000">
      <w:r>
        <w:t>Vectorized _</w:t>
      </w:r>
      <w:proofErr w:type="spellStart"/>
      <w:r>
        <w:t>seasonal_</w:t>
      </w:r>
      <w:proofErr w:type="gramStart"/>
      <w:r>
        <w:t>ok</w:t>
      </w:r>
      <w:proofErr w:type="spellEnd"/>
      <w:r>
        <w:t>(</w:t>
      </w:r>
      <w:proofErr w:type="gramEnd"/>
      <w:r>
        <w:t>) + _</w:t>
      </w:r>
      <w:proofErr w:type="spellStart"/>
      <w:r>
        <w:t>seasonal_</w:t>
      </w:r>
      <w:proofErr w:type="gramStart"/>
      <w:r>
        <w:t>balance</w:t>
      </w:r>
      <w:proofErr w:type="spellEnd"/>
      <w:r>
        <w:t>(</w:t>
      </w:r>
      <w:proofErr w:type="gramEnd"/>
      <w:r>
        <w:t xml:space="preserve">) across many candidates. </w:t>
      </w:r>
      <w:proofErr w:type="spellStart"/>
      <w:r>
        <w:t>quarter_batch</w:t>
      </w:r>
      <w:proofErr w:type="spellEnd"/>
      <w:r>
        <w:t xml:space="preserve"> has shape (</w:t>
      </w:r>
      <w:proofErr w:type="spellStart"/>
      <w:r>
        <w:t>num_combos</w:t>
      </w:r>
      <w:proofErr w:type="spellEnd"/>
      <w:r>
        <w:t>, k), each selected bill’s calendar quarter (1–4). Returns (</w:t>
      </w:r>
      <w:proofErr w:type="spellStart"/>
      <w:r>
        <w:t>gate_pass</w:t>
      </w:r>
      <w:proofErr w:type="spellEnd"/>
      <w:r>
        <w:t xml:space="preserve">, </w:t>
      </w:r>
      <w:proofErr w:type="spellStart"/>
      <w:r>
        <w:t>display_balance</w:t>
      </w:r>
      <w:proofErr w:type="spellEnd"/>
      <w:r>
        <w:t xml:space="preserve">) — </w:t>
      </w:r>
      <w:proofErr w:type="spellStart"/>
      <w:r>
        <w:t>gate_pass</w:t>
      </w:r>
      <w:proofErr w:type="spellEnd"/>
      <w:r>
        <w:t xml:space="preserve"> mirrors _</w:t>
      </w:r>
      <w:proofErr w:type="spellStart"/>
      <w:r>
        <w:t>seasonal_</w:t>
      </w:r>
      <w:proofErr w:type="gramStart"/>
      <w:r>
        <w:t>ok</w:t>
      </w:r>
      <w:proofErr w:type="spellEnd"/>
      <w:r>
        <w:t>(</w:t>
      </w:r>
      <w:proofErr w:type="gramEnd"/>
      <w:r>
        <w:t xml:space="preserve">) exactly (including the idle-quarter floor relaxation and its exclusion from the balance ratio), and </w:t>
      </w:r>
      <w:proofErr w:type="spellStart"/>
      <w:r>
        <w:t>display_balance</w:t>
      </w:r>
      <w:proofErr w:type="spellEnd"/>
      <w:r>
        <w:t xml:space="preserve"> mirrors _</w:t>
      </w:r>
      <w:proofErr w:type="spellStart"/>
      <w:r>
        <w:t>seasonal_</w:t>
      </w:r>
      <w:proofErr w:type="gramStart"/>
      <w:r>
        <w:t>balance</w:t>
      </w:r>
      <w:proofErr w:type="spellEnd"/>
      <w:r>
        <w:t>(</w:t>
      </w:r>
      <w:proofErr w:type="gramEnd"/>
      <w:r>
        <w:t>) exactly (raw all-4-quarters ratio, NOT idle-adjusted, because that is the number shown in the Seasonal Balance output column and it must match _</w:t>
      </w:r>
      <w:proofErr w:type="spellStart"/>
      <w:r>
        <w:t>seasonal_</w:t>
      </w:r>
      <w:proofErr w:type="gramStart"/>
      <w:r>
        <w:t>balance</w:t>
      </w:r>
      <w:proofErr w:type="spellEnd"/>
      <w:r>
        <w:t>(</w:t>
      </w:r>
      <w:proofErr w:type="gramEnd"/>
      <w:r>
        <w:t>) not _</w:t>
      </w:r>
      <w:proofErr w:type="spellStart"/>
      <w:r>
        <w:t>seasonal_</w:t>
      </w:r>
      <w:proofErr w:type="gramStart"/>
      <w:r>
        <w:t>ok</w:t>
      </w:r>
      <w:proofErr w:type="spellEnd"/>
      <w:r>
        <w:t>(</w:t>
      </w:r>
      <w:proofErr w:type="gramEnd"/>
      <w:r>
        <w:t>)’s internal gate-only ratio).</w:t>
      </w:r>
    </w:p>
    <w:p w14:paraId="44274ADF"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batched_weather_</w:t>
      </w:r>
      <w:proofErr w:type="gramStart"/>
      <w:r>
        <w:rPr>
          <w:rFonts w:ascii="Consolas" w:eastAsia="Consolas" w:hAnsi="Consolas" w:cs="Consolas"/>
          <w:b/>
          <w:bCs/>
        </w:rPr>
        <w:t>coverage</w:t>
      </w:r>
      <w:proofErr w:type="spellEnd"/>
      <w:r>
        <w:rPr>
          <w:rFonts w:ascii="Consolas" w:eastAsia="Consolas" w:hAnsi="Consolas" w:cs="Consolas"/>
          <w:b/>
          <w:bCs/>
        </w:rPr>
        <w:t>(</w:t>
      </w:r>
      <w:proofErr w:type="spellStart"/>
      <w:proofErr w:type="gramEnd"/>
      <w:r>
        <w:rPr>
          <w:rFonts w:ascii="Consolas" w:eastAsia="Consolas" w:hAnsi="Consolas" w:cs="Consolas"/>
          <w:b/>
          <w:bCs/>
        </w:rPr>
        <w:t>hdd_batch</w:t>
      </w:r>
      <w:proofErr w:type="spellEnd"/>
      <w:r>
        <w:rPr>
          <w:rFonts w:ascii="Consolas" w:eastAsia="Consolas" w:hAnsi="Consolas" w:cs="Consolas"/>
          <w:b/>
          <w:bCs/>
        </w:rPr>
        <w:t xml:space="preserve">, </w:t>
      </w:r>
      <w:proofErr w:type="spellStart"/>
      <w:r>
        <w:rPr>
          <w:rFonts w:ascii="Consolas" w:eastAsia="Consolas" w:hAnsi="Consolas" w:cs="Consolas"/>
          <w:b/>
          <w:bCs/>
        </w:rPr>
        <w:t>cdd_batch</w:t>
      </w:r>
      <w:proofErr w:type="spellEnd"/>
      <w:r>
        <w:rPr>
          <w:rFonts w:ascii="Consolas" w:eastAsia="Consolas" w:hAnsi="Consolas" w:cs="Consolas"/>
          <w:b/>
          <w:bCs/>
        </w:rPr>
        <w:t xml:space="preserve">, </w:t>
      </w:r>
      <w:proofErr w:type="spellStart"/>
      <w:r>
        <w:rPr>
          <w:rFonts w:ascii="Consolas" w:eastAsia="Consolas" w:hAnsi="Consolas" w:cs="Consolas"/>
          <w:b/>
          <w:bCs/>
        </w:rPr>
        <w:t>full_hdd_range</w:t>
      </w:r>
      <w:proofErr w:type="spellEnd"/>
      <w:r>
        <w:rPr>
          <w:rFonts w:ascii="Consolas" w:eastAsia="Consolas" w:hAnsi="Consolas" w:cs="Consolas"/>
          <w:b/>
          <w:bCs/>
        </w:rPr>
        <w:t xml:space="preserve">, </w:t>
      </w:r>
      <w:proofErr w:type="spellStart"/>
      <w:r>
        <w:rPr>
          <w:rFonts w:ascii="Consolas" w:eastAsia="Consolas" w:hAnsi="Consolas" w:cs="Consolas"/>
          <w:b/>
          <w:bCs/>
        </w:rPr>
        <w:t>full_cdd_range</w:t>
      </w:r>
      <w:proofErr w:type="spellEnd"/>
      <w:r>
        <w:rPr>
          <w:rFonts w:ascii="Consolas" w:eastAsia="Consolas" w:hAnsi="Consolas" w:cs="Consolas"/>
          <w:b/>
          <w:bCs/>
        </w:rPr>
        <w:t xml:space="preserve">, </w:t>
      </w:r>
      <w:proofErr w:type="spellStart"/>
      <w:r>
        <w:rPr>
          <w:rFonts w:ascii="Consolas" w:eastAsia="Consolas" w:hAnsi="Consolas" w:cs="Consolas"/>
          <w:b/>
          <w:bCs/>
        </w:rPr>
        <w:t>is_gas</w:t>
      </w:r>
      <w:proofErr w:type="spellEnd"/>
      <w:r>
        <w:rPr>
          <w:rFonts w:ascii="Consolas" w:eastAsia="Consolas" w:hAnsi="Consolas" w:cs="Consolas"/>
          <w:b/>
          <w:bCs/>
        </w:rPr>
        <w:t>)</w:t>
      </w:r>
    </w:p>
    <w:p w14:paraId="32702E0C" w14:textId="77777777" w:rsidR="00B75E39" w:rsidRDefault="00000000">
      <w:r>
        <w:t>Vectorized _</w:t>
      </w:r>
      <w:proofErr w:type="spellStart"/>
      <w:r>
        <w:t>weather_</w:t>
      </w:r>
      <w:proofErr w:type="gramStart"/>
      <w:r>
        <w:t>coverage</w:t>
      </w:r>
      <w:proofErr w:type="spellEnd"/>
      <w:r>
        <w:t>(</w:t>
      </w:r>
      <w:proofErr w:type="gramEnd"/>
      <w:r>
        <w:t xml:space="preserve">). Returns (overall, </w:t>
      </w:r>
      <w:proofErr w:type="spellStart"/>
      <w:r>
        <w:t>hdd_cov</w:t>
      </w:r>
      <w:proofErr w:type="spellEnd"/>
      <w:r>
        <w:t xml:space="preserve">, </w:t>
      </w:r>
      <w:proofErr w:type="spellStart"/>
      <w:r>
        <w:t>cdd_cov</w:t>
      </w:r>
      <w:proofErr w:type="spellEnd"/>
      <w:r>
        <w:t>), each of shape (</w:t>
      </w:r>
      <w:proofErr w:type="spellStart"/>
      <w:r>
        <w:t>num_combos</w:t>
      </w:r>
      <w:proofErr w:type="spellEnd"/>
      <w:r>
        <w:t>,).</w:t>
      </w:r>
    </w:p>
    <w:p w14:paraId="14A33E74"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batched_quarterly_</w:t>
      </w:r>
      <w:proofErr w:type="gramStart"/>
      <w:r>
        <w:rPr>
          <w:rFonts w:ascii="Consolas" w:eastAsia="Consolas" w:hAnsi="Consolas" w:cs="Consolas"/>
          <w:b/>
          <w:bCs/>
        </w:rPr>
        <w:t>spread</w:t>
      </w:r>
      <w:proofErr w:type="spellEnd"/>
      <w:r>
        <w:rPr>
          <w:rFonts w:ascii="Consolas" w:eastAsia="Consolas" w:hAnsi="Consolas" w:cs="Consolas"/>
          <w:b/>
          <w:bCs/>
        </w:rPr>
        <w:t>(</w:t>
      </w:r>
      <w:proofErr w:type="spellStart"/>
      <w:proofErr w:type="gramEnd"/>
      <w:r>
        <w:rPr>
          <w:rFonts w:ascii="Consolas" w:eastAsia="Consolas" w:hAnsi="Consolas" w:cs="Consolas"/>
          <w:b/>
          <w:bCs/>
        </w:rPr>
        <w:t>quarter_batch</w:t>
      </w:r>
      <w:proofErr w:type="spellEnd"/>
      <w:r>
        <w:rPr>
          <w:rFonts w:ascii="Consolas" w:eastAsia="Consolas" w:hAnsi="Consolas" w:cs="Consolas"/>
          <w:b/>
          <w:bCs/>
        </w:rPr>
        <w:t xml:space="preserve">, </w:t>
      </w:r>
      <w:proofErr w:type="spellStart"/>
      <w:r>
        <w:rPr>
          <w:rFonts w:ascii="Consolas" w:eastAsia="Consolas" w:hAnsi="Consolas" w:cs="Consolas"/>
          <w:b/>
          <w:bCs/>
        </w:rPr>
        <w:t>idle_q</w:t>
      </w:r>
      <w:proofErr w:type="spellEnd"/>
      <w:r>
        <w:rPr>
          <w:rFonts w:ascii="Consolas" w:eastAsia="Consolas" w:hAnsi="Consolas" w:cs="Consolas"/>
          <w:b/>
          <w:bCs/>
        </w:rPr>
        <w:t>=None)</w:t>
      </w:r>
    </w:p>
    <w:p w14:paraId="559FB58A" w14:textId="77777777" w:rsidR="00B75E39" w:rsidRDefault="00000000">
      <w:r>
        <w:t>Vectorized _</w:t>
      </w:r>
      <w:proofErr w:type="spellStart"/>
      <w:r>
        <w:t>quarterly_</w:t>
      </w:r>
      <w:proofErr w:type="gramStart"/>
      <w:r>
        <w:t>spread</w:t>
      </w:r>
      <w:proofErr w:type="spellEnd"/>
      <w:r>
        <w:t>(</w:t>
      </w:r>
      <w:proofErr w:type="gramEnd"/>
      <w:r>
        <w:t>). Returns (</w:t>
      </w:r>
      <w:proofErr w:type="spellStart"/>
      <w:r>
        <w:t>num_combos</w:t>
      </w:r>
      <w:proofErr w:type="spellEnd"/>
      <w:r>
        <w:t>,).</w:t>
      </w:r>
    </w:p>
    <w:p w14:paraId="6B046152"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score_combos_</w:t>
      </w:r>
      <w:proofErr w:type="gramStart"/>
      <w:r>
        <w:rPr>
          <w:rFonts w:ascii="Consolas" w:eastAsia="Consolas" w:hAnsi="Consolas" w:cs="Consolas"/>
          <w:b/>
          <w:bCs/>
        </w:rPr>
        <w:t>batched</w:t>
      </w:r>
      <w:proofErr w:type="spellEnd"/>
      <w:r>
        <w:rPr>
          <w:rFonts w:ascii="Consolas" w:eastAsia="Consolas" w:hAnsi="Consolas" w:cs="Consolas"/>
          <w:b/>
          <w:bCs/>
        </w:rPr>
        <w:t>(</w:t>
      </w:r>
      <w:proofErr w:type="spellStart"/>
      <w:proofErr w:type="gramEnd"/>
      <w:r>
        <w:rPr>
          <w:rFonts w:ascii="Consolas" w:eastAsia="Consolas" w:hAnsi="Consolas" w:cs="Consolas"/>
          <w:b/>
          <w:bCs/>
        </w:rPr>
        <w:t>idx_matrix</w:t>
      </w:r>
      <w:proofErr w:type="spellEnd"/>
      <w:r>
        <w:rPr>
          <w:rFonts w:ascii="Consolas" w:eastAsia="Consolas" w:hAnsi="Consolas" w:cs="Consolas"/>
          <w:b/>
          <w:bCs/>
        </w:rPr>
        <w:t xml:space="preserve">, </w:t>
      </w:r>
      <w:proofErr w:type="spellStart"/>
      <w:r>
        <w:rPr>
          <w:rFonts w:ascii="Consolas" w:eastAsia="Consolas" w:hAnsi="Consolas" w:cs="Consolas"/>
          <w:b/>
          <w:bCs/>
        </w:rPr>
        <w:t>hdd_pool</w:t>
      </w:r>
      <w:proofErr w:type="spellEnd"/>
      <w:r>
        <w:rPr>
          <w:rFonts w:ascii="Consolas" w:eastAsia="Consolas" w:hAnsi="Consolas" w:cs="Consolas"/>
          <w:b/>
          <w:bCs/>
        </w:rPr>
        <w:t xml:space="preserve">, </w:t>
      </w:r>
      <w:proofErr w:type="spellStart"/>
      <w:r>
        <w:rPr>
          <w:rFonts w:ascii="Consolas" w:eastAsia="Consolas" w:hAnsi="Consolas" w:cs="Consolas"/>
          <w:b/>
          <w:bCs/>
        </w:rPr>
        <w:t>cdd_pool</w:t>
      </w:r>
      <w:proofErr w:type="spellEnd"/>
      <w:r>
        <w:rPr>
          <w:rFonts w:ascii="Consolas" w:eastAsia="Consolas" w:hAnsi="Consolas" w:cs="Consolas"/>
          <w:b/>
          <w:bCs/>
        </w:rPr>
        <w:t xml:space="preserve">, </w:t>
      </w:r>
      <w:proofErr w:type="spellStart"/>
      <w:r>
        <w:rPr>
          <w:rFonts w:ascii="Consolas" w:eastAsia="Consolas" w:hAnsi="Consolas" w:cs="Consolas"/>
          <w:b/>
          <w:bCs/>
        </w:rPr>
        <w:t>cons_pool</w:t>
      </w:r>
      <w:proofErr w:type="spellEnd"/>
      <w:r>
        <w:rPr>
          <w:rFonts w:ascii="Consolas" w:eastAsia="Consolas" w:hAnsi="Consolas" w:cs="Consolas"/>
          <w:b/>
          <w:bCs/>
        </w:rPr>
        <w:t xml:space="preserve">, </w:t>
      </w:r>
      <w:proofErr w:type="spellStart"/>
      <w:r>
        <w:rPr>
          <w:rFonts w:ascii="Consolas" w:eastAsia="Consolas" w:hAnsi="Consolas" w:cs="Consolas"/>
          <w:b/>
          <w:bCs/>
        </w:rPr>
        <w:t>days_pool</w:t>
      </w:r>
      <w:proofErr w:type="spellEnd"/>
      <w:r>
        <w:rPr>
          <w:rFonts w:ascii="Consolas" w:eastAsia="Consolas" w:hAnsi="Consolas" w:cs="Consolas"/>
          <w:b/>
          <w:bCs/>
        </w:rPr>
        <w:t xml:space="preserve">, </w:t>
      </w:r>
      <w:proofErr w:type="spellStart"/>
      <w:r>
        <w:rPr>
          <w:rFonts w:ascii="Consolas" w:eastAsia="Consolas" w:hAnsi="Consolas" w:cs="Consolas"/>
          <w:b/>
          <w:bCs/>
        </w:rPr>
        <w:t>quarter_pool</w:t>
      </w:r>
      <w:proofErr w:type="spellEnd"/>
      <w:r>
        <w:rPr>
          <w:rFonts w:ascii="Consolas" w:eastAsia="Consolas" w:hAnsi="Consolas" w:cs="Consolas"/>
          <w:b/>
          <w:bCs/>
        </w:rPr>
        <w:t xml:space="preserve">, </w:t>
      </w:r>
      <w:proofErr w:type="spellStart"/>
      <w:r>
        <w:rPr>
          <w:rFonts w:ascii="Consolas" w:eastAsia="Consolas" w:hAnsi="Consolas" w:cs="Consolas"/>
          <w:b/>
          <w:bCs/>
        </w:rPr>
        <w:t>rep_hdd</w:t>
      </w:r>
      <w:proofErr w:type="spellEnd"/>
      <w:r>
        <w:rPr>
          <w:rFonts w:ascii="Consolas" w:eastAsia="Consolas" w:hAnsi="Consolas" w:cs="Consolas"/>
          <w:b/>
          <w:bCs/>
        </w:rPr>
        <w:t xml:space="preserve">, </w:t>
      </w:r>
      <w:proofErr w:type="spellStart"/>
      <w:r>
        <w:rPr>
          <w:rFonts w:ascii="Consolas" w:eastAsia="Consolas" w:hAnsi="Consolas" w:cs="Consolas"/>
          <w:b/>
          <w:bCs/>
        </w:rPr>
        <w:t>rep_cdd</w:t>
      </w:r>
      <w:proofErr w:type="spellEnd"/>
      <w:r>
        <w:rPr>
          <w:rFonts w:ascii="Consolas" w:eastAsia="Consolas" w:hAnsi="Consolas" w:cs="Consolas"/>
          <w:b/>
          <w:bCs/>
        </w:rPr>
        <w:t xml:space="preserve">, </w:t>
      </w:r>
      <w:proofErr w:type="spellStart"/>
      <w:r>
        <w:rPr>
          <w:rFonts w:ascii="Consolas" w:eastAsia="Consolas" w:hAnsi="Consolas" w:cs="Consolas"/>
          <w:b/>
          <w:bCs/>
        </w:rPr>
        <w:t>rep_cons</w:t>
      </w:r>
      <w:proofErr w:type="spellEnd"/>
      <w:r>
        <w:rPr>
          <w:rFonts w:ascii="Consolas" w:eastAsia="Consolas" w:hAnsi="Consolas" w:cs="Consolas"/>
          <w:b/>
          <w:bCs/>
        </w:rPr>
        <w:t xml:space="preserve">, </w:t>
      </w:r>
      <w:proofErr w:type="spellStart"/>
      <w:r>
        <w:rPr>
          <w:rFonts w:ascii="Consolas" w:eastAsia="Consolas" w:hAnsi="Consolas" w:cs="Consolas"/>
          <w:b/>
          <w:bCs/>
        </w:rPr>
        <w:t>rep_days</w:t>
      </w:r>
      <w:proofErr w:type="spellEnd"/>
      <w:r>
        <w:rPr>
          <w:rFonts w:ascii="Consolas" w:eastAsia="Consolas" w:hAnsi="Consolas" w:cs="Consolas"/>
          <w:b/>
          <w:bCs/>
        </w:rPr>
        <w:t xml:space="preserve">, </w:t>
      </w:r>
      <w:proofErr w:type="spellStart"/>
      <w:r>
        <w:rPr>
          <w:rFonts w:ascii="Consolas" w:eastAsia="Consolas" w:hAnsi="Consolas" w:cs="Consolas"/>
          <w:b/>
          <w:bCs/>
        </w:rPr>
        <w:t>full_hdd_range</w:t>
      </w:r>
      <w:proofErr w:type="spellEnd"/>
      <w:r>
        <w:rPr>
          <w:rFonts w:ascii="Consolas" w:eastAsia="Consolas" w:hAnsi="Consolas" w:cs="Consolas"/>
          <w:b/>
          <w:bCs/>
        </w:rPr>
        <w:t xml:space="preserve">, </w:t>
      </w:r>
      <w:proofErr w:type="spellStart"/>
      <w:r>
        <w:rPr>
          <w:rFonts w:ascii="Consolas" w:eastAsia="Consolas" w:hAnsi="Consolas" w:cs="Consolas"/>
          <w:b/>
          <w:bCs/>
        </w:rPr>
        <w:t>full_cdd_range</w:t>
      </w:r>
      <w:proofErr w:type="spellEnd"/>
      <w:r>
        <w:rPr>
          <w:rFonts w:ascii="Consolas" w:eastAsia="Consolas" w:hAnsi="Consolas" w:cs="Consolas"/>
          <w:b/>
          <w:bCs/>
        </w:rPr>
        <w:t xml:space="preserve">, </w:t>
      </w:r>
      <w:proofErr w:type="spellStart"/>
      <w:r>
        <w:rPr>
          <w:rFonts w:ascii="Consolas" w:eastAsia="Consolas" w:hAnsi="Consolas" w:cs="Consolas"/>
          <w:b/>
          <w:bCs/>
        </w:rPr>
        <w:t>min_per_q</w:t>
      </w:r>
      <w:proofErr w:type="spellEnd"/>
      <w:r>
        <w:rPr>
          <w:rFonts w:ascii="Consolas" w:eastAsia="Consolas" w:hAnsi="Consolas" w:cs="Consolas"/>
          <w:b/>
          <w:bCs/>
        </w:rPr>
        <w:t xml:space="preserve">, </w:t>
      </w:r>
      <w:proofErr w:type="spellStart"/>
      <w:r>
        <w:rPr>
          <w:rFonts w:ascii="Consolas" w:eastAsia="Consolas" w:hAnsi="Consolas" w:cs="Consolas"/>
          <w:b/>
          <w:bCs/>
        </w:rPr>
        <w:t>balance_threshold</w:t>
      </w:r>
      <w:proofErr w:type="spellEnd"/>
      <w:r>
        <w:rPr>
          <w:rFonts w:ascii="Consolas" w:eastAsia="Consolas" w:hAnsi="Consolas" w:cs="Consolas"/>
          <w:b/>
          <w:bCs/>
        </w:rPr>
        <w:t xml:space="preserve">, </w:t>
      </w:r>
      <w:proofErr w:type="spellStart"/>
      <w:r>
        <w:rPr>
          <w:rFonts w:ascii="Consolas" w:eastAsia="Consolas" w:hAnsi="Consolas" w:cs="Consolas"/>
          <w:b/>
          <w:bCs/>
        </w:rPr>
        <w:t>idle_q</w:t>
      </w:r>
      <w:proofErr w:type="spellEnd"/>
      <w:r>
        <w:rPr>
          <w:rFonts w:ascii="Consolas" w:eastAsia="Consolas" w:hAnsi="Consolas" w:cs="Consolas"/>
          <w:b/>
          <w:bCs/>
        </w:rPr>
        <w:t xml:space="preserve">, </w:t>
      </w:r>
      <w:proofErr w:type="spellStart"/>
      <w:r>
        <w:rPr>
          <w:rFonts w:ascii="Consolas" w:eastAsia="Consolas" w:hAnsi="Consolas" w:cs="Consolas"/>
          <w:b/>
          <w:bCs/>
        </w:rPr>
        <w:t>check_spread</w:t>
      </w:r>
      <w:proofErr w:type="spellEnd"/>
      <w:r>
        <w:rPr>
          <w:rFonts w:ascii="Consolas" w:eastAsia="Consolas" w:hAnsi="Consolas" w:cs="Consolas"/>
          <w:b/>
          <w:bCs/>
        </w:rPr>
        <w:t xml:space="preserve">, </w:t>
      </w:r>
      <w:proofErr w:type="spellStart"/>
      <w:r>
        <w:rPr>
          <w:rFonts w:ascii="Consolas" w:eastAsia="Consolas" w:hAnsi="Consolas" w:cs="Consolas"/>
          <w:b/>
          <w:bCs/>
        </w:rPr>
        <w:t>is_gas</w:t>
      </w:r>
      <w:proofErr w:type="spellEnd"/>
      <w:r>
        <w:rPr>
          <w:rFonts w:ascii="Consolas" w:eastAsia="Consolas" w:hAnsi="Consolas" w:cs="Consolas"/>
          <w:b/>
          <w:bCs/>
        </w:rPr>
        <w:t xml:space="preserve">, </w:t>
      </w:r>
      <w:proofErr w:type="spellStart"/>
      <w:r>
        <w:rPr>
          <w:rFonts w:ascii="Consolas" w:eastAsia="Consolas" w:hAnsi="Consolas" w:cs="Consolas"/>
          <w:b/>
          <w:bCs/>
        </w:rPr>
        <w:t>is_new</w:t>
      </w:r>
      <w:proofErr w:type="spellEnd"/>
      <w:r>
        <w:rPr>
          <w:rFonts w:ascii="Consolas" w:eastAsia="Consolas" w:hAnsi="Consolas" w:cs="Consolas"/>
          <w:b/>
          <w:bCs/>
        </w:rPr>
        <w:t xml:space="preserve">, r2_thresh, </w:t>
      </w:r>
      <w:proofErr w:type="spellStart"/>
      <w:r>
        <w:rPr>
          <w:rFonts w:ascii="Consolas" w:eastAsia="Consolas" w:hAnsi="Consolas" w:cs="Consolas"/>
          <w:b/>
          <w:bCs/>
        </w:rPr>
        <w:t>max_rep</w:t>
      </w:r>
      <w:proofErr w:type="spellEnd"/>
      <w:r>
        <w:rPr>
          <w:rFonts w:ascii="Consolas" w:eastAsia="Consolas" w:hAnsi="Consolas" w:cs="Consolas"/>
          <w:b/>
          <w:bCs/>
        </w:rPr>
        <w:t>)</w:t>
      </w:r>
    </w:p>
    <w:p w14:paraId="2216801A" w14:textId="77777777" w:rsidR="00B75E39" w:rsidRDefault="00000000">
      <w:r>
        <w:t xml:space="preserve">Gate-check and score every candidate combination in </w:t>
      </w:r>
      <w:proofErr w:type="spellStart"/>
      <w:r>
        <w:t>idx_matrix</w:t>
      </w:r>
      <w:proofErr w:type="spellEnd"/>
      <w:r>
        <w:t xml:space="preserve"> (shape (</w:t>
      </w:r>
      <w:proofErr w:type="spellStart"/>
      <w:r>
        <w:t>num_combos</w:t>
      </w:r>
      <w:proofErr w:type="spellEnd"/>
      <w:r>
        <w:t xml:space="preserve">, </w:t>
      </w:r>
      <w:proofErr w:type="spellStart"/>
      <w:r>
        <w:t>baseline_count</w:t>
      </w:r>
      <w:proofErr w:type="spellEnd"/>
      <w:r>
        <w:t>), positional indices into the site’s clean baseline pool) in one batched pass. Returns None if nothing in the batch passes the seasonal-balance + weather-coverage gates (mirroring _</w:t>
      </w:r>
      <w:proofErr w:type="spellStart"/>
      <w:r>
        <w:t>run_</w:t>
      </w:r>
      <w:proofErr w:type="gramStart"/>
      <w:r>
        <w:t>strategy</w:t>
      </w:r>
      <w:proofErr w:type="spellEnd"/>
      <w:r>
        <w:t>(</w:t>
      </w:r>
      <w:proofErr w:type="gramEnd"/>
      <w:r>
        <w:t xml:space="preserve">)’s “not valid” case), otherwise a </w:t>
      </w:r>
      <w:proofErr w:type="spellStart"/>
      <w:r>
        <w:t>dict</w:t>
      </w:r>
      <w:proofErr w:type="spellEnd"/>
      <w:r>
        <w:t xml:space="preserve"> of per-combo arrays that _</w:t>
      </w:r>
      <w:proofErr w:type="spellStart"/>
      <w:r>
        <w:t>run_</w:t>
      </w:r>
      <w:proofErr w:type="gramStart"/>
      <w:r>
        <w:t>strategy</w:t>
      </w:r>
      <w:proofErr w:type="spellEnd"/>
      <w:r>
        <w:t>(</w:t>
      </w:r>
      <w:proofErr w:type="gramEnd"/>
      <w:r>
        <w:t xml:space="preserve">) picks a winner from: valid, </w:t>
      </w:r>
      <w:proofErr w:type="spellStart"/>
      <w:r>
        <w:t>passes_all</w:t>
      </w:r>
      <w:proofErr w:type="spellEnd"/>
      <w:r>
        <w:t xml:space="preserve">, </w:t>
      </w:r>
      <w:proofErr w:type="spellStart"/>
      <w:r>
        <w:t>total_avoided</w:t>
      </w:r>
      <w:proofErr w:type="spellEnd"/>
      <w:r>
        <w:t xml:space="preserve">, score, r2, </w:t>
      </w:r>
      <w:proofErr w:type="spellStart"/>
      <w:r>
        <w:t>reporting_count</w:t>
      </w:r>
      <w:proofErr w:type="spellEnd"/>
      <w:r>
        <w:t xml:space="preserve">, </w:t>
      </w:r>
      <w:proofErr w:type="spellStart"/>
      <w:r>
        <w:t>pct_avoided</w:t>
      </w:r>
      <w:proofErr w:type="spellEnd"/>
      <w:r>
        <w:t xml:space="preserve">. The reporting forward pass inside this function mirrors </w:t>
      </w:r>
      <w:proofErr w:type="spellStart"/>
      <w:r>
        <w:t>detect_reporting_</w:t>
      </w:r>
      <w:proofErr w:type="gramStart"/>
      <w:r>
        <w:t>outliers</w:t>
      </w:r>
      <w:proofErr w:type="spellEnd"/>
      <w:r>
        <w:t>(</w:t>
      </w:r>
      <w:proofErr w:type="gramEnd"/>
      <w:r>
        <w:t>) exactly, including the non-heating exclusion (prediction ≤ 0 for any fuel, plus HDD below GAS_NONHEATING_HDD for gas) and the % avoided fence.</w:t>
      </w:r>
    </w:p>
    <w:p w14:paraId="543D1BEB" w14:textId="77777777" w:rsidR="00B75E39" w:rsidRDefault="00000000">
      <w:pPr>
        <w:pStyle w:val="Heading2"/>
        <w:spacing w:before="280" w:after="140"/>
      </w:pPr>
      <w:r>
        <w:rPr>
          <w:b/>
          <w:bCs/>
          <w:sz w:val="28"/>
          <w:szCs w:val="28"/>
        </w:rPr>
        <w:t>4.6 Optimizer</w:t>
      </w:r>
    </w:p>
    <w:p w14:paraId="4764E23C" w14:textId="77777777" w:rsidR="00B75E39" w:rsidRDefault="00000000">
      <w:pPr>
        <w:spacing w:before="200" w:after="80"/>
      </w:pPr>
      <w:proofErr w:type="spellStart"/>
      <w:r>
        <w:rPr>
          <w:rFonts w:ascii="Consolas" w:eastAsia="Consolas" w:hAnsi="Consolas" w:cs="Consolas"/>
          <w:b/>
          <w:bCs/>
        </w:rPr>
        <w:t>eval_</w:t>
      </w:r>
      <w:proofErr w:type="gramStart"/>
      <w:r>
        <w:rPr>
          <w:rFonts w:ascii="Consolas" w:eastAsia="Consolas" w:hAnsi="Consolas" w:cs="Consolas"/>
          <w:b/>
          <w:bCs/>
        </w:rPr>
        <w:t>combo</w:t>
      </w:r>
      <w:proofErr w:type="spellEnd"/>
      <w:r>
        <w:rPr>
          <w:rFonts w:ascii="Consolas" w:eastAsia="Consolas" w:hAnsi="Consolas" w:cs="Consolas"/>
          <w:b/>
          <w:bCs/>
        </w:rPr>
        <w:t>(</w:t>
      </w:r>
      <w:proofErr w:type="spellStart"/>
      <w:proofErr w:type="gramEnd"/>
      <w:r>
        <w:rPr>
          <w:rFonts w:ascii="Consolas" w:eastAsia="Consolas" w:hAnsi="Consolas" w:cs="Consolas"/>
          <w:b/>
          <w:bCs/>
        </w:rPr>
        <w:t>idx_list</w:t>
      </w:r>
      <w:proofErr w:type="spellEnd"/>
      <w:r>
        <w:rPr>
          <w:rFonts w:ascii="Consolas" w:eastAsia="Consolas" w:hAnsi="Consolas" w:cs="Consolas"/>
          <w:b/>
          <w:bCs/>
        </w:rPr>
        <w:t xml:space="preserve">, </w:t>
      </w:r>
      <w:proofErr w:type="spellStart"/>
      <w:r>
        <w:rPr>
          <w:rFonts w:ascii="Consolas" w:eastAsia="Consolas" w:hAnsi="Consolas" w:cs="Consolas"/>
          <w:b/>
          <w:bCs/>
        </w:rPr>
        <w:t>baseline_pool</w:t>
      </w:r>
      <w:proofErr w:type="spellEnd"/>
      <w:r>
        <w:rPr>
          <w:rFonts w:ascii="Consolas" w:eastAsia="Consolas" w:hAnsi="Consolas" w:cs="Consolas"/>
          <w:b/>
          <w:bCs/>
        </w:rPr>
        <w:t xml:space="preserve">, reporting_bills, </w:t>
      </w:r>
      <w:proofErr w:type="spellStart"/>
      <w:r>
        <w:rPr>
          <w:rFonts w:ascii="Consolas" w:eastAsia="Consolas" w:hAnsi="Consolas" w:cs="Consolas"/>
          <w:b/>
          <w:bCs/>
        </w:rPr>
        <w:t>all_baseline</w:t>
      </w:r>
      <w:proofErr w:type="spellEnd"/>
      <w:r>
        <w:rPr>
          <w:rFonts w:ascii="Consolas" w:eastAsia="Consolas" w:hAnsi="Consolas" w:cs="Consolas"/>
          <w:b/>
          <w:bCs/>
        </w:rPr>
        <w:t xml:space="preserve">, r2_thresh, </w:t>
      </w:r>
      <w:proofErr w:type="spellStart"/>
      <w:r>
        <w:rPr>
          <w:rFonts w:ascii="Consolas" w:eastAsia="Consolas" w:hAnsi="Consolas" w:cs="Consolas"/>
          <w:b/>
          <w:bCs/>
        </w:rPr>
        <w:t>is_gas</w:t>
      </w:r>
      <w:proofErr w:type="spellEnd"/>
      <w:r>
        <w:rPr>
          <w:rFonts w:ascii="Consolas" w:eastAsia="Consolas" w:hAnsi="Consolas" w:cs="Consolas"/>
          <w:b/>
          <w:bCs/>
        </w:rPr>
        <w:t>)</w:t>
      </w:r>
    </w:p>
    <w:p w14:paraId="0447E5CD" w14:textId="77777777" w:rsidR="00B75E39" w:rsidRDefault="00000000">
      <w:r>
        <w:t xml:space="preserve">Evaluates a single candidate baseline combination end-to-end: fits the daily-normalized model, computes weather coverage, seasonal balance and quarterly spread, cleans reporting outliers, predicts reporting consumption, and computes avoided usage/percent. Returns a rich result </w:t>
      </w:r>
      <w:proofErr w:type="spellStart"/>
      <w:r>
        <w:t>dict</w:t>
      </w:r>
      <w:proofErr w:type="spellEnd"/>
      <w:r>
        <w:t xml:space="preserve"> including the model, the selected and clean-reporting frames, the equation string (with the explicit Days term), all quality metrics and pass/fail </w:t>
      </w:r>
      <w:proofErr w:type="spellStart"/>
      <w:r>
        <w:t>booleans</w:t>
      </w:r>
      <w:proofErr w:type="spellEnd"/>
      <w:r>
        <w:t xml:space="preserve"> (including seasonal balance), quarterly bill counts, and the composite </w:t>
      </w:r>
      <w:proofErr w:type="spellStart"/>
      <w:r>
        <w:t>passes_all</w:t>
      </w:r>
      <w:proofErr w:type="spellEnd"/>
      <w:r>
        <w:t xml:space="preserve"> </w:t>
      </w:r>
      <w:proofErr w:type="spellStart"/>
      <w:r>
        <w:t>boolean</w:t>
      </w:r>
      <w:proofErr w:type="spellEnd"/>
      <w:r>
        <w:t xml:space="preserve"> used downstream.</w:t>
      </w:r>
    </w:p>
    <w:p w14:paraId="5547A052" w14:textId="77777777" w:rsidR="00B75E39" w:rsidRDefault="00000000">
      <w:r>
        <w:t>In v9.15 this function is called exactly ONCE per _</w:t>
      </w:r>
      <w:proofErr w:type="spellStart"/>
      <w:r>
        <w:t>run_</w:t>
      </w:r>
      <w:proofErr w:type="gramStart"/>
      <w:r>
        <w:t>strategy</w:t>
      </w:r>
      <w:proofErr w:type="spellEnd"/>
      <w:r>
        <w:t>(</w:t>
      </w:r>
      <w:proofErr w:type="gramEnd"/>
      <w:r>
        <w:t>) invocation, on the single winning combination the batch path identified — not once per candidate. Every published statistic therefore comes from this authoritative scalar path; the batch path can only ever influence SELECTION, never a reported number.</w:t>
      </w:r>
    </w:p>
    <w:p w14:paraId="37DE4221" w14:textId="77777777" w:rsidR="00B75E39" w:rsidRDefault="00000000">
      <w:pPr>
        <w:spacing w:before="200" w:after="80"/>
      </w:pPr>
      <w:proofErr w:type="gramStart"/>
      <w:r>
        <w:rPr>
          <w:rFonts w:ascii="Consolas" w:eastAsia="Consolas" w:hAnsi="Consolas" w:cs="Consolas"/>
          <w:b/>
          <w:bCs/>
        </w:rPr>
        <w:t>optimize(</w:t>
      </w:r>
      <w:proofErr w:type="spellStart"/>
      <w:proofErr w:type="gramEnd"/>
      <w:r>
        <w:rPr>
          <w:rFonts w:ascii="Consolas" w:eastAsia="Consolas" w:hAnsi="Consolas" w:cs="Consolas"/>
          <w:b/>
          <w:bCs/>
        </w:rPr>
        <w:t>site_id</w:t>
      </w:r>
      <w:proofErr w:type="spellEnd"/>
      <w:r>
        <w:rPr>
          <w:rFonts w:ascii="Consolas" w:eastAsia="Consolas" w:hAnsi="Consolas" w:cs="Consolas"/>
          <w:b/>
          <w:bCs/>
        </w:rPr>
        <w:t xml:space="preserve">, </w:t>
      </w:r>
      <w:proofErr w:type="spellStart"/>
      <w:r>
        <w:rPr>
          <w:rFonts w:ascii="Consolas" w:eastAsia="Consolas" w:hAnsi="Consolas" w:cs="Consolas"/>
          <w:b/>
          <w:bCs/>
        </w:rPr>
        <w:t>service_type</w:t>
      </w:r>
      <w:proofErr w:type="spellEnd"/>
      <w:r>
        <w:rPr>
          <w:rFonts w:ascii="Consolas" w:eastAsia="Consolas" w:hAnsi="Consolas" w:cs="Consolas"/>
          <w:b/>
          <w:bCs/>
        </w:rPr>
        <w:t xml:space="preserve">, bills, </w:t>
      </w:r>
      <w:proofErr w:type="spellStart"/>
      <w:r>
        <w:rPr>
          <w:rFonts w:ascii="Consolas" w:eastAsia="Consolas" w:hAnsi="Consolas" w:cs="Consolas"/>
          <w:b/>
          <w:bCs/>
        </w:rPr>
        <w:t>baseline_count</w:t>
      </w:r>
      <w:proofErr w:type="spellEnd"/>
      <w:r>
        <w:rPr>
          <w:rFonts w:ascii="Consolas" w:eastAsia="Consolas" w:hAnsi="Consolas" w:cs="Consolas"/>
          <w:b/>
          <w:bCs/>
        </w:rPr>
        <w:t>, r2_thresh)</w:t>
      </w:r>
    </w:p>
    <w:p w14:paraId="649BCBBF" w14:textId="77777777" w:rsidR="00B75E39" w:rsidRDefault="00000000">
      <w:r>
        <w:lastRenderedPageBreak/>
        <w:t xml:space="preserve">The core search. Splits bills into baseline and reporting, removes baseline outliers and any baseline bill with missing weather or an implausible </w:t>
      </w:r>
      <w:proofErr w:type="spellStart"/>
      <w:r>
        <w:t>Days_In_Period</w:t>
      </w:r>
      <w:proofErr w:type="spellEnd"/>
      <w:r>
        <w:t xml:space="preserve"> (both recorded in </w:t>
      </w:r>
      <w:proofErr w:type="spellStart"/>
      <w:r>
        <w:t>bl_</w:t>
      </w:r>
      <w:proofErr w:type="gramStart"/>
      <w:r>
        <w:t>outliers</w:t>
      </w:r>
      <w:proofErr w:type="spellEnd"/>
      <w:proofErr w:type="gramEnd"/>
      <w:r>
        <w:t xml:space="preserve"> so they stay visible), and — if enough clean baseline bills remain — searches combinations for the best model. Also drops reporting bills with missing weather or implausible </w:t>
      </w:r>
      <w:proofErr w:type="spellStart"/>
      <w:r>
        <w:t>Days_In_Period</w:t>
      </w:r>
      <w:proofErr w:type="spellEnd"/>
      <w:r>
        <w:t xml:space="preserve"> upstream so they cannot crash </w:t>
      </w:r>
      <w:proofErr w:type="gramStart"/>
      <w:r>
        <w:t>predict(</w:t>
      </w:r>
      <w:proofErr w:type="gramEnd"/>
      <w:r>
        <w:t>).</w:t>
      </w:r>
    </w:p>
    <w:p w14:paraId="47E43D78" w14:textId="77777777" w:rsidR="00B75E39" w:rsidRDefault="00000000">
      <w:pPr>
        <w:pStyle w:val="ListParagraph"/>
        <w:numPr>
          <w:ilvl w:val="0"/>
          <w:numId w:val="2"/>
        </w:numPr>
        <w:spacing w:after="80"/>
      </w:pPr>
      <w:r>
        <w:t>Generates the candidate pool with the single combination cap: every combination when the site’s total is at or below COMBINATION_CAP, else a seeded random sample of exactly COMBINATION_CAP.</w:t>
      </w:r>
    </w:p>
    <w:p w14:paraId="1A1711B1" w14:textId="77777777" w:rsidR="00B75E39" w:rsidRDefault="00000000">
      <w:pPr>
        <w:pStyle w:val="ListParagraph"/>
        <w:numPr>
          <w:ilvl w:val="0"/>
          <w:numId w:val="2"/>
        </w:numPr>
        <w:spacing w:after="80"/>
      </w:pPr>
      <w:r>
        <w:t>Passes the entire pool through _</w:t>
      </w:r>
      <w:proofErr w:type="spellStart"/>
      <w:r>
        <w:t>score_combos_</w:t>
      </w:r>
      <w:proofErr w:type="gramStart"/>
      <w:r>
        <w:t>batched</w:t>
      </w:r>
      <w:proofErr w:type="spellEnd"/>
      <w:r>
        <w:t>(</w:t>
      </w:r>
      <w:proofErr w:type="gramEnd"/>
      <w:r>
        <w:t>). If the spread gate filters everything out on a non-new site, the same pool is re-scored without the spread gate and CV Ceiling Relaxed = True is stamped on the result.</w:t>
      </w:r>
    </w:p>
    <w:p w14:paraId="020E78C3" w14:textId="77777777" w:rsidR="00B75E39" w:rsidRDefault="00000000">
      <w:pPr>
        <w:pStyle w:val="ListParagraph"/>
        <w:numPr>
          <w:ilvl w:val="0"/>
          <w:numId w:val="2"/>
        </w:numPr>
        <w:spacing w:after="80"/>
      </w:pPr>
      <w:r>
        <w:t>Selection precedence among valid combinations: any passing positive-savings model beats every non-positive one; any passing non-positive-savings model beats every failing model; a higher-scoring non-positive model that was passed over is recorded on the result for transparency.</w:t>
      </w:r>
    </w:p>
    <w:p w14:paraId="003B92EE" w14:textId="77777777" w:rsidR="00B75E39" w:rsidRDefault="00000000">
      <w:pPr>
        <w:pStyle w:val="ListParagraph"/>
        <w:numPr>
          <w:ilvl w:val="0"/>
          <w:numId w:val="2"/>
        </w:numPr>
        <w:spacing w:after="80"/>
      </w:pPr>
      <w:proofErr w:type="spellStart"/>
      <w:r>
        <w:t>eval_</w:t>
      </w:r>
      <w:proofErr w:type="gramStart"/>
      <w:r>
        <w:t>combo</w:t>
      </w:r>
      <w:proofErr w:type="spellEnd"/>
      <w:r>
        <w:t>(</w:t>
      </w:r>
      <w:proofErr w:type="gramEnd"/>
      <w:r>
        <w:t xml:space="preserve">) is called once on the winner to build the full result </w:t>
      </w:r>
      <w:proofErr w:type="spellStart"/>
      <w:r>
        <w:t>dict</w:t>
      </w:r>
      <w:proofErr w:type="spellEnd"/>
      <w:r>
        <w:t xml:space="preserve"> the rest of the pipeline consumes.</w:t>
      </w:r>
    </w:p>
    <w:p w14:paraId="08806FE3" w14:textId="77777777" w:rsidR="00B75E39" w:rsidRDefault="00000000">
      <w:pPr>
        <w:pStyle w:val="ListParagraph"/>
        <w:numPr>
          <w:ilvl w:val="0"/>
          <w:numId w:val="2"/>
        </w:numPr>
        <w:spacing w:after="80"/>
      </w:pPr>
      <w:r>
        <w:rPr>
          <w:b/>
          <w:bCs/>
        </w:rPr>
        <w:t xml:space="preserve">Ladder. </w:t>
      </w:r>
      <w:r>
        <w:t xml:space="preserve">Runs the single Optimal rung (≥ PREFERRED_MIN_PER_QUARTER bills per quarter). If nothing passes, it falls back to the most recent N clean bills with no search (Optimization Mode = Most Recent, Seasonal Strategy = “Most recent bills — no optimization”). The former looser “Acceptable” retry rung was removed as a no-op. Returns (result, </w:t>
      </w:r>
      <w:proofErr w:type="spellStart"/>
      <w:r>
        <w:t>baseline_outliers</w:t>
      </w:r>
      <w:proofErr w:type="spellEnd"/>
      <w:r>
        <w:t xml:space="preserve">, </w:t>
      </w:r>
      <w:proofErr w:type="spellStart"/>
      <w:r>
        <w:t>reporting_outliers</w:t>
      </w:r>
      <w:proofErr w:type="spellEnd"/>
      <w:r>
        <w:t xml:space="preserve">, </w:t>
      </w:r>
      <w:proofErr w:type="spellStart"/>
      <w:r>
        <w:t>skip_reason</w:t>
      </w:r>
      <w:proofErr w:type="spellEnd"/>
      <w:r>
        <w:t xml:space="preserve">). </w:t>
      </w:r>
      <w:proofErr w:type="spellStart"/>
      <w:r>
        <w:t>skip_reason</w:t>
      </w:r>
      <w:proofErr w:type="spellEnd"/>
      <w:r>
        <w:t xml:space="preserve"> is None on success; </w:t>
      </w:r>
      <w:proofErr w:type="gramStart"/>
      <w:r>
        <w:t>otherwise</w:t>
      </w:r>
      <w:proofErr w:type="gramEnd"/>
      <w:r>
        <w:t xml:space="preserve"> a human-readable string explaining why no model could be fit, so callers can surface it in all_models and outliers instead of the site silently vanishing.</w:t>
      </w:r>
    </w:p>
    <w:p w14:paraId="4250FD26" w14:textId="77777777" w:rsidR="00B75E39" w:rsidRDefault="00000000">
      <w:pPr>
        <w:spacing w:before="200" w:after="80"/>
      </w:pPr>
      <w:proofErr w:type="spellStart"/>
      <w:r>
        <w:rPr>
          <w:rFonts w:ascii="Consolas" w:eastAsia="Consolas" w:hAnsi="Consolas" w:cs="Consolas"/>
          <w:b/>
          <w:bCs/>
        </w:rPr>
        <w:t>optimize_from_</w:t>
      </w:r>
      <w:proofErr w:type="gramStart"/>
      <w:r>
        <w:rPr>
          <w:rFonts w:ascii="Consolas" w:eastAsia="Consolas" w:hAnsi="Consolas" w:cs="Consolas"/>
          <w:b/>
          <w:bCs/>
        </w:rPr>
        <w:t>locked</w:t>
      </w:r>
      <w:proofErr w:type="spellEnd"/>
      <w:r>
        <w:rPr>
          <w:rFonts w:ascii="Consolas" w:eastAsia="Consolas" w:hAnsi="Consolas" w:cs="Consolas"/>
          <w:b/>
          <w:bCs/>
        </w:rPr>
        <w:t>(</w:t>
      </w:r>
      <w:proofErr w:type="spellStart"/>
      <w:proofErr w:type="gramEnd"/>
      <w:r>
        <w:rPr>
          <w:rFonts w:ascii="Consolas" w:eastAsia="Consolas" w:hAnsi="Consolas" w:cs="Consolas"/>
          <w:b/>
          <w:bCs/>
        </w:rPr>
        <w:t>site_id</w:t>
      </w:r>
      <w:proofErr w:type="spellEnd"/>
      <w:r>
        <w:rPr>
          <w:rFonts w:ascii="Consolas" w:eastAsia="Consolas" w:hAnsi="Consolas" w:cs="Consolas"/>
          <w:b/>
          <w:bCs/>
        </w:rPr>
        <w:t xml:space="preserve">, </w:t>
      </w:r>
      <w:proofErr w:type="spellStart"/>
      <w:r>
        <w:rPr>
          <w:rFonts w:ascii="Consolas" w:eastAsia="Consolas" w:hAnsi="Consolas" w:cs="Consolas"/>
          <w:b/>
          <w:bCs/>
        </w:rPr>
        <w:t>service_type</w:t>
      </w:r>
      <w:proofErr w:type="spellEnd"/>
      <w:r>
        <w:rPr>
          <w:rFonts w:ascii="Consolas" w:eastAsia="Consolas" w:hAnsi="Consolas" w:cs="Consolas"/>
          <w:b/>
          <w:bCs/>
        </w:rPr>
        <w:t>, bills, r2_thresh)</w:t>
      </w:r>
    </w:p>
    <w:p w14:paraId="380C7268" w14:textId="77777777" w:rsidR="00B75E39" w:rsidRDefault="00000000">
      <w:r>
        <w:t>Reconstructs a model directly from pre-selected baseline bills without searching. Used on re-runs so analysts can lock a chosen baseline.</w:t>
      </w:r>
    </w:p>
    <w:p w14:paraId="508DCF81" w14:textId="77777777" w:rsidR="00B75E39" w:rsidRDefault="00000000">
      <w:pPr>
        <w:pStyle w:val="ListParagraph"/>
        <w:numPr>
          <w:ilvl w:val="0"/>
          <w:numId w:val="2"/>
        </w:numPr>
        <w:spacing w:after="80"/>
      </w:pPr>
      <w:r>
        <w:rPr>
          <w:b/>
          <w:bCs/>
        </w:rPr>
        <w:t xml:space="preserve">Coverage is measured, not assumed. </w:t>
      </w:r>
      <w:r>
        <w:t xml:space="preserve">It rebuilds a clean baseline pool and compares the locked selection against it. A prior version compared the selection to itself, so every locked model reported 100% coverage regardless of what its bills </w:t>
      </w:r>
      <w:proofErr w:type="gramStart"/>
      <w:r>
        <w:t>actually covered</w:t>
      </w:r>
      <w:proofErr w:type="gramEnd"/>
      <w:r>
        <w:t>.</w:t>
      </w:r>
    </w:p>
    <w:p w14:paraId="6B5E6BE4" w14:textId="77777777" w:rsidR="00B75E39" w:rsidRDefault="00000000">
      <w:pPr>
        <w:pStyle w:val="ListParagraph"/>
        <w:numPr>
          <w:ilvl w:val="0"/>
          <w:numId w:val="2"/>
        </w:numPr>
        <w:spacing w:after="80"/>
      </w:pPr>
      <w:r>
        <w:rPr>
          <w:b/>
          <w:bCs/>
        </w:rPr>
        <w:t xml:space="preserve">Runs the seasonal check. </w:t>
      </w:r>
      <w:proofErr w:type="gramStart"/>
      <w:r>
        <w:t>optimize(</w:t>
      </w:r>
      <w:proofErr w:type="gramEnd"/>
      <w:r>
        <w:t>) enforces seasonal balance as a pre-filter, so an optimized model satisfies it by construction. The locked path has no such filter, so _</w:t>
      </w:r>
      <w:proofErr w:type="spellStart"/>
      <w:r>
        <w:t>seasonal_</w:t>
      </w:r>
      <w:proofErr w:type="gramStart"/>
      <w:r>
        <w:t>ok</w:t>
      </w:r>
      <w:proofErr w:type="spellEnd"/>
      <w:r>
        <w:t>(</w:t>
      </w:r>
      <w:proofErr w:type="gramEnd"/>
      <w:r>
        <w:t xml:space="preserve">) is folded into </w:t>
      </w:r>
      <w:proofErr w:type="spellStart"/>
      <w:r>
        <w:t>passes_all</w:t>
      </w:r>
      <w:proofErr w:type="spellEnd"/>
      <w:r>
        <w:t xml:space="preserve"> here explicitly — without this, an unrepresentative locked baseline could report Model Passes Quality = True on R² and CV-RMSE alone.</w:t>
      </w:r>
    </w:p>
    <w:p w14:paraId="205DF67A" w14:textId="77777777" w:rsidR="00B75E39" w:rsidRDefault="00000000">
      <w:pPr>
        <w:pStyle w:val="ListParagraph"/>
        <w:numPr>
          <w:ilvl w:val="0"/>
          <w:numId w:val="2"/>
        </w:numPr>
        <w:spacing w:after="80"/>
      </w:pPr>
      <w:r>
        <w:rPr>
          <w:b/>
          <w:bCs/>
        </w:rPr>
        <w:t xml:space="preserve">Re-derives the “most recent N” verdict. </w:t>
      </w:r>
      <w:r>
        <w:t xml:space="preserve">A locked baseline is labelled as “Most recent bills — no optimization” in Seasonal Strategy only when three conditions all hold: a choice existed (pool &gt; N), the selection IS the most recent N, and it fails a gate. Re-deriving </w:t>
      </w:r>
      <w:proofErr w:type="gramStart"/>
      <w:r>
        <w:t>these every</w:t>
      </w:r>
      <w:proofErr w:type="gramEnd"/>
      <w:r>
        <w:t xml:space="preserve"> run rather than remembering a flag makes the label self-healing: an unrepresentative baseline stays flagged no matter how it got that way, including one </w:t>
      </w:r>
      <w:proofErr w:type="gramStart"/>
      <w:r>
        <w:t>a human</w:t>
      </w:r>
      <w:proofErr w:type="gramEnd"/>
      <w:r>
        <w:t xml:space="preserve"> hand-picked badly.</w:t>
      </w:r>
    </w:p>
    <w:p w14:paraId="4FC5687B" w14:textId="77777777" w:rsidR="00B75E39" w:rsidRDefault="00000000">
      <w:pPr>
        <w:pStyle w:val="Heading2"/>
        <w:spacing w:before="280" w:after="140"/>
      </w:pPr>
      <w:r>
        <w:rPr>
          <w:b/>
          <w:bCs/>
          <w:sz w:val="28"/>
          <w:szCs w:val="28"/>
        </w:rPr>
        <w:t xml:space="preserve">4.7 </w:t>
      </w:r>
      <w:proofErr w:type="gramStart"/>
      <w:r>
        <w:rPr>
          <w:b/>
          <w:bCs/>
          <w:sz w:val="28"/>
          <w:szCs w:val="28"/>
        </w:rPr>
        <w:t>Multi-meter</w:t>
      </w:r>
      <w:proofErr w:type="gramEnd"/>
      <w:r>
        <w:rPr>
          <w:b/>
          <w:bCs/>
          <w:sz w:val="28"/>
          <w:szCs w:val="28"/>
        </w:rPr>
        <w:t xml:space="preserve"> handling</w:t>
      </w:r>
    </w:p>
    <w:p w14:paraId="63461F6E" w14:textId="77777777" w:rsidR="00B75E39" w:rsidRDefault="00000000">
      <w:pPr>
        <w:spacing w:before="200" w:after="80"/>
      </w:pPr>
      <w:proofErr w:type="spellStart"/>
      <w:r>
        <w:rPr>
          <w:rFonts w:ascii="Consolas" w:eastAsia="Consolas" w:hAnsi="Consolas" w:cs="Consolas"/>
          <w:b/>
          <w:bCs/>
        </w:rPr>
        <w:t>meters_concurrent</w:t>
      </w:r>
      <w:proofErr w:type="spellEnd"/>
      <w:r>
        <w:rPr>
          <w:rFonts w:ascii="Consolas" w:eastAsia="Consolas" w:hAnsi="Consolas" w:cs="Consolas"/>
          <w:b/>
          <w:bCs/>
        </w:rPr>
        <w:t>(</w:t>
      </w:r>
      <w:proofErr w:type="spellStart"/>
      <w:r>
        <w:rPr>
          <w:rFonts w:ascii="Consolas" w:eastAsia="Consolas" w:hAnsi="Consolas" w:cs="Consolas"/>
          <w:b/>
          <w:bCs/>
        </w:rPr>
        <w:t>site_data</w:t>
      </w:r>
      <w:proofErr w:type="spellEnd"/>
      <w:r>
        <w:rPr>
          <w:rFonts w:ascii="Consolas" w:eastAsia="Consolas" w:hAnsi="Consolas" w:cs="Consolas"/>
          <w:b/>
          <w:bCs/>
        </w:rPr>
        <w:t>)</w:t>
      </w:r>
    </w:p>
    <w:p w14:paraId="1430BC9E" w14:textId="77777777" w:rsidR="00B75E39" w:rsidRDefault="00000000">
      <w:r>
        <w:t>Returns True if two meters at a site run at the same time (as opposed to one replacing another), decided by whether their billing periods OVERLAP IN TIME — not whether they share identical start dates. Two periods [s</w:t>
      </w:r>
      <w:proofErr w:type="gramStart"/>
      <w:r>
        <w:t>1,e</w:t>
      </w:r>
      <w:proofErr w:type="gramEnd"/>
      <w:r>
        <w:t>1) and [s</w:t>
      </w:r>
      <w:proofErr w:type="gramStart"/>
      <w:r>
        <w:t>2,e</w:t>
      </w:r>
      <w:proofErr w:type="gramEnd"/>
      <w:r>
        <w:t xml:space="preserve">2) overlap </w:t>
      </w:r>
      <w:proofErr w:type="spellStart"/>
      <w:r>
        <w:t>iff</w:t>
      </w:r>
      <w:proofErr w:type="spellEnd"/>
      <w:r>
        <w:t xml:space="preserve"> s1 &lt; e2 and s2 &lt; e1. The OVERLAP_THRESHOLD floor still applies, now counting overlapping periods rather than shared dates.</w:t>
      </w:r>
    </w:p>
    <w:p w14:paraId="2CC0C454" w14:textId="77777777" w:rsidR="00B75E39" w:rsidRDefault="00000000">
      <w:r>
        <w:t xml:space="preserve">The change from shared start dates matters: two meters can run concurrently the whole year yet never share a single billing start date because they are read on offset cycles (e.g. one billed around the 8th of each month, the other around the 27th). The old test counted shared start dates, so those meters scored zero overlap and were misclassified as SEQUENTIAL — the site then fell into the sequential path, which staples both meters’ bills into a </w:t>
      </w:r>
      <w:r>
        <w:lastRenderedPageBreak/>
        <w:t>single timeline and lets the optimizer pick a baseline from the interleaved mix of two different physical meters. Time-overlap is strictly better than the old test: meters that share dates still overlap in time, truly sequential meters do not overlap, and concurrent-but-offset meters now overlap.</w:t>
      </w:r>
    </w:p>
    <w:p w14:paraId="7A389691" w14:textId="77777777" w:rsidR="00B75E39" w:rsidRDefault="00000000">
      <w:pPr>
        <w:spacing w:before="200" w:after="80"/>
      </w:pPr>
      <w:proofErr w:type="spellStart"/>
      <w:r>
        <w:rPr>
          <w:rFonts w:ascii="Consolas" w:eastAsia="Consolas" w:hAnsi="Consolas" w:cs="Consolas"/>
          <w:b/>
          <w:bCs/>
        </w:rPr>
        <w:t>drop_incomplete_meter_</w:t>
      </w:r>
      <w:proofErr w:type="gramStart"/>
      <w:r>
        <w:rPr>
          <w:rFonts w:ascii="Consolas" w:eastAsia="Consolas" w:hAnsi="Consolas" w:cs="Consolas"/>
          <w:b/>
          <w:bCs/>
        </w:rPr>
        <w:t>periods</w:t>
      </w:r>
      <w:proofErr w:type="spellEnd"/>
      <w:r>
        <w:rPr>
          <w:rFonts w:ascii="Consolas" w:eastAsia="Consolas" w:hAnsi="Consolas" w:cs="Consolas"/>
          <w:b/>
          <w:bCs/>
        </w:rPr>
        <w:t>(</w:t>
      </w:r>
      <w:proofErr w:type="spellStart"/>
      <w:proofErr w:type="gramEnd"/>
      <w:r>
        <w:rPr>
          <w:rFonts w:ascii="Consolas" w:eastAsia="Consolas" w:hAnsi="Consolas" w:cs="Consolas"/>
          <w:b/>
          <w:bCs/>
        </w:rPr>
        <w:t>site_data</w:t>
      </w:r>
      <w:proofErr w:type="spellEnd"/>
      <w:r>
        <w:rPr>
          <w:rFonts w:ascii="Consolas" w:eastAsia="Consolas" w:hAnsi="Consolas" w:cs="Consolas"/>
          <w:b/>
          <w:bCs/>
        </w:rPr>
        <w:t xml:space="preserve">, </w:t>
      </w:r>
      <w:proofErr w:type="spellStart"/>
      <w:r>
        <w:rPr>
          <w:rFonts w:ascii="Consolas" w:eastAsia="Consolas" w:hAnsi="Consolas" w:cs="Consolas"/>
          <w:b/>
          <w:bCs/>
        </w:rPr>
        <w:t>pooled_meters</w:t>
      </w:r>
      <w:proofErr w:type="spellEnd"/>
      <w:r>
        <w:rPr>
          <w:rFonts w:ascii="Consolas" w:eastAsia="Consolas" w:hAnsi="Consolas" w:cs="Consolas"/>
          <w:b/>
          <w:bCs/>
        </w:rPr>
        <w:t>)</w:t>
      </w:r>
    </w:p>
    <w:p w14:paraId="67F52086" w14:textId="77777777" w:rsidR="00B75E39" w:rsidRDefault="00000000">
      <w:r>
        <w:t>Before a concurrent site is aggregated</w:t>
      </w:r>
      <w:proofErr w:type="gramStart"/>
      <w:r>
        <w:t>, drops</w:t>
      </w:r>
      <w:proofErr w:type="gramEnd"/>
      <w:r>
        <w:t xml:space="preserve"> any billing period that is missing a bill from one or more of the pooled meters, so the summed total always reflects the full set of meters. Called only from the concurrent aggregation path; the sequential path deliberately does not share periods, so this filter is not applied there. Under-counted periods do not just add noise — because meter presence tends to track the calendar, they bias the weather coefficients (observed: URB013’s aggregate produced a NEGATIVE HDD coefficient at R² = 0.91 because its three coldest periods were 1-meter rows and the mild months were 2-meter rows). Returns the trimmed data and a </w:t>
      </w:r>
      <w:proofErr w:type="spellStart"/>
      <w:r>
        <w:t>coverage_note</w:t>
      </w:r>
      <w:proofErr w:type="spellEnd"/>
      <w:r>
        <w:t xml:space="preserve"> summarizing which periods were dropped and which meters were missing, so the analyst can see why an aggregate baseline shrank.</w:t>
      </w:r>
    </w:p>
    <w:p w14:paraId="41EDAB97" w14:textId="77777777" w:rsidR="00B75E39" w:rsidRDefault="00000000">
      <w:pPr>
        <w:spacing w:before="200" w:after="80"/>
      </w:pPr>
      <w:proofErr w:type="spellStart"/>
      <w:r>
        <w:rPr>
          <w:rFonts w:ascii="Consolas" w:eastAsia="Consolas" w:hAnsi="Consolas" w:cs="Consolas"/>
          <w:b/>
          <w:bCs/>
        </w:rPr>
        <w:t>aggregate_</w:t>
      </w:r>
      <w:proofErr w:type="gramStart"/>
      <w:r>
        <w:rPr>
          <w:rFonts w:ascii="Consolas" w:eastAsia="Consolas" w:hAnsi="Consolas" w:cs="Consolas"/>
          <w:b/>
          <w:bCs/>
        </w:rPr>
        <w:t>site</w:t>
      </w:r>
      <w:proofErr w:type="spellEnd"/>
      <w:r>
        <w:rPr>
          <w:rFonts w:ascii="Consolas" w:eastAsia="Consolas" w:hAnsi="Consolas" w:cs="Consolas"/>
          <w:b/>
          <w:bCs/>
        </w:rPr>
        <w:t>(</w:t>
      </w:r>
      <w:proofErr w:type="spellStart"/>
      <w:proofErr w:type="gramEnd"/>
      <w:r>
        <w:rPr>
          <w:rFonts w:ascii="Consolas" w:eastAsia="Consolas" w:hAnsi="Consolas" w:cs="Consolas"/>
          <w:b/>
          <w:bCs/>
        </w:rPr>
        <w:t>site_data</w:t>
      </w:r>
      <w:proofErr w:type="spellEnd"/>
      <w:r>
        <w:rPr>
          <w:rFonts w:ascii="Consolas" w:eastAsia="Consolas" w:hAnsi="Consolas" w:cs="Consolas"/>
          <w:b/>
          <w:bCs/>
        </w:rPr>
        <w:t xml:space="preserve">, </w:t>
      </w:r>
      <w:proofErr w:type="spellStart"/>
      <w:r>
        <w:rPr>
          <w:rFonts w:ascii="Consolas" w:eastAsia="Consolas" w:hAnsi="Consolas" w:cs="Consolas"/>
          <w:b/>
          <w:bCs/>
        </w:rPr>
        <w:t>agg_lock_col</w:t>
      </w:r>
      <w:proofErr w:type="spellEnd"/>
      <w:r>
        <w:rPr>
          <w:rFonts w:ascii="Consolas" w:eastAsia="Consolas" w:hAnsi="Consolas" w:cs="Consolas"/>
          <w:b/>
          <w:bCs/>
        </w:rPr>
        <w:t>=None)</w:t>
      </w:r>
    </w:p>
    <w:p w14:paraId="55DCA3CF" w14:textId="77777777" w:rsidR="00B75E39" w:rsidRDefault="00000000">
      <w:r>
        <w:t xml:space="preserve">Collapses per-meter bills into one row per billing period. Sums Consumption and Total Charges; takes “first” for HDD/CDD/Days_In_Period/Baseline/Reporting/Commission/WeatherStation/Weather Source (they are the same across meters that share a period). Stamps </w:t>
      </w:r>
      <w:proofErr w:type="spellStart"/>
      <w:r>
        <w:t>Meter_Number</w:t>
      </w:r>
      <w:proofErr w:type="spellEnd"/>
      <w:r>
        <w:t xml:space="preserve"> = “AGGREGATED” on every row it builds.</w:t>
      </w:r>
    </w:p>
    <w:p w14:paraId="0C8521E1" w14:textId="77777777" w:rsidR="00B75E39" w:rsidRDefault="00000000">
      <w:r>
        <w:t xml:space="preserve">When </w:t>
      </w:r>
      <w:proofErr w:type="spellStart"/>
      <w:r>
        <w:t>agg_lock_col</w:t>
      </w:r>
      <w:proofErr w:type="spellEnd"/>
      <w:r>
        <w:t xml:space="preserve"> is supplied (the concurrent path), the returned rows carry the aggregate’s own locked baseline in </w:t>
      </w:r>
      <w:proofErr w:type="spellStart"/>
      <w:r>
        <w:t>Selected_Baseline</w:t>
      </w:r>
      <w:proofErr w:type="spellEnd"/>
      <w:r>
        <w:t xml:space="preserve">, rebuilt from that column with </w:t>
      </w:r>
      <w:r>
        <w:rPr>
          <w:b/>
          <w:bCs/>
        </w:rPr>
        <w:t>all-meters semantics</w:t>
      </w:r>
      <w:r>
        <w:t xml:space="preserve">: a period counts as locked only if EVERY pooled meter’s row for that period carries the flag. “Any” would let one stray edit resurrect a period the aggregate never selected — and since </w:t>
      </w:r>
      <w:proofErr w:type="spellStart"/>
      <w:r>
        <w:t>drop_incomplete_meter_periods</w:t>
      </w:r>
      <w:proofErr w:type="spellEnd"/>
      <w:r>
        <w:t xml:space="preserve"> guarantees every surviving period has all N meters, “all” is exactly the invariant the writer produces. On the sequential path the argument is left None and “first” </w:t>
      </w:r>
      <w:proofErr w:type="spellStart"/>
      <w:r>
        <w:t>Selected_Baseline</w:t>
      </w:r>
      <w:proofErr w:type="spellEnd"/>
      <w:r>
        <w:t xml:space="preserve"> is kept, because a sequential stitch is the site’s individual model (each period has exactly one meter).</w:t>
      </w:r>
    </w:p>
    <w:p w14:paraId="6A717ADE"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meets_individual_baseline_</w:t>
      </w:r>
      <w:proofErr w:type="gramStart"/>
      <w:r>
        <w:rPr>
          <w:rFonts w:ascii="Consolas" w:eastAsia="Consolas" w:hAnsi="Consolas" w:cs="Consolas"/>
          <w:b/>
          <w:bCs/>
        </w:rPr>
        <w:t>count</w:t>
      </w:r>
      <w:proofErr w:type="spellEnd"/>
      <w:r>
        <w:rPr>
          <w:rFonts w:ascii="Consolas" w:eastAsia="Consolas" w:hAnsi="Consolas" w:cs="Consolas"/>
          <w:b/>
          <w:bCs/>
        </w:rPr>
        <w:t>(</w:t>
      </w:r>
      <w:proofErr w:type="spellStart"/>
      <w:proofErr w:type="gramEnd"/>
      <w:r>
        <w:rPr>
          <w:rFonts w:ascii="Consolas" w:eastAsia="Consolas" w:hAnsi="Consolas" w:cs="Consolas"/>
          <w:b/>
          <w:bCs/>
        </w:rPr>
        <w:t>meter_bills</w:t>
      </w:r>
      <w:proofErr w:type="spellEnd"/>
      <w:r>
        <w:rPr>
          <w:rFonts w:ascii="Consolas" w:eastAsia="Consolas" w:hAnsi="Consolas" w:cs="Consolas"/>
          <w:b/>
          <w:bCs/>
        </w:rPr>
        <w:t xml:space="preserve">, </w:t>
      </w:r>
      <w:proofErr w:type="spellStart"/>
      <w:r>
        <w:rPr>
          <w:rFonts w:ascii="Consolas" w:eastAsia="Consolas" w:hAnsi="Consolas" w:cs="Consolas"/>
          <w:b/>
          <w:bCs/>
        </w:rPr>
        <w:t>is_gas</w:t>
      </w:r>
      <w:proofErr w:type="spellEnd"/>
      <w:r>
        <w:rPr>
          <w:rFonts w:ascii="Consolas" w:eastAsia="Consolas" w:hAnsi="Consolas" w:cs="Consolas"/>
          <w:b/>
          <w:bCs/>
        </w:rPr>
        <w:t xml:space="preserve">, </w:t>
      </w:r>
      <w:proofErr w:type="spellStart"/>
      <w:r>
        <w:rPr>
          <w:rFonts w:ascii="Consolas" w:eastAsia="Consolas" w:hAnsi="Consolas" w:cs="Consolas"/>
          <w:b/>
          <w:bCs/>
        </w:rPr>
        <w:t>baseline_count</w:t>
      </w:r>
      <w:proofErr w:type="spellEnd"/>
      <w:r>
        <w:rPr>
          <w:rFonts w:ascii="Consolas" w:eastAsia="Consolas" w:hAnsi="Consolas" w:cs="Consolas"/>
          <w:b/>
          <w:bCs/>
        </w:rPr>
        <w:t>)</w:t>
      </w:r>
    </w:p>
    <w:p w14:paraId="1E839774" w14:textId="77777777" w:rsidR="00B75E39" w:rsidRDefault="00000000">
      <w:r>
        <w:t xml:space="preserve">True if this single meter’s own baseline bills — after the same outlier removal and missing-weather / bad-days filtering </w:t>
      </w:r>
      <w:proofErr w:type="gramStart"/>
      <w:r>
        <w:t>optimize(</w:t>
      </w:r>
      <w:proofErr w:type="gramEnd"/>
      <w:r>
        <w:t xml:space="preserve">) applies — individually reach </w:t>
      </w:r>
      <w:proofErr w:type="spellStart"/>
      <w:r>
        <w:t>baseline_count</w:t>
      </w:r>
      <w:proofErr w:type="spellEnd"/>
      <w:r>
        <w:t xml:space="preserve"> (12 electric / 8 gas) clean bills. Used to decide which meters are eligible to be pooled into a concurrent-meter aggregate: only meters that individually clear this bar get aggregated together. Deliberately count-only — a meter that has enough clean bills but still fails to find a valid seasonal/weather combination on its own still counts as qualifying, since combining it with another meter’s bills may produce a fittable aggregate.</w:t>
      </w:r>
    </w:p>
    <w:p w14:paraId="3955F9D5" w14:textId="77777777" w:rsidR="00B75E39" w:rsidRDefault="00000000">
      <w:pPr>
        <w:spacing w:before="200" w:after="80"/>
      </w:pPr>
      <w:proofErr w:type="spellStart"/>
      <w:r>
        <w:rPr>
          <w:rFonts w:ascii="Consolas" w:eastAsia="Consolas" w:hAnsi="Consolas" w:cs="Consolas"/>
          <w:b/>
          <w:bCs/>
        </w:rPr>
        <w:t>calc_meter_</w:t>
      </w:r>
      <w:proofErr w:type="gramStart"/>
      <w:r>
        <w:rPr>
          <w:rFonts w:ascii="Consolas" w:eastAsia="Consolas" w:hAnsi="Consolas" w:cs="Consolas"/>
          <w:b/>
          <w:bCs/>
        </w:rPr>
        <w:t>weights</w:t>
      </w:r>
      <w:proofErr w:type="spellEnd"/>
      <w:r>
        <w:rPr>
          <w:rFonts w:ascii="Consolas" w:eastAsia="Consolas" w:hAnsi="Consolas" w:cs="Consolas"/>
          <w:b/>
          <w:bCs/>
        </w:rPr>
        <w:t>(</w:t>
      </w:r>
      <w:proofErr w:type="spellStart"/>
      <w:proofErr w:type="gramEnd"/>
      <w:r>
        <w:rPr>
          <w:rFonts w:ascii="Consolas" w:eastAsia="Consolas" w:hAnsi="Consolas" w:cs="Consolas"/>
          <w:b/>
          <w:bCs/>
        </w:rPr>
        <w:t>site_data</w:t>
      </w:r>
      <w:proofErr w:type="spellEnd"/>
      <w:r>
        <w:rPr>
          <w:rFonts w:ascii="Consolas" w:eastAsia="Consolas" w:hAnsi="Consolas" w:cs="Consolas"/>
          <w:b/>
          <w:bCs/>
        </w:rPr>
        <w:t xml:space="preserve">, </w:t>
      </w:r>
      <w:proofErr w:type="spellStart"/>
      <w:r>
        <w:rPr>
          <w:rFonts w:ascii="Consolas" w:eastAsia="Consolas" w:hAnsi="Consolas" w:cs="Consolas"/>
          <w:b/>
          <w:bCs/>
        </w:rPr>
        <w:t>meter_nums</w:t>
      </w:r>
      <w:proofErr w:type="spellEnd"/>
      <w:r>
        <w:rPr>
          <w:rFonts w:ascii="Consolas" w:eastAsia="Consolas" w:hAnsi="Consolas" w:cs="Consolas"/>
          <w:b/>
          <w:bCs/>
        </w:rPr>
        <w:t>)</w:t>
      </w:r>
    </w:p>
    <w:p w14:paraId="325E3F2A" w14:textId="77777777" w:rsidR="00B75E39" w:rsidRDefault="00000000">
      <w:proofErr w:type="gramStart"/>
      <w:r>
        <w:t>Computes</w:t>
      </w:r>
      <w:proofErr w:type="gramEnd"/>
      <w:r>
        <w:t xml:space="preserve"> each meter’s share of total baseline consumption. When total baseline load is zero, weights are split evenly. These weights drive coverage and risk flags.</w:t>
      </w:r>
    </w:p>
    <w:p w14:paraId="64A9FF7A" w14:textId="77777777" w:rsidR="00B75E39" w:rsidRDefault="00000000">
      <w:pPr>
        <w:spacing w:before="200" w:after="80"/>
      </w:pPr>
      <w:proofErr w:type="spellStart"/>
      <w:r>
        <w:rPr>
          <w:rFonts w:ascii="Consolas" w:eastAsia="Consolas" w:hAnsi="Consolas" w:cs="Consolas"/>
          <w:b/>
          <w:bCs/>
        </w:rPr>
        <w:t>failing_weight_</w:t>
      </w:r>
      <w:proofErr w:type="gramStart"/>
      <w:r>
        <w:rPr>
          <w:rFonts w:ascii="Consolas" w:eastAsia="Consolas" w:hAnsi="Consolas" w:cs="Consolas"/>
          <w:b/>
          <w:bCs/>
        </w:rPr>
        <w:t>flag</w:t>
      </w:r>
      <w:proofErr w:type="spellEnd"/>
      <w:r>
        <w:rPr>
          <w:rFonts w:ascii="Consolas" w:eastAsia="Consolas" w:hAnsi="Consolas" w:cs="Consolas"/>
          <w:b/>
          <w:bCs/>
        </w:rPr>
        <w:t>(</w:t>
      </w:r>
      <w:proofErr w:type="gramEnd"/>
      <w:r>
        <w:rPr>
          <w:rFonts w:ascii="Consolas" w:eastAsia="Consolas" w:hAnsi="Consolas" w:cs="Consolas"/>
          <w:b/>
          <w:bCs/>
        </w:rPr>
        <w:t xml:space="preserve">meter_weights, </w:t>
      </w:r>
      <w:proofErr w:type="spellStart"/>
      <w:r>
        <w:rPr>
          <w:rFonts w:ascii="Consolas" w:eastAsia="Consolas" w:hAnsi="Consolas" w:cs="Consolas"/>
          <w:b/>
          <w:bCs/>
        </w:rPr>
        <w:t>ind_results</w:t>
      </w:r>
      <w:proofErr w:type="spellEnd"/>
      <w:r>
        <w:rPr>
          <w:rFonts w:ascii="Consolas" w:eastAsia="Consolas" w:hAnsi="Consolas" w:cs="Consolas"/>
          <w:b/>
          <w:bCs/>
        </w:rPr>
        <w:t>)</w:t>
      </w:r>
    </w:p>
    <w:p w14:paraId="68BAE7A0" w14:textId="77777777" w:rsidR="00B75E39" w:rsidRDefault="00000000">
      <w:proofErr w:type="gramStart"/>
      <w:r>
        <w:t>Sums</w:t>
      </w:r>
      <w:proofErr w:type="gramEnd"/>
      <w:r>
        <w:t xml:space="preserve"> the baseline-load weight of meters whose individual models fail quality. Returns HIGH RISK above WEIGHT_HIGH_RISK_THRESHOLD, REVIEW above WEIGHT_REVIEW_THRESHOLD, otherwise OK — with an explanatory note naming the failing meters and their combined share.</w:t>
      </w:r>
    </w:p>
    <w:p w14:paraId="6554CC13" w14:textId="77777777" w:rsidR="00B75E39" w:rsidRDefault="00000000">
      <w:pPr>
        <w:spacing w:before="200" w:after="80"/>
      </w:pPr>
      <w:proofErr w:type="spellStart"/>
      <w:r>
        <w:rPr>
          <w:rFonts w:ascii="Consolas" w:eastAsia="Consolas" w:hAnsi="Consolas" w:cs="Consolas"/>
          <w:b/>
          <w:bCs/>
        </w:rPr>
        <w:t>low_coverage_</w:t>
      </w:r>
      <w:proofErr w:type="gramStart"/>
      <w:r>
        <w:rPr>
          <w:rFonts w:ascii="Consolas" w:eastAsia="Consolas" w:hAnsi="Consolas" w:cs="Consolas"/>
          <w:b/>
          <w:bCs/>
        </w:rPr>
        <w:t>flag</w:t>
      </w:r>
      <w:proofErr w:type="spellEnd"/>
      <w:r>
        <w:rPr>
          <w:rFonts w:ascii="Consolas" w:eastAsia="Consolas" w:hAnsi="Consolas" w:cs="Consolas"/>
          <w:b/>
          <w:bCs/>
        </w:rPr>
        <w:t>(</w:t>
      </w:r>
      <w:proofErr w:type="gramEnd"/>
      <w:r>
        <w:rPr>
          <w:rFonts w:ascii="Consolas" w:eastAsia="Consolas" w:hAnsi="Consolas" w:cs="Consolas"/>
          <w:b/>
          <w:bCs/>
        </w:rPr>
        <w:t xml:space="preserve">weight, </w:t>
      </w:r>
      <w:proofErr w:type="spellStart"/>
      <w:r>
        <w:rPr>
          <w:rFonts w:ascii="Consolas" w:eastAsia="Consolas" w:hAnsi="Consolas" w:cs="Consolas"/>
          <w:b/>
          <w:bCs/>
        </w:rPr>
        <w:t>passes_quality</w:t>
      </w:r>
      <w:proofErr w:type="spellEnd"/>
      <w:r>
        <w:rPr>
          <w:rFonts w:ascii="Consolas" w:eastAsia="Consolas" w:hAnsi="Consolas" w:cs="Consolas"/>
          <w:b/>
          <w:bCs/>
        </w:rPr>
        <w:t>)</w:t>
      </w:r>
    </w:p>
    <w:p w14:paraId="0125E4C6" w14:textId="77777777" w:rsidR="00B75E39" w:rsidRDefault="00000000">
      <w:r>
        <w:t>Flags a passing meter whose weight is below LOW_COVERAGE_THRESHOLD as LOW COVERAGE, indicating it verifies only a small slice of site load.</w:t>
      </w:r>
    </w:p>
    <w:p w14:paraId="25C63AAD" w14:textId="77777777" w:rsidR="00B75E39" w:rsidRDefault="00000000">
      <w:pPr>
        <w:pStyle w:val="Heading2"/>
        <w:spacing w:before="280" w:after="140"/>
      </w:pPr>
      <w:r>
        <w:rPr>
          <w:b/>
          <w:bCs/>
          <w:sz w:val="28"/>
          <w:szCs w:val="28"/>
        </w:rPr>
        <w:t>4.8 Row builders</w:t>
      </w:r>
    </w:p>
    <w:p w14:paraId="40C5C1E9" w14:textId="77777777" w:rsidR="00B75E39" w:rsidRDefault="00000000">
      <w:pPr>
        <w:spacing w:before="200" w:after="80"/>
      </w:pPr>
      <w:proofErr w:type="spellStart"/>
      <w:r>
        <w:rPr>
          <w:rFonts w:ascii="Consolas" w:eastAsia="Consolas" w:hAnsi="Consolas" w:cs="Consolas"/>
          <w:b/>
          <w:bCs/>
        </w:rPr>
        <w:lastRenderedPageBreak/>
        <w:t>build_result_</w:t>
      </w:r>
      <w:proofErr w:type="gramStart"/>
      <w:r>
        <w:rPr>
          <w:rFonts w:ascii="Consolas" w:eastAsia="Consolas" w:hAnsi="Consolas" w:cs="Consolas"/>
          <w:b/>
          <w:bCs/>
        </w:rPr>
        <w:t>row</w:t>
      </w:r>
      <w:proofErr w:type="spellEnd"/>
      <w:r>
        <w:rPr>
          <w:rFonts w:ascii="Consolas" w:eastAsia="Consolas" w:hAnsi="Consolas" w:cs="Consolas"/>
          <w:b/>
          <w:bCs/>
        </w:rPr>
        <w:t>(</w:t>
      </w:r>
      <w:proofErr w:type="gramEnd"/>
      <w:r>
        <w:rPr>
          <w:rFonts w:ascii="Consolas" w:eastAsia="Consolas" w:hAnsi="Consolas" w:cs="Consolas"/>
          <w:b/>
          <w:bCs/>
        </w:rPr>
        <w:t xml:space="preserve">res, site, </w:t>
      </w:r>
      <w:proofErr w:type="spellStart"/>
      <w:r>
        <w:rPr>
          <w:rFonts w:ascii="Consolas" w:eastAsia="Consolas" w:hAnsi="Consolas" w:cs="Consolas"/>
          <w:b/>
          <w:bCs/>
        </w:rPr>
        <w:t>meter_num</w:t>
      </w:r>
      <w:proofErr w:type="spellEnd"/>
      <w:r>
        <w:rPr>
          <w:rFonts w:ascii="Consolas" w:eastAsia="Consolas" w:hAnsi="Consolas" w:cs="Consolas"/>
          <w:b/>
          <w:bCs/>
        </w:rPr>
        <w:t xml:space="preserve">, </w:t>
      </w:r>
      <w:proofErr w:type="spellStart"/>
      <w:r>
        <w:rPr>
          <w:rFonts w:ascii="Consolas" w:eastAsia="Consolas" w:hAnsi="Consolas" w:cs="Consolas"/>
          <w:b/>
          <w:bCs/>
        </w:rPr>
        <w:t>model_type</w:t>
      </w:r>
      <w:proofErr w:type="spellEnd"/>
      <w:r>
        <w:rPr>
          <w:rFonts w:ascii="Consolas" w:eastAsia="Consolas" w:hAnsi="Consolas" w:cs="Consolas"/>
          <w:b/>
          <w:bCs/>
        </w:rPr>
        <w:t xml:space="preserve">, </w:t>
      </w:r>
      <w:proofErr w:type="spellStart"/>
      <w:r>
        <w:rPr>
          <w:rFonts w:ascii="Consolas" w:eastAsia="Consolas" w:hAnsi="Consolas" w:cs="Consolas"/>
          <w:b/>
          <w:bCs/>
        </w:rPr>
        <w:t>service_type</w:t>
      </w:r>
      <w:proofErr w:type="spellEnd"/>
      <w:r>
        <w:rPr>
          <w:rFonts w:ascii="Consolas" w:eastAsia="Consolas" w:hAnsi="Consolas" w:cs="Consolas"/>
          <w:b/>
          <w:bCs/>
        </w:rPr>
        <w:t xml:space="preserve">, </w:t>
      </w:r>
      <w:proofErr w:type="spellStart"/>
      <w:r>
        <w:rPr>
          <w:rFonts w:ascii="Consolas" w:eastAsia="Consolas" w:hAnsi="Consolas" w:cs="Consolas"/>
          <w:b/>
          <w:bCs/>
        </w:rPr>
        <w:t>bl_count</w:t>
      </w:r>
      <w:proofErr w:type="spellEnd"/>
      <w:r>
        <w:rPr>
          <w:rFonts w:ascii="Consolas" w:eastAsia="Consolas" w:hAnsi="Consolas" w:cs="Consolas"/>
          <w:b/>
          <w:bCs/>
        </w:rPr>
        <w:t>, concurrent, sequential)</w:t>
      </w:r>
    </w:p>
    <w:p w14:paraId="7DACDC6C" w14:textId="77777777" w:rsidR="00B75E39" w:rsidRDefault="00000000">
      <w:r>
        <w:t xml:space="preserve">Assembles a single model row for all_models / </w:t>
      </w:r>
      <w:proofErr w:type="spellStart"/>
      <w:r>
        <w:t>aggregated_models</w:t>
      </w:r>
      <w:proofErr w:type="spellEnd"/>
      <w:r>
        <w:t xml:space="preserve">: ratings for R², CV-RMSE, weather coverage and seasonal balance; the four pass/fail </w:t>
      </w:r>
      <w:proofErr w:type="spellStart"/>
      <w:r>
        <w:t>booleans</w:t>
      </w:r>
      <w:proofErr w:type="spellEnd"/>
      <w:r>
        <w:t xml:space="preserve">; quarterly counts (labeled by month range) and Quarterly Spread (%); avoided usage and percent; New Site and CV Ceiling Relaxed flags; a Notes string composed of the sequential-meter marker and any “higher-scoring non-positive-savings selection” note; the cost columns from </w:t>
      </w:r>
      <w:proofErr w:type="spellStart"/>
      <w:r>
        <w:t>compute_cost_cols</w:t>
      </w:r>
      <w:proofErr w:type="spellEnd"/>
      <w:r>
        <w:t>; and a placeholder Aggregate Recommendation (set later by the de-duplication pass).</w:t>
      </w:r>
    </w:p>
    <w:p w14:paraId="6B911C69" w14:textId="77777777" w:rsidR="00B75E39" w:rsidRDefault="00000000">
      <w:pPr>
        <w:spacing w:before="200" w:after="80"/>
      </w:pPr>
      <w:proofErr w:type="spellStart"/>
      <w:r>
        <w:rPr>
          <w:rFonts w:ascii="Consolas" w:eastAsia="Consolas" w:hAnsi="Consolas" w:cs="Consolas"/>
          <w:b/>
          <w:bCs/>
        </w:rPr>
        <w:t>build_skipped_model_</w:t>
      </w:r>
      <w:proofErr w:type="gramStart"/>
      <w:r>
        <w:rPr>
          <w:rFonts w:ascii="Consolas" w:eastAsia="Consolas" w:hAnsi="Consolas" w:cs="Consolas"/>
          <w:b/>
          <w:bCs/>
        </w:rPr>
        <w:t>row</w:t>
      </w:r>
      <w:proofErr w:type="spellEnd"/>
      <w:r>
        <w:rPr>
          <w:rFonts w:ascii="Consolas" w:eastAsia="Consolas" w:hAnsi="Consolas" w:cs="Consolas"/>
          <w:b/>
          <w:bCs/>
        </w:rPr>
        <w:t>(</w:t>
      </w:r>
      <w:proofErr w:type="gramEnd"/>
      <w:r>
        <w:rPr>
          <w:rFonts w:ascii="Consolas" w:eastAsia="Consolas" w:hAnsi="Consolas" w:cs="Consolas"/>
          <w:b/>
          <w:bCs/>
        </w:rPr>
        <w:t xml:space="preserve">site, </w:t>
      </w:r>
      <w:proofErr w:type="spellStart"/>
      <w:r>
        <w:rPr>
          <w:rFonts w:ascii="Consolas" w:eastAsia="Consolas" w:hAnsi="Consolas" w:cs="Consolas"/>
          <w:b/>
          <w:bCs/>
        </w:rPr>
        <w:t>meter_num</w:t>
      </w:r>
      <w:proofErr w:type="spellEnd"/>
      <w:r>
        <w:rPr>
          <w:rFonts w:ascii="Consolas" w:eastAsia="Consolas" w:hAnsi="Consolas" w:cs="Consolas"/>
          <w:b/>
          <w:bCs/>
        </w:rPr>
        <w:t xml:space="preserve">, </w:t>
      </w:r>
      <w:proofErr w:type="spellStart"/>
      <w:r>
        <w:rPr>
          <w:rFonts w:ascii="Consolas" w:eastAsia="Consolas" w:hAnsi="Consolas" w:cs="Consolas"/>
          <w:b/>
          <w:bCs/>
        </w:rPr>
        <w:t>model_type</w:t>
      </w:r>
      <w:proofErr w:type="spellEnd"/>
      <w:r>
        <w:rPr>
          <w:rFonts w:ascii="Consolas" w:eastAsia="Consolas" w:hAnsi="Consolas" w:cs="Consolas"/>
          <w:b/>
          <w:bCs/>
        </w:rPr>
        <w:t xml:space="preserve">, </w:t>
      </w:r>
      <w:proofErr w:type="spellStart"/>
      <w:r>
        <w:rPr>
          <w:rFonts w:ascii="Consolas" w:eastAsia="Consolas" w:hAnsi="Consolas" w:cs="Consolas"/>
          <w:b/>
          <w:bCs/>
        </w:rPr>
        <w:t>service_type</w:t>
      </w:r>
      <w:proofErr w:type="spellEnd"/>
      <w:r>
        <w:rPr>
          <w:rFonts w:ascii="Consolas" w:eastAsia="Consolas" w:hAnsi="Consolas" w:cs="Consolas"/>
          <w:b/>
          <w:bCs/>
        </w:rPr>
        <w:t xml:space="preserve">, </w:t>
      </w:r>
      <w:proofErr w:type="spellStart"/>
      <w:r>
        <w:rPr>
          <w:rFonts w:ascii="Consolas" w:eastAsia="Consolas" w:hAnsi="Consolas" w:cs="Consolas"/>
          <w:b/>
          <w:bCs/>
        </w:rPr>
        <w:t>skip_reason</w:t>
      </w:r>
      <w:proofErr w:type="spellEnd"/>
      <w:r>
        <w:rPr>
          <w:rFonts w:ascii="Consolas" w:eastAsia="Consolas" w:hAnsi="Consolas" w:cs="Consolas"/>
          <w:b/>
          <w:bCs/>
        </w:rPr>
        <w:t>)</w:t>
      </w:r>
    </w:p>
    <w:p w14:paraId="38FBC7AE" w14:textId="77777777" w:rsidR="00B75E39" w:rsidRDefault="00000000">
      <w:r>
        <w:t xml:space="preserve">Builds an all_models-schema row for a site/meter/aggregate where </w:t>
      </w:r>
      <w:proofErr w:type="gramStart"/>
      <w:r>
        <w:t>optimize(</w:t>
      </w:r>
      <w:proofErr w:type="gramEnd"/>
      <w:r>
        <w:t xml:space="preserve">) or </w:t>
      </w:r>
      <w:proofErr w:type="spellStart"/>
      <w:r>
        <w:t>optimize_from_</w:t>
      </w:r>
      <w:proofErr w:type="gramStart"/>
      <w:r>
        <w:t>locked</w:t>
      </w:r>
      <w:proofErr w:type="spellEnd"/>
      <w:r>
        <w:t>(</w:t>
      </w:r>
      <w:proofErr w:type="gramEnd"/>
      <w:r>
        <w:t>) returned None — i.e. no model could be fit at all (insufficient baseline bills, no valid combination passed quality gates, offset-cycle aggregate with no shared periods, etc.). Without this, such sites previously vanished from every output table with zero trace. All model-dependent columns are left None; identity columns are populated normally so the row is filterable/sortable alongside real results, and Notes carries “SKIPPED — {reason}” so the cause is immediately visible.</w:t>
      </w:r>
    </w:p>
    <w:p w14:paraId="2E282877" w14:textId="77777777" w:rsidR="00B75E39" w:rsidRDefault="00000000">
      <w:pPr>
        <w:spacing w:before="200" w:after="80"/>
      </w:pPr>
      <w:proofErr w:type="spellStart"/>
      <w:r>
        <w:rPr>
          <w:rFonts w:ascii="Consolas" w:eastAsia="Consolas" w:hAnsi="Consolas" w:cs="Consolas"/>
          <w:b/>
          <w:bCs/>
        </w:rPr>
        <w:t>compute_cost_</w:t>
      </w:r>
      <w:proofErr w:type="gramStart"/>
      <w:r>
        <w:rPr>
          <w:rFonts w:ascii="Consolas" w:eastAsia="Consolas" w:hAnsi="Consolas" w:cs="Consolas"/>
          <w:b/>
          <w:bCs/>
        </w:rPr>
        <w:t>cols</w:t>
      </w:r>
      <w:proofErr w:type="spellEnd"/>
      <w:proofErr w:type="gramEnd"/>
      <w:r>
        <w:rPr>
          <w:rFonts w:ascii="Consolas" w:eastAsia="Consolas" w:hAnsi="Consolas" w:cs="Consolas"/>
          <w:b/>
          <w:bCs/>
        </w:rPr>
        <w:t>(res)</w:t>
      </w:r>
    </w:p>
    <w:p w14:paraId="55A5374B" w14:textId="77777777" w:rsidR="00B75E39" w:rsidRDefault="00000000">
      <w:r>
        <w:t xml:space="preserve">Derives the dollar figures per reporting bill and sums them: a per-bill measured rate (charges ÷ consumption), modeled cost (prediction × per-bill rate), actual cost (sum of Total Charges), avoided cost ((prediction – consumption) × per-bill rate), and average monthly avoided cost. This is the single source of truth: it is byte-identical to how </w:t>
      </w:r>
      <w:proofErr w:type="spellStart"/>
      <w:r>
        <w:t>build_reporting_rows</w:t>
      </w:r>
      <w:proofErr w:type="spellEnd"/>
      <w:r>
        <w:t xml:space="preserve"> fills the per-bill Bill Avoided Cost / Modeled Cost ($) columns, and to how the site summaries aggregate them — each per-bill figure is rounded to the cent before summing, exactly as the bill table does, so all_models, reporting_bills, and both summaries land on the same number to the penny.</w:t>
      </w:r>
    </w:p>
    <w:p w14:paraId="3E471ED3" w14:textId="77777777" w:rsidR="00B75E39" w:rsidRDefault="00000000">
      <w:pPr>
        <w:pStyle w:val="ListParagraph"/>
        <w:numPr>
          <w:ilvl w:val="0"/>
          <w:numId w:val="2"/>
        </w:numPr>
        <w:spacing w:after="80"/>
      </w:pPr>
      <w:r>
        <w:rPr>
          <w:b/>
          <w:bCs/>
        </w:rPr>
        <w:t xml:space="preserve">Always computes cost columns. </w:t>
      </w:r>
      <w:r>
        <w:t xml:space="preserve">Additional Notes for Review is a filterable label rather than a blanked value — a site showing usage </w:t>
      </w:r>
      <w:proofErr w:type="gramStart"/>
      <w:r>
        <w:t>savings</w:t>
      </w:r>
      <w:proofErr w:type="gramEnd"/>
      <w:r>
        <w:t xml:space="preserve"> but blank cost savings is worse than </w:t>
      </w:r>
      <w:proofErr w:type="gramStart"/>
      <w:r>
        <w:t>either extreme</w:t>
      </w:r>
      <w:proofErr w:type="gramEnd"/>
      <w:r>
        <w:t>.</w:t>
      </w:r>
    </w:p>
    <w:p w14:paraId="497651AE" w14:textId="77777777" w:rsidR="00B75E39" w:rsidRDefault="00000000">
      <w:pPr>
        <w:pStyle w:val="ListParagraph"/>
        <w:numPr>
          <w:ilvl w:val="0"/>
          <w:numId w:val="2"/>
        </w:numPr>
        <w:spacing w:after="80"/>
      </w:pPr>
      <w:r>
        <w:rPr>
          <w:b/>
          <w:bCs/>
        </w:rPr>
        <w:t xml:space="preserve">Reports “Lifetime negative savings” only on a pattern. </w:t>
      </w:r>
      <w:r>
        <w:t>At least MIN_REPORTING_BILLS_FOR_NEGATIVE_EXCLUSION (3) all-negative clean reporting bills. A brand-new customer’s single negative first bill is kept.</w:t>
      </w:r>
    </w:p>
    <w:p w14:paraId="5B284F8F" w14:textId="77777777" w:rsidR="00B75E39" w:rsidRDefault="00000000">
      <w:pPr>
        <w:pStyle w:val="ListParagraph"/>
        <w:numPr>
          <w:ilvl w:val="0"/>
          <w:numId w:val="2"/>
        </w:numPr>
        <w:spacing w:after="80"/>
      </w:pPr>
      <w:r>
        <w:rPr>
          <w:b/>
          <w:bCs/>
        </w:rPr>
        <w:t xml:space="preserve">Measured Rate. </w:t>
      </w:r>
      <w:r>
        <w:t>Reported as avoided cost ÷ avoided usage — the per-bill rates weighted by each bill’s avoided energy — so it reconciles exactly with the other cost figures. Undefined when a site nets ~zero avoided usage.</w:t>
      </w:r>
    </w:p>
    <w:p w14:paraId="34810880" w14:textId="77777777" w:rsidR="00B75E39" w:rsidRDefault="00000000">
      <w:pPr>
        <w:spacing w:before="200" w:after="80"/>
      </w:pPr>
      <w:proofErr w:type="spellStart"/>
      <w:r>
        <w:rPr>
          <w:rFonts w:ascii="Consolas" w:eastAsia="Consolas" w:hAnsi="Consolas" w:cs="Consolas"/>
          <w:b/>
          <w:bCs/>
        </w:rPr>
        <w:t>build_bill_</w:t>
      </w:r>
      <w:proofErr w:type="gramStart"/>
      <w:r>
        <w:rPr>
          <w:rFonts w:ascii="Consolas" w:eastAsia="Consolas" w:hAnsi="Consolas" w:cs="Consolas"/>
          <w:b/>
          <w:bCs/>
        </w:rPr>
        <w:t>row</w:t>
      </w:r>
      <w:proofErr w:type="spellEnd"/>
      <w:r>
        <w:rPr>
          <w:rFonts w:ascii="Consolas" w:eastAsia="Consolas" w:hAnsi="Consolas" w:cs="Consolas"/>
          <w:b/>
          <w:bCs/>
        </w:rPr>
        <w:t>(</w:t>
      </w:r>
      <w:proofErr w:type="gramEnd"/>
      <w:r>
        <w:rPr>
          <w:rFonts w:ascii="Consolas" w:eastAsia="Consolas" w:hAnsi="Consolas" w:cs="Consolas"/>
          <w:b/>
          <w:bCs/>
        </w:rPr>
        <w:t xml:space="preserve">r, site, </w:t>
      </w:r>
      <w:proofErr w:type="spellStart"/>
      <w:r>
        <w:rPr>
          <w:rFonts w:ascii="Consolas" w:eastAsia="Consolas" w:hAnsi="Consolas" w:cs="Consolas"/>
          <w:b/>
          <w:bCs/>
        </w:rPr>
        <w:t>meter_num</w:t>
      </w:r>
      <w:proofErr w:type="spellEnd"/>
      <w:r>
        <w:rPr>
          <w:rFonts w:ascii="Consolas" w:eastAsia="Consolas" w:hAnsi="Consolas" w:cs="Consolas"/>
          <w:b/>
          <w:bCs/>
        </w:rPr>
        <w:t xml:space="preserve">, </w:t>
      </w:r>
      <w:proofErr w:type="spellStart"/>
      <w:r>
        <w:rPr>
          <w:rFonts w:ascii="Consolas" w:eastAsia="Consolas" w:hAnsi="Consolas" w:cs="Consolas"/>
          <w:b/>
          <w:bCs/>
        </w:rPr>
        <w:t>service_type</w:t>
      </w:r>
      <w:proofErr w:type="spellEnd"/>
      <w:r>
        <w:rPr>
          <w:rFonts w:ascii="Consolas" w:eastAsia="Consolas" w:hAnsi="Consolas" w:cs="Consolas"/>
          <w:b/>
          <w:bCs/>
        </w:rPr>
        <w:t xml:space="preserve">, </w:t>
      </w:r>
      <w:proofErr w:type="spellStart"/>
      <w:r>
        <w:rPr>
          <w:rFonts w:ascii="Consolas" w:eastAsia="Consolas" w:hAnsi="Consolas" w:cs="Consolas"/>
          <w:b/>
          <w:bCs/>
        </w:rPr>
        <w:t>period_type</w:t>
      </w:r>
      <w:proofErr w:type="spellEnd"/>
      <w:r>
        <w:rPr>
          <w:rFonts w:ascii="Consolas" w:eastAsia="Consolas" w:hAnsi="Consolas" w:cs="Consolas"/>
          <w:b/>
          <w:bCs/>
        </w:rPr>
        <w:t>, status)</w:t>
      </w:r>
    </w:p>
    <w:p w14:paraId="552FF163" w14:textId="77777777" w:rsidR="00B75E39" w:rsidRDefault="00000000">
      <w:r>
        <w:t>Creates a base bill row (used by both baseline and reporting builders) with identifiers, dates, weather, consumption, charges, Weather Source, and blank placeholders for the prediction and selection columns.</w:t>
      </w:r>
    </w:p>
    <w:p w14:paraId="2B4C4978" w14:textId="77777777" w:rsidR="00B75E39" w:rsidRDefault="00000000">
      <w:pPr>
        <w:spacing w:before="200" w:after="80"/>
      </w:pPr>
      <w:proofErr w:type="spellStart"/>
      <w:r>
        <w:rPr>
          <w:rFonts w:ascii="Consolas" w:eastAsia="Consolas" w:hAnsi="Consolas" w:cs="Consolas"/>
          <w:b/>
          <w:bCs/>
        </w:rPr>
        <w:t>build_skip_bill_</w:t>
      </w:r>
      <w:proofErr w:type="gramStart"/>
      <w:r>
        <w:rPr>
          <w:rFonts w:ascii="Consolas" w:eastAsia="Consolas" w:hAnsi="Consolas" w:cs="Consolas"/>
          <w:b/>
          <w:bCs/>
        </w:rPr>
        <w:t>rows</w:t>
      </w:r>
      <w:proofErr w:type="spellEnd"/>
      <w:r>
        <w:rPr>
          <w:rFonts w:ascii="Consolas" w:eastAsia="Consolas" w:hAnsi="Consolas" w:cs="Consolas"/>
          <w:b/>
          <w:bCs/>
        </w:rPr>
        <w:t>(</w:t>
      </w:r>
      <w:proofErr w:type="spellStart"/>
      <w:proofErr w:type="gramEnd"/>
      <w:r>
        <w:rPr>
          <w:rFonts w:ascii="Consolas" w:eastAsia="Consolas" w:hAnsi="Consolas" w:cs="Consolas"/>
          <w:b/>
          <w:bCs/>
        </w:rPr>
        <w:t>bill_data</w:t>
      </w:r>
      <w:proofErr w:type="spellEnd"/>
      <w:r>
        <w:rPr>
          <w:rFonts w:ascii="Consolas" w:eastAsia="Consolas" w:hAnsi="Consolas" w:cs="Consolas"/>
          <w:b/>
          <w:bCs/>
        </w:rPr>
        <w:t xml:space="preserve">, site, </w:t>
      </w:r>
      <w:proofErr w:type="spellStart"/>
      <w:r>
        <w:rPr>
          <w:rFonts w:ascii="Consolas" w:eastAsia="Consolas" w:hAnsi="Consolas" w:cs="Consolas"/>
          <w:b/>
          <w:bCs/>
        </w:rPr>
        <w:t>service_type</w:t>
      </w:r>
      <w:proofErr w:type="spellEnd"/>
      <w:r>
        <w:rPr>
          <w:rFonts w:ascii="Consolas" w:eastAsia="Consolas" w:hAnsi="Consolas" w:cs="Consolas"/>
          <w:b/>
          <w:bCs/>
        </w:rPr>
        <w:t>, status)</w:t>
      </w:r>
    </w:p>
    <w:p w14:paraId="28AB46A7" w14:textId="77777777" w:rsidR="00B75E39" w:rsidRDefault="00000000">
      <w:r>
        <w:t xml:space="preserve">Builds bare baseline/reporting bill rows for bills that will not go through any model (no model was fit, for whatever reason given in status). Period Type / Baseline-vs-Reporting split is taken from the existing </w:t>
      </w:r>
      <w:proofErr w:type="spellStart"/>
      <w:r>
        <w:t>Baseline_Bill</w:t>
      </w:r>
      <w:proofErr w:type="spellEnd"/>
      <w:r>
        <w:t xml:space="preserve"> / </w:t>
      </w:r>
      <w:proofErr w:type="spellStart"/>
      <w:r>
        <w:t>Reporting_Bill</w:t>
      </w:r>
      <w:proofErr w:type="spellEnd"/>
      <w:r>
        <w:t xml:space="preserve"> flags. </w:t>
      </w:r>
      <w:proofErr w:type="spellStart"/>
      <w:r>
        <w:t>Generalised</w:t>
      </w:r>
      <w:proofErr w:type="spellEnd"/>
      <w:r>
        <w:t xml:space="preserve"> from an earlier cost-only-specific version to also cover the “</w:t>
      </w:r>
      <w:proofErr w:type="gramStart"/>
      <w:r>
        <w:t>optimize(</w:t>
      </w:r>
      <w:proofErr w:type="gramEnd"/>
      <w:r>
        <w:t>) returned None” case — e.g. insufficient baseline data — so those bills are still visible in baseline_bills/reporting_bills rather than vanishing with no trace. Returns (</w:t>
      </w:r>
      <w:proofErr w:type="spellStart"/>
      <w:r>
        <w:t>baseline_rows</w:t>
      </w:r>
      <w:proofErr w:type="spellEnd"/>
      <w:r>
        <w:t xml:space="preserve">, </w:t>
      </w:r>
      <w:proofErr w:type="spellStart"/>
      <w:r>
        <w:t>reporting_rows</w:t>
      </w:r>
      <w:proofErr w:type="spellEnd"/>
      <w:r>
        <w:t>).</w:t>
      </w:r>
    </w:p>
    <w:p w14:paraId="4DC24823" w14:textId="77777777" w:rsidR="00B75E39" w:rsidRDefault="00000000">
      <w:pPr>
        <w:spacing w:before="200" w:after="80"/>
      </w:pPr>
      <w:proofErr w:type="spellStart"/>
      <w:r>
        <w:rPr>
          <w:rFonts w:ascii="Consolas" w:eastAsia="Consolas" w:hAnsi="Consolas" w:cs="Consolas"/>
          <w:b/>
          <w:bCs/>
        </w:rPr>
        <w:t>build_cost_only_skip_</w:t>
      </w:r>
      <w:proofErr w:type="gramStart"/>
      <w:r>
        <w:rPr>
          <w:rFonts w:ascii="Consolas" w:eastAsia="Consolas" w:hAnsi="Consolas" w:cs="Consolas"/>
          <w:b/>
          <w:bCs/>
        </w:rPr>
        <w:t>rows</w:t>
      </w:r>
      <w:proofErr w:type="spellEnd"/>
      <w:r>
        <w:rPr>
          <w:rFonts w:ascii="Consolas" w:eastAsia="Consolas" w:hAnsi="Consolas" w:cs="Consolas"/>
          <w:b/>
          <w:bCs/>
        </w:rPr>
        <w:t>(</w:t>
      </w:r>
      <w:proofErr w:type="spellStart"/>
      <w:proofErr w:type="gramEnd"/>
      <w:r>
        <w:rPr>
          <w:rFonts w:ascii="Consolas" w:eastAsia="Consolas" w:hAnsi="Consolas" w:cs="Consolas"/>
          <w:b/>
          <w:bCs/>
        </w:rPr>
        <w:t>site_data</w:t>
      </w:r>
      <w:proofErr w:type="spellEnd"/>
      <w:r>
        <w:rPr>
          <w:rFonts w:ascii="Consolas" w:eastAsia="Consolas" w:hAnsi="Consolas" w:cs="Consolas"/>
          <w:b/>
          <w:bCs/>
        </w:rPr>
        <w:t xml:space="preserve">, site, </w:t>
      </w:r>
      <w:proofErr w:type="spellStart"/>
      <w:r>
        <w:rPr>
          <w:rFonts w:ascii="Consolas" w:eastAsia="Consolas" w:hAnsi="Consolas" w:cs="Consolas"/>
          <w:b/>
          <w:bCs/>
        </w:rPr>
        <w:t>service_type</w:t>
      </w:r>
      <w:proofErr w:type="spellEnd"/>
      <w:r>
        <w:rPr>
          <w:rFonts w:ascii="Consolas" w:eastAsia="Consolas" w:hAnsi="Consolas" w:cs="Consolas"/>
          <w:b/>
          <w:bCs/>
        </w:rPr>
        <w:t>)</w:t>
      </w:r>
    </w:p>
    <w:p w14:paraId="31564DE4" w14:textId="77777777" w:rsidR="00B75E39" w:rsidRDefault="00000000">
      <w:r>
        <w:t xml:space="preserve">Thin wrapper over </w:t>
      </w:r>
      <w:proofErr w:type="spellStart"/>
      <w:r>
        <w:t>build_skip_bill_rows</w:t>
      </w:r>
      <w:proofErr w:type="spellEnd"/>
      <w:r>
        <w:t xml:space="preserve"> with the cost-only-specific status message, kept as its own named function since “cost-only skip” and “no model fit” are conceptually different reasons even though they now share the same row-building mechanics.</w:t>
      </w:r>
    </w:p>
    <w:p w14:paraId="7737D49A" w14:textId="77777777" w:rsidR="00170C87" w:rsidRDefault="00170C87">
      <w:pPr>
        <w:spacing w:before="200" w:after="80"/>
        <w:rPr>
          <w:rFonts w:ascii="Consolas" w:eastAsia="Consolas" w:hAnsi="Consolas" w:cs="Consolas"/>
          <w:b/>
          <w:bCs/>
        </w:rPr>
      </w:pPr>
    </w:p>
    <w:p w14:paraId="56F7023D" w14:textId="74C651AA" w:rsidR="00B75E39" w:rsidRDefault="00000000">
      <w:pPr>
        <w:spacing w:before="200" w:after="80"/>
      </w:pPr>
      <w:proofErr w:type="spellStart"/>
      <w:r>
        <w:rPr>
          <w:rFonts w:ascii="Consolas" w:eastAsia="Consolas" w:hAnsi="Consolas" w:cs="Consolas"/>
          <w:b/>
          <w:bCs/>
        </w:rPr>
        <w:lastRenderedPageBreak/>
        <w:t>build_baseline_</w:t>
      </w:r>
      <w:proofErr w:type="gramStart"/>
      <w:r>
        <w:rPr>
          <w:rFonts w:ascii="Consolas" w:eastAsia="Consolas" w:hAnsi="Consolas" w:cs="Consolas"/>
          <w:b/>
          <w:bCs/>
        </w:rPr>
        <w:t>rows</w:t>
      </w:r>
      <w:proofErr w:type="spellEnd"/>
      <w:r>
        <w:rPr>
          <w:rFonts w:ascii="Consolas" w:eastAsia="Consolas" w:hAnsi="Consolas" w:cs="Consolas"/>
          <w:b/>
          <w:bCs/>
        </w:rPr>
        <w:t>(</w:t>
      </w:r>
      <w:proofErr w:type="gramEnd"/>
      <w:r>
        <w:rPr>
          <w:rFonts w:ascii="Consolas" w:eastAsia="Consolas" w:hAnsi="Consolas" w:cs="Consolas"/>
          <w:b/>
          <w:bCs/>
        </w:rPr>
        <w:t xml:space="preserve">res, site, </w:t>
      </w:r>
      <w:proofErr w:type="spellStart"/>
      <w:r>
        <w:rPr>
          <w:rFonts w:ascii="Consolas" w:eastAsia="Consolas" w:hAnsi="Consolas" w:cs="Consolas"/>
          <w:b/>
          <w:bCs/>
        </w:rPr>
        <w:t>meter_num</w:t>
      </w:r>
      <w:proofErr w:type="spellEnd"/>
      <w:r>
        <w:rPr>
          <w:rFonts w:ascii="Consolas" w:eastAsia="Consolas" w:hAnsi="Consolas" w:cs="Consolas"/>
          <w:b/>
          <w:bCs/>
        </w:rPr>
        <w:t xml:space="preserve">, </w:t>
      </w:r>
      <w:proofErr w:type="spellStart"/>
      <w:r>
        <w:rPr>
          <w:rFonts w:ascii="Consolas" w:eastAsia="Consolas" w:hAnsi="Consolas" w:cs="Consolas"/>
          <w:b/>
          <w:bCs/>
        </w:rPr>
        <w:t>service_type</w:t>
      </w:r>
      <w:proofErr w:type="spellEnd"/>
      <w:r>
        <w:rPr>
          <w:rFonts w:ascii="Consolas" w:eastAsia="Consolas" w:hAnsi="Consolas" w:cs="Consolas"/>
          <w:b/>
          <w:bCs/>
        </w:rPr>
        <w:t xml:space="preserve">, </w:t>
      </w:r>
      <w:proofErr w:type="spellStart"/>
      <w:r>
        <w:rPr>
          <w:rFonts w:ascii="Consolas" w:eastAsia="Consolas" w:hAnsi="Consolas" w:cs="Consolas"/>
          <w:b/>
          <w:bCs/>
        </w:rPr>
        <w:t>is_aggregate</w:t>
      </w:r>
      <w:proofErr w:type="spellEnd"/>
      <w:r>
        <w:rPr>
          <w:rFonts w:ascii="Consolas" w:eastAsia="Consolas" w:hAnsi="Consolas" w:cs="Consolas"/>
          <w:b/>
          <w:bCs/>
        </w:rPr>
        <w:t>=False)</w:t>
      </w:r>
    </w:p>
    <w:p w14:paraId="5D1DB2E7" w14:textId="77777777" w:rsidR="00B75E39" w:rsidRDefault="00000000">
      <w:r>
        <w:t xml:space="preserve">Emits one row per selected baseline bill (marked Used in Model, with the appropriate Individual OR Aggregated Selected Baseline flag set to “1” — </w:t>
      </w:r>
      <w:proofErr w:type="spellStart"/>
      <w:r>
        <w:t>is_aggregate</w:t>
      </w:r>
      <w:proofErr w:type="spellEnd"/>
      <w:r>
        <w:t xml:space="preserve"> routes it to the right column) plus rows for baseline outliers labelled with their exclusion reason.</w:t>
      </w:r>
    </w:p>
    <w:p w14:paraId="57653277" w14:textId="77777777" w:rsidR="00B75E39" w:rsidRDefault="00000000">
      <w:pPr>
        <w:spacing w:before="200" w:after="80"/>
      </w:pPr>
      <w:proofErr w:type="spellStart"/>
      <w:r>
        <w:rPr>
          <w:rFonts w:ascii="Consolas" w:eastAsia="Consolas" w:hAnsi="Consolas" w:cs="Consolas"/>
          <w:b/>
          <w:bCs/>
        </w:rPr>
        <w:t>build_reporting_</w:t>
      </w:r>
      <w:proofErr w:type="gramStart"/>
      <w:r>
        <w:rPr>
          <w:rFonts w:ascii="Consolas" w:eastAsia="Consolas" w:hAnsi="Consolas" w:cs="Consolas"/>
          <w:b/>
          <w:bCs/>
        </w:rPr>
        <w:t>rows</w:t>
      </w:r>
      <w:proofErr w:type="spellEnd"/>
      <w:r>
        <w:rPr>
          <w:rFonts w:ascii="Consolas" w:eastAsia="Consolas" w:hAnsi="Consolas" w:cs="Consolas"/>
          <w:b/>
          <w:bCs/>
        </w:rPr>
        <w:t>(</w:t>
      </w:r>
      <w:proofErr w:type="gramEnd"/>
      <w:r>
        <w:rPr>
          <w:rFonts w:ascii="Consolas" w:eastAsia="Consolas" w:hAnsi="Consolas" w:cs="Consolas"/>
          <w:b/>
          <w:bCs/>
        </w:rPr>
        <w:t xml:space="preserve">res, site, </w:t>
      </w:r>
      <w:proofErr w:type="spellStart"/>
      <w:r>
        <w:rPr>
          <w:rFonts w:ascii="Consolas" w:eastAsia="Consolas" w:hAnsi="Consolas" w:cs="Consolas"/>
          <w:b/>
          <w:bCs/>
        </w:rPr>
        <w:t>meter_num</w:t>
      </w:r>
      <w:proofErr w:type="spellEnd"/>
      <w:r>
        <w:rPr>
          <w:rFonts w:ascii="Consolas" w:eastAsia="Consolas" w:hAnsi="Consolas" w:cs="Consolas"/>
          <w:b/>
          <w:bCs/>
        </w:rPr>
        <w:t xml:space="preserve">, </w:t>
      </w:r>
      <w:proofErr w:type="spellStart"/>
      <w:r>
        <w:rPr>
          <w:rFonts w:ascii="Consolas" w:eastAsia="Consolas" w:hAnsi="Consolas" w:cs="Consolas"/>
          <w:b/>
          <w:bCs/>
        </w:rPr>
        <w:t>service_type</w:t>
      </w:r>
      <w:proofErr w:type="spellEnd"/>
      <w:r>
        <w:rPr>
          <w:rFonts w:ascii="Consolas" w:eastAsia="Consolas" w:hAnsi="Consolas" w:cs="Consolas"/>
          <w:b/>
          <w:bCs/>
        </w:rPr>
        <w:t xml:space="preserve">, </w:t>
      </w:r>
      <w:proofErr w:type="spellStart"/>
      <w:r>
        <w:rPr>
          <w:rFonts w:ascii="Consolas" w:eastAsia="Consolas" w:hAnsi="Consolas" w:cs="Consolas"/>
          <w:b/>
          <w:bCs/>
        </w:rPr>
        <w:t>model_passes</w:t>
      </w:r>
      <w:proofErr w:type="spellEnd"/>
      <w:r>
        <w:rPr>
          <w:rFonts w:ascii="Consolas" w:eastAsia="Consolas" w:hAnsi="Consolas" w:cs="Consolas"/>
          <w:b/>
          <w:bCs/>
        </w:rPr>
        <w:t xml:space="preserve">, </w:t>
      </w:r>
      <w:proofErr w:type="spellStart"/>
      <w:r>
        <w:rPr>
          <w:rFonts w:ascii="Consolas" w:eastAsia="Consolas" w:hAnsi="Consolas" w:cs="Consolas"/>
          <w:b/>
          <w:bCs/>
        </w:rPr>
        <w:t>savings_status</w:t>
      </w:r>
      <w:proofErr w:type="spellEnd"/>
      <w:r>
        <w:rPr>
          <w:rFonts w:ascii="Consolas" w:eastAsia="Consolas" w:hAnsi="Consolas" w:cs="Consolas"/>
          <w:b/>
          <w:bCs/>
        </w:rPr>
        <w:t>)</w:t>
      </w:r>
    </w:p>
    <w:p w14:paraId="604DE44F" w14:textId="77777777" w:rsidR="00B75E39" w:rsidRDefault="00000000">
      <w:r>
        <w:t xml:space="preserve">Emits one row per reporting bill — clean bills as Used in Savings and outliers as Excluded with the outlier reason — each carrying predicted consumption, avoided usage, percent avoided, bill avoided cost, HDD per Day, the model’s quality metrics and pass/fail </w:t>
      </w:r>
      <w:proofErr w:type="spellStart"/>
      <w:r>
        <w:t>booleans</w:t>
      </w:r>
      <w:proofErr w:type="spellEnd"/>
      <w:r>
        <w:t>, and the site’s reporting-level Additional Notes for Review.</w:t>
      </w:r>
    </w:p>
    <w:p w14:paraId="273C85D0" w14:textId="77777777" w:rsidR="00B75E39" w:rsidRDefault="00000000">
      <w:pPr>
        <w:pStyle w:val="ListParagraph"/>
        <w:numPr>
          <w:ilvl w:val="0"/>
          <w:numId w:val="2"/>
        </w:numPr>
        <w:spacing w:after="80"/>
      </w:pPr>
      <w:r>
        <w:rPr>
          <w:b/>
          <w:bCs/>
        </w:rPr>
        <w:t xml:space="preserve">Non-heating handling. </w:t>
      </w:r>
      <w:r>
        <w:t xml:space="preserve">A bill is non-heating when the model cannot speak to it: prediction ≤ 0 (any fuel), or — gas only — HDD below GAS_NONHEATING_HDD. These get NULL for Predicted / Avoided / % / Modeled Cost / Bill Avoided Cost, not a floored zero — that way the same %-avoided fence </w:t>
      </w:r>
      <w:proofErr w:type="gramStart"/>
      <w:r>
        <w:t>filter</w:t>
      </w:r>
      <w:proofErr w:type="gramEnd"/>
      <w:r>
        <w:t xml:space="preserve"> the tiles apply drops them (NULL falls outside any numeric range).</w:t>
      </w:r>
    </w:p>
    <w:p w14:paraId="57E6519B" w14:textId="77777777" w:rsidR="00B75E39" w:rsidRDefault="00000000">
      <w:pPr>
        <w:pStyle w:val="ListParagraph"/>
        <w:numPr>
          <w:ilvl w:val="0"/>
          <w:numId w:val="2"/>
        </w:numPr>
        <w:spacing w:after="80"/>
      </w:pPr>
      <w:r>
        <w:rPr>
          <w:b/>
          <w:bCs/>
        </w:rPr>
        <w:t xml:space="preserve">No per-bill Status column. </w:t>
      </w:r>
      <w:r>
        <w:t>Reporting bills no longer carry a per-bill Status column; the fence + Model Passes Quality + Aggregate Recommendation combination on reporting_bills replaces it, so it is stripped here (</w:t>
      </w:r>
      <w:proofErr w:type="spellStart"/>
      <w:r>
        <w:t>build_bill_row</w:t>
      </w:r>
      <w:proofErr w:type="spellEnd"/>
      <w:r>
        <w:t xml:space="preserve"> still stamps it for the baseline table).</w:t>
      </w:r>
    </w:p>
    <w:p w14:paraId="39D5875E" w14:textId="77777777" w:rsidR="00B75E39" w:rsidRDefault="00000000">
      <w:pPr>
        <w:spacing w:before="200" w:after="80"/>
      </w:pPr>
      <w:proofErr w:type="spellStart"/>
      <w:r>
        <w:rPr>
          <w:rFonts w:ascii="Consolas" w:eastAsia="Consolas" w:hAnsi="Consolas" w:cs="Consolas"/>
          <w:b/>
          <w:bCs/>
        </w:rPr>
        <w:t>build_outlier_</w:t>
      </w:r>
      <w:proofErr w:type="gramStart"/>
      <w:r>
        <w:rPr>
          <w:rFonts w:ascii="Consolas" w:eastAsia="Consolas" w:hAnsi="Consolas" w:cs="Consolas"/>
          <w:b/>
          <w:bCs/>
        </w:rPr>
        <w:t>row</w:t>
      </w:r>
      <w:proofErr w:type="spellEnd"/>
      <w:r>
        <w:rPr>
          <w:rFonts w:ascii="Consolas" w:eastAsia="Consolas" w:hAnsi="Consolas" w:cs="Consolas"/>
          <w:b/>
          <w:bCs/>
        </w:rPr>
        <w:t>(</w:t>
      </w:r>
      <w:proofErr w:type="gramEnd"/>
      <w:r>
        <w:rPr>
          <w:rFonts w:ascii="Consolas" w:eastAsia="Consolas" w:hAnsi="Consolas" w:cs="Consolas"/>
          <w:b/>
          <w:bCs/>
        </w:rPr>
        <w:t xml:space="preserve">o, site, </w:t>
      </w:r>
      <w:proofErr w:type="spellStart"/>
      <w:r>
        <w:rPr>
          <w:rFonts w:ascii="Consolas" w:eastAsia="Consolas" w:hAnsi="Consolas" w:cs="Consolas"/>
          <w:b/>
          <w:bCs/>
        </w:rPr>
        <w:t>meter_num</w:t>
      </w:r>
      <w:proofErr w:type="spellEnd"/>
      <w:r>
        <w:rPr>
          <w:rFonts w:ascii="Consolas" w:eastAsia="Consolas" w:hAnsi="Consolas" w:cs="Consolas"/>
          <w:b/>
          <w:bCs/>
        </w:rPr>
        <w:t xml:space="preserve">, </w:t>
      </w:r>
      <w:proofErr w:type="spellStart"/>
      <w:r>
        <w:rPr>
          <w:rFonts w:ascii="Consolas" w:eastAsia="Consolas" w:hAnsi="Consolas" w:cs="Consolas"/>
          <w:b/>
          <w:bCs/>
        </w:rPr>
        <w:t>service_type</w:t>
      </w:r>
      <w:proofErr w:type="spellEnd"/>
      <w:r>
        <w:rPr>
          <w:rFonts w:ascii="Consolas" w:eastAsia="Consolas" w:hAnsi="Consolas" w:cs="Consolas"/>
          <w:b/>
          <w:bCs/>
        </w:rPr>
        <w:t>)</w:t>
      </w:r>
    </w:p>
    <w:p w14:paraId="4FB6F5BE" w14:textId="77777777" w:rsidR="00B75E39" w:rsidRDefault="00000000">
      <w:r>
        <w:t xml:space="preserve">Normalizes an outlier record into the canonical </w:t>
      </w:r>
      <w:proofErr w:type="gramStart"/>
      <w:r>
        <w:t>outliers</w:t>
      </w:r>
      <w:proofErr w:type="gramEnd"/>
      <w:r>
        <w:t xml:space="preserve"> schema. Only bill-level outliers are emitted; skipped whole sites are not written here (they appear in all_models as Optimization Mode = Skipped, with the reason in Notes).</w:t>
      </w:r>
    </w:p>
    <w:p w14:paraId="38FE56A3" w14:textId="77777777" w:rsidR="00B75E39" w:rsidRDefault="00000000">
      <w:pPr>
        <w:spacing w:before="200" w:after="80"/>
      </w:pPr>
      <w:proofErr w:type="spellStart"/>
      <w:r>
        <w:rPr>
          <w:rFonts w:ascii="Consolas" w:eastAsia="Consolas" w:hAnsi="Consolas" w:cs="Consolas"/>
          <w:b/>
          <w:bCs/>
        </w:rPr>
        <w:t>build_meter_weight_</w:t>
      </w:r>
      <w:proofErr w:type="gramStart"/>
      <w:r>
        <w:rPr>
          <w:rFonts w:ascii="Consolas" w:eastAsia="Consolas" w:hAnsi="Consolas" w:cs="Consolas"/>
          <w:b/>
          <w:bCs/>
        </w:rPr>
        <w:t>rows</w:t>
      </w:r>
      <w:proofErr w:type="spellEnd"/>
      <w:r>
        <w:rPr>
          <w:rFonts w:ascii="Consolas" w:eastAsia="Consolas" w:hAnsi="Consolas" w:cs="Consolas"/>
          <w:b/>
          <w:bCs/>
        </w:rPr>
        <w:t>(</w:t>
      </w:r>
      <w:proofErr w:type="gramEnd"/>
      <w:r>
        <w:rPr>
          <w:rFonts w:ascii="Consolas" w:eastAsia="Consolas" w:hAnsi="Consolas" w:cs="Consolas"/>
          <w:b/>
          <w:bCs/>
        </w:rPr>
        <w:t xml:space="preserve">site, </w:t>
      </w:r>
      <w:proofErr w:type="spellStart"/>
      <w:r>
        <w:rPr>
          <w:rFonts w:ascii="Consolas" w:eastAsia="Consolas" w:hAnsi="Consolas" w:cs="Consolas"/>
          <w:b/>
          <w:bCs/>
        </w:rPr>
        <w:t>service_type</w:t>
      </w:r>
      <w:proofErr w:type="spellEnd"/>
      <w:r>
        <w:rPr>
          <w:rFonts w:ascii="Consolas" w:eastAsia="Consolas" w:hAnsi="Consolas" w:cs="Consolas"/>
          <w:b/>
          <w:bCs/>
        </w:rPr>
        <w:t xml:space="preserve">, meter_weights, </w:t>
      </w:r>
      <w:proofErr w:type="spellStart"/>
      <w:r>
        <w:rPr>
          <w:rFonts w:ascii="Consolas" w:eastAsia="Consolas" w:hAnsi="Consolas" w:cs="Consolas"/>
          <w:b/>
          <w:bCs/>
        </w:rPr>
        <w:t>ind_results</w:t>
      </w:r>
      <w:proofErr w:type="spellEnd"/>
      <w:r>
        <w:rPr>
          <w:rFonts w:ascii="Consolas" w:eastAsia="Consolas" w:hAnsi="Consolas" w:cs="Consolas"/>
          <w:b/>
          <w:bCs/>
        </w:rPr>
        <w:t xml:space="preserve">, </w:t>
      </w:r>
      <w:proofErr w:type="spellStart"/>
      <w:r>
        <w:rPr>
          <w:rFonts w:ascii="Consolas" w:eastAsia="Consolas" w:hAnsi="Consolas" w:cs="Consolas"/>
          <w:b/>
          <w:bCs/>
        </w:rPr>
        <w:t>site_data</w:t>
      </w:r>
      <w:proofErr w:type="spellEnd"/>
      <w:r>
        <w:rPr>
          <w:rFonts w:ascii="Consolas" w:eastAsia="Consolas" w:hAnsi="Consolas" w:cs="Consolas"/>
          <w:b/>
          <w:bCs/>
        </w:rPr>
        <w:t xml:space="preserve">, </w:t>
      </w:r>
      <w:proofErr w:type="spellStart"/>
      <w:r>
        <w:rPr>
          <w:rFonts w:ascii="Consolas" w:eastAsia="Consolas" w:hAnsi="Consolas" w:cs="Consolas"/>
          <w:b/>
          <w:bCs/>
        </w:rPr>
        <w:t>agg_weight_flag</w:t>
      </w:r>
      <w:proofErr w:type="spellEnd"/>
      <w:r>
        <w:rPr>
          <w:rFonts w:ascii="Consolas" w:eastAsia="Consolas" w:hAnsi="Consolas" w:cs="Consolas"/>
          <w:b/>
          <w:bCs/>
        </w:rPr>
        <w:t>)</w:t>
      </w:r>
    </w:p>
    <w:p w14:paraId="104E722D" w14:textId="77777777" w:rsidR="00B75E39" w:rsidRDefault="00000000">
      <w:r>
        <w:t>Builds the meter_weights rows for a concurrent site: each meter’s baseline consumption, weight percent, weight source, individual-model quality, and coverage/aggregate flags.</w:t>
      </w:r>
    </w:p>
    <w:p w14:paraId="2C7EDC59" w14:textId="77777777" w:rsidR="00B75E39" w:rsidRDefault="00000000">
      <w:pPr>
        <w:spacing w:before="200" w:after="80"/>
      </w:pPr>
      <w:proofErr w:type="spellStart"/>
      <w:r>
        <w:rPr>
          <w:rFonts w:ascii="Consolas" w:eastAsia="Consolas" w:hAnsi="Consolas" w:cs="Consolas"/>
          <w:b/>
          <w:bCs/>
        </w:rPr>
        <w:t>build_</w:t>
      </w:r>
      <w:proofErr w:type="gramStart"/>
      <w:r>
        <w:rPr>
          <w:rFonts w:ascii="Consolas" w:eastAsia="Consolas" w:hAnsi="Consolas" w:cs="Consolas"/>
          <w:b/>
          <w:bCs/>
        </w:rPr>
        <w:t>notes</w:t>
      </w:r>
      <w:proofErr w:type="spellEnd"/>
      <w:r>
        <w:rPr>
          <w:rFonts w:ascii="Consolas" w:eastAsia="Consolas" w:hAnsi="Consolas" w:cs="Consolas"/>
          <w:b/>
          <w:bCs/>
        </w:rPr>
        <w:t>(</w:t>
      </w:r>
      <w:proofErr w:type="spellStart"/>
      <w:proofErr w:type="gramEnd"/>
      <w:r>
        <w:rPr>
          <w:rFonts w:ascii="Consolas" w:eastAsia="Consolas" w:hAnsi="Consolas" w:cs="Consolas"/>
          <w:b/>
          <w:bCs/>
        </w:rPr>
        <w:t>ind_results</w:t>
      </w:r>
      <w:proofErr w:type="spellEnd"/>
      <w:r>
        <w:rPr>
          <w:rFonts w:ascii="Consolas" w:eastAsia="Consolas" w:hAnsi="Consolas" w:cs="Consolas"/>
          <w:b/>
          <w:bCs/>
        </w:rPr>
        <w:t xml:space="preserve">, </w:t>
      </w:r>
      <w:proofErr w:type="spellStart"/>
      <w:r>
        <w:rPr>
          <w:rFonts w:ascii="Consolas" w:eastAsia="Consolas" w:hAnsi="Consolas" w:cs="Consolas"/>
          <w:b/>
          <w:bCs/>
        </w:rPr>
        <w:t>agg_res</w:t>
      </w:r>
      <w:proofErr w:type="spellEnd"/>
      <w:r>
        <w:rPr>
          <w:rFonts w:ascii="Consolas" w:eastAsia="Consolas" w:hAnsi="Consolas" w:cs="Consolas"/>
          <w:b/>
          <w:bCs/>
        </w:rPr>
        <w:t xml:space="preserve">, </w:t>
      </w:r>
      <w:proofErr w:type="spellStart"/>
      <w:r>
        <w:rPr>
          <w:rFonts w:ascii="Consolas" w:eastAsia="Consolas" w:hAnsi="Consolas" w:cs="Consolas"/>
          <w:b/>
          <w:bCs/>
        </w:rPr>
        <w:t>meter_count</w:t>
      </w:r>
      <w:proofErr w:type="spellEnd"/>
      <w:r>
        <w:rPr>
          <w:rFonts w:ascii="Consolas" w:eastAsia="Consolas" w:hAnsi="Consolas" w:cs="Consolas"/>
          <w:b/>
          <w:bCs/>
        </w:rPr>
        <w:t>)</w:t>
      </w:r>
    </w:p>
    <w:p w14:paraId="19D81E6C" w14:textId="77777777" w:rsidR="00B75E39" w:rsidRDefault="00000000">
      <w:r>
        <w:t>Composes a human-readable summary of how many individual meters pass vs. the aggregate, with average individual and aggregate R² and savings. Stamped as the aggregate row’s Notes and mirrored onto its component individual rows so the site’s meters and its aggregate all show the same summary.</w:t>
      </w:r>
    </w:p>
    <w:p w14:paraId="1313D1C8" w14:textId="77777777" w:rsidR="00B75E39" w:rsidRDefault="00000000">
      <w:pPr>
        <w:spacing w:before="200" w:after="80"/>
      </w:pPr>
      <w:proofErr w:type="spellStart"/>
      <w:r>
        <w:rPr>
          <w:rFonts w:ascii="Consolas" w:eastAsia="Consolas" w:hAnsi="Consolas" w:cs="Consolas"/>
          <w:b/>
          <w:bCs/>
        </w:rPr>
        <w:t>backfill_original_</w:t>
      </w:r>
      <w:proofErr w:type="gramStart"/>
      <w:r>
        <w:rPr>
          <w:rFonts w:ascii="Consolas" w:eastAsia="Consolas" w:hAnsi="Consolas" w:cs="Consolas"/>
          <w:b/>
          <w:bCs/>
        </w:rPr>
        <w:t>weather</w:t>
      </w:r>
      <w:proofErr w:type="spellEnd"/>
      <w:r>
        <w:rPr>
          <w:rFonts w:ascii="Consolas" w:eastAsia="Consolas" w:hAnsi="Consolas" w:cs="Consolas"/>
          <w:b/>
          <w:bCs/>
        </w:rPr>
        <w:t>(</w:t>
      </w:r>
      <w:proofErr w:type="spellStart"/>
      <w:proofErr w:type="gramEnd"/>
      <w:r>
        <w:rPr>
          <w:rFonts w:ascii="Consolas" w:eastAsia="Consolas" w:hAnsi="Consolas" w:cs="Consolas"/>
          <w:b/>
          <w:bCs/>
        </w:rPr>
        <w:t>df_original</w:t>
      </w:r>
      <w:proofErr w:type="spellEnd"/>
      <w:r>
        <w:rPr>
          <w:rFonts w:ascii="Consolas" w:eastAsia="Consolas" w:hAnsi="Consolas" w:cs="Consolas"/>
          <w:b/>
          <w:bCs/>
        </w:rPr>
        <w:t xml:space="preserve">, </w:t>
      </w:r>
      <w:proofErr w:type="spellStart"/>
      <w:r>
        <w:rPr>
          <w:rFonts w:ascii="Consolas" w:eastAsia="Consolas" w:hAnsi="Consolas" w:cs="Consolas"/>
          <w:b/>
          <w:bCs/>
        </w:rPr>
        <w:t>proc_df</w:t>
      </w:r>
      <w:proofErr w:type="spellEnd"/>
      <w:r>
        <w:rPr>
          <w:rFonts w:ascii="Consolas" w:eastAsia="Consolas" w:hAnsi="Consolas" w:cs="Consolas"/>
          <w:b/>
          <w:bCs/>
        </w:rPr>
        <w:t>)</w:t>
      </w:r>
    </w:p>
    <w:p w14:paraId="7A639023" w14:textId="77777777" w:rsidR="00B75E39" w:rsidRDefault="00000000">
      <w:r>
        <w:t>Copies the post-</w:t>
      </w:r>
      <w:proofErr w:type="spellStart"/>
      <w:r>
        <w:t>merge_weather</w:t>
      </w:r>
      <w:proofErr w:type="spellEnd"/>
      <w:r>
        <w:t xml:space="preserve"> HDD/CDD back onto </w:t>
      </w:r>
      <w:proofErr w:type="spellStart"/>
      <w:r>
        <w:t>df_original</w:t>
      </w:r>
      <w:proofErr w:type="spellEnd"/>
      <w:r>
        <w:t xml:space="preserve"> by (Site, Period Start, Period End) so input_with_baseline reports the values the models were </w:t>
      </w:r>
      <w:proofErr w:type="gramStart"/>
      <w:r>
        <w:t>actually fitted</w:t>
      </w:r>
      <w:proofErr w:type="gramEnd"/>
      <w:r>
        <w:t xml:space="preserve"> on — rather than whatever the Input table’s own HDD/CDD columns happened to hold before enrichment. Both sides go through the same UTC-round-trip normalization so a Snowflake </w:t>
      </w:r>
      <w:proofErr w:type="spellStart"/>
      <w:r>
        <w:t>tz</w:t>
      </w:r>
      <w:proofErr w:type="spellEnd"/>
      <w:r>
        <w:t xml:space="preserve">-aware column and a pandas-naive column can be merged without a </w:t>
      </w:r>
      <w:proofErr w:type="spellStart"/>
      <w:r>
        <w:t>dtype</w:t>
      </w:r>
      <w:proofErr w:type="spellEnd"/>
      <w:r>
        <w:t xml:space="preserve"> mismatch. No-op for the Uploaded File branch, which never calls </w:t>
      </w:r>
      <w:proofErr w:type="spellStart"/>
      <w:r>
        <w:t>merge_</w:t>
      </w:r>
      <w:proofErr w:type="gramStart"/>
      <w:r>
        <w:t>weather</w:t>
      </w:r>
      <w:proofErr w:type="spellEnd"/>
      <w:r>
        <w:t>(</w:t>
      </w:r>
      <w:proofErr w:type="gramEnd"/>
      <w:r>
        <w:t>).</w:t>
      </w:r>
    </w:p>
    <w:p w14:paraId="589D8E8B" w14:textId="77777777" w:rsidR="00B75E39" w:rsidRDefault="00000000">
      <w:pPr>
        <w:spacing w:before="200" w:after="80"/>
      </w:pPr>
      <w:proofErr w:type="spellStart"/>
      <w:r>
        <w:rPr>
          <w:rFonts w:ascii="Consolas" w:eastAsia="Consolas" w:hAnsi="Consolas" w:cs="Consolas"/>
          <w:b/>
          <w:bCs/>
        </w:rPr>
        <w:t>build_input_with_</w:t>
      </w:r>
      <w:proofErr w:type="gramStart"/>
      <w:r>
        <w:rPr>
          <w:rFonts w:ascii="Consolas" w:eastAsia="Consolas" w:hAnsi="Consolas" w:cs="Consolas"/>
          <w:b/>
          <w:bCs/>
        </w:rPr>
        <w:t>baseline</w:t>
      </w:r>
      <w:proofErr w:type="spellEnd"/>
      <w:r>
        <w:rPr>
          <w:rFonts w:ascii="Consolas" w:eastAsia="Consolas" w:hAnsi="Consolas" w:cs="Consolas"/>
          <w:b/>
          <w:bCs/>
        </w:rPr>
        <w:t>(</w:t>
      </w:r>
      <w:proofErr w:type="spellStart"/>
      <w:proofErr w:type="gramEnd"/>
      <w:r>
        <w:rPr>
          <w:rFonts w:ascii="Consolas" w:eastAsia="Consolas" w:hAnsi="Consolas" w:cs="Consolas"/>
          <w:b/>
          <w:bCs/>
        </w:rPr>
        <w:t>df_original</w:t>
      </w:r>
      <w:proofErr w:type="spellEnd"/>
      <w:r>
        <w:rPr>
          <w:rFonts w:ascii="Consolas" w:eastAsia="Consolas" w:hAnsi="Consolas" w:cs="Consolas"/>
          <w:b/>
          <w:bCs/>
        </w:rPr>
        <w:t xml:space="preserve">, </w:t>
      </w:r>
      <w:proofErr w:type="spellStart"/>
      <w:r>
        <w:rPr>
          <w:rFonts w:ascii="Consolas" w:eastAsia="Consolas" w:hAnsi="Consolas" w:cs="Consolas"/>
          <w:b/>
          <w:bCs/>
        </w:rPr>
        <w:t>selected_baseline_keys</w:t>
      </w:r>
      <w:proofErr w:type="spellEnd"/>
      <w:r>
        <w:rPr>
          <w:rFonts w:ascii="Consolas" w:eastAsia="Consolas" w:hAnsi="Consolas" w:cs="Consolas"/>
          <w:b/>
          <w:bCs/>
        </w:rPr>
        <w:t xml:space="preserve">, </w:t>
      </w:r>
      <w:proofErr w:type="spellStart"/>
      <w:r>
        <w:rPr>
          <w:rFonts w:ascii="Consolas" w:eastAsia="Consolas" w:hAnsi="Consolas" w:cs="Consolas"/>
          <w:b/>
          <w:bCs/>
        </w:rPr>
        <w:t>cost_only_flagged_sites</w:t>
      </w:r>
      <w:proofErr w:type="spellEnd"/>
      <w:r>
        <w:rPr>
          <w:rFonts w:ascii="Consolas" w:eastAsia="Consolas" w:hAnsi="Consolas" w:cs="Consolas"/>
          <w:b/>
          <w:bCs/>
        </w:rPr>
        <w:t xml:space="preserve">=None, </w:t>
      </w:r>
      <w:proofErr w:type="spellStart"/>
      <w:r>
        <w:rPr>
          <w:rFonts w:ascii="Consolas" w:eastAsia="Consolas" w:hAnsi="Consolas" w:cs="Consolas"/>
          <w:b/>
          <w:bCs/>
        </w:rPr>
        <w:t>aggregated_baseline_keys</w:t>
      </w:r>
      <w:proofErr w:type="spellEnd"/>
      <w:r>
        <w:rPr>
          <w:rFonts w:ascii="Consolas" w:eastAsia="Consolas" w:hAnsi="Consolas" w:cs="Consolas"/>
          <w:b/>
          <w:bCs/>
        </w:rPr>
        <w:t>=None)</w:t>
      </w:r>
    </w:p>
    <w:p w14:paraId="2F723FD7" w14:textId="77777777" w:rsidR="00B75E39" w:rsidRDefault="00000000">
      <w:r>
        <w:t>Returns the original input with clean Individual Selected Baseline and Aggregated Selected Baseline columns stamped. Existing “1” values from the uploaded file are preserved (so a re-uploaded file does not lose locks from earlier runs); new selections from this run are added; blank/</w:t>
      </w:r>
      <w:proofErr w:type="spellStart"/>
      <w:r>
        <w:t>NaN</w:t>
      </w:r>
      <w:proofErr w:type="spellEnd"/>
      <w:r>
        <w:t xml:space="preserve"> entries become “”. Both models want to mark the same row — one row is one meter’s bill for one period, and a period can be in a meter’s own baseline, the site aggregate’s baseline, both, or neither. Two independent columns is the only representation that survives a round-trip.</w:t>
      </w:r>
    </w:p>
    <w:p w14:paraId="4D07F0AC" w14:textId="77777777" w:rsidR="00B75E39" w:rsidRDefault="00000000">
      <w:proofErr w:type="gramStart"/>
      <w:r>
        <w:lastRenderedPageBreak/>
        <w:t>Also</w:t>
      </w:r>
      <w:proofErr w:type="gramEnd"/>
      <w:r>
        <w:t xml:space="preserve"> re-runs cost-only consolidation on the display copy so the successfully consolidated sites are shown here exactly as optimization saw them (PUBLISHER + PASS_THROUGH merged into one row, Consumption from PUBLISHER only, Total Charges summed). Flagged sites are deliberately left split/untouched, exactly as uploaded, since they are the </w:t>
      </w:r>
      <w:proofErr w:type="gramStart"/>
      <w:r>
        <w:t>ones</w:t>
      </w:r>
      <w:proofErr w:type="gramEnd"/>
      <w:r>
        <w:t xml:space="preserve"> the user still needs to review before re-running.</w:t>
      </w:r>
    </w:p>
    <w:p w14:paraId="44A8E0F5" w14:textId="77777777" w:rsidR="00B75E39" w:rsidRDefault="00000000">
      <w:pPr>
        <w:pStyle w:val="Heading2"/>
        <w:spacing w:before="280" w:after="140"/>
      </w:pPr>
      <w:r>
        <w:rPr>
          <w:b/>
          <w:bCs/>
          <w:sz w:val="28"/>
          <w:szCs w:val="28"/>
        </w:rPr>
        <w:t xml:space="preserve">4.9 Aggregate </w:t>
      </w:r>
      <w:proofErr w:type="gramStart"/>
      <w:r>
        <w:rPr>
          <w:b/>
          <w:bCs/>
          <w:sz w:val="28"/>
          <w:szCs w:val="28"/>
        </w:rPr>
        <w:t>recommendation</w:t>
      </w:r>
      <w:proofErr w:type="gramEnd"/>
      <w:r>
        <w:rPr>
          <w:b/>
          <w:bCs/>
          <w:sz w:val="28"/>
          <w:szCs w:val="28"/>
        </w:rPr>
        <w:t xml:space="preserve"> &amp; summaries</w:t>
      </w:r>
    </w:p>
    <w:p w14:paraId="1DCAF51E"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apply_aggregate_</w:t>
      </w:r>
      <w:proofErr w:type="gramStart"/>
      <w:r>
        <w:rPr>
          <w:rFonts w:ascii="Consolas" w:eastAsia="Consolas" w:hAnsi="Consolas" w:cs="Consolas"/>
          <w:b/>
          <w:bCs/>
        </w:rPr>
        <w:t>recommendation</w:t>
      </w:r>
      <w:proofErr w:type="spellEnd"/>
      <w:r>
        <w:rPr>
          <w:rFonts w:ascii="Consolas" w:eastAsia="Consolas" w:hAnsi="Consolas" w:cs="Consolas"/>
          <w:b/>
          <w:bCs/>
        </w:rPr>
        <w:t>(</w:t>
      </w:r>
      <w:proofErr w:type="spellStart"/>
      <w:proofErr w:type="gramEnd"/>
      <w:r>
        <w:rPr>
          <w:rFonts w:ascii="Consolas" w:eastAsia="Consolas" w:hAnsi="Consolas" w:cs="Consolas"/>
          <w:b/>
          <w:bCs/>
        </w:rPr>
        <w:t>all_model_rows</w:t>
      </w:r>
      <w:proofErr w:type="spellEnd"/>
      <w:r>
        <w:rPr>
          <w:rFonts w:ascii="Consolas" w:eastAsia="Consolas" w:hAnsi="Consolas" w:cs="Consolas"/>
          <w:b/>
          <w:bCs/>
        </w:rPr>
        <w:t xml:space="preserve">, </w:t>
      </w:r>
      <w:proofErr w:type="spellStart"/>
      <w:r>
        <w:rPr>
          <w:rFonts w:ascii="Consolas" w:eastAsia="Consolas" w:hAnsi="Consolas" w:cs="Consolas"/>
          <w:b/>
          <w:bCs/>
        </w:rPr>
        <w:t>aggregated_rows</w:t>
      </w:r>
      <w:proofErr w:type="spellEnd"/>
      <w:r>
        <w:rPr>
          <w:rFonts w:ascii="Consolas" w:eastAsia="Consolas" w:hAnsi="Consolas" w:cs="Consolas"/>
          <w:b/>
          <w:bCs/>
        </w:rPr>
        <w:t xml:space="preserve">, </w:t>
      </w:r>
      <w:proofErr w:type="spellStart"/>
      <w:r>
        <w:rPr>
          <w:rFonts w:ascii="Consolas" w:eastAsia="Consolas" w:hAnsi="Consolas" w:cs="Consolas"/>
          <w:b/>
          <w:bCs/>
        </w:rPr>
        <w:t>baseline_bill_rows</w:t>
      </w:r>
      <w:proofErr w:type="spellEnd"/>
      <w:r>
        <w:rPr>
          <w:rFonts w:ascii="Consolas" w:eastAsia="Consolas" w:hAnsi="Consolas" w:cs="Consolas"/>
          <w:b/>
          <w:bCs/>
        </w:rPr>
        <w:t xml:space="preserve">, </w:t>
      </w:r>
      <w:proofErr w:type="spellStart"/>
      <w:r>
        <w:rPr>
          <w:rFonts w:ascii="Consolas" w:eastAsia="Consolas" w:hAnsi="Consolas" w:cs="Consolas"/>
          <w:b/>
          <w:bCs/>
        </w:rPr>
        <w:t>reporting_bill_rows</w:t>
      </w:r>
      <w:proofErr w:type="spellEnd"/>
      <w:r>
        <w:rPr>
          <w:rFonts w:ascii="Consolas" w:eastAsia="Consolas" w:hAnsi="Consolas" w:cs="Consolas"/>
          <w:b/>
          <w:bCs/>
        </w:rPr>
        <w:t>)</w:t>
      </w:r>
    </w:p>
    <w:p w14:paraId="0E2A38C6" w14:textId="77777777" w:rsidR="00B75E39" w:rsidRDefault="00000000">
      <w:r>
        <w:t xml:space="preserve">Stamps the Aggregate Recommendation column onto every row across all_models, </w:t>
      </w:r>
      <w:proofErr w:type="spellStart"/>
      <w:r>
        <w:t>aggregated_models</w:t>
      </w:r>
      <w:proofErr w:type="spellEnd"/>
      <w:r>
        <w:t xml:space="preserve">, baseline_bills, and reporting_bills. Called once at the end of </w:t>
      </w:r>
      <w:proofErr w:type="spellStart"/>
      <w:r>
        <w:t>run_analysis</w:t>
      </w:r>
      <w:proofErr w:type="spellEnd"/>
      <w:r>
        <w:t xml:space="preserve"> after every site’s individual + aggregate attempts (and their corresponding bill rows) are fully built. Mutates the four row-list arguments in place. See Section 3.6 for the precedence rule and the label format.</w:t>
      </w:r>
    </w:p>
    <w:p w14:paraId="04D0B23D" w14:textId="77777777" w:rsidR="00B75E39" w:rsidRDefault="00000000">
      <w:r>
        <w:t>The bill-row propagation uses a (Site Name, Meter Number, Service Type) lookup with a fallback resolver: bill rows for a SKIPPED aggregate are labelled just “AGGREGATED”, while the model row that explains them says “AGGREGATED (2)” because the meter count is only known once aggregation succeeds; sequential aggregates label the model row with the concatenated meter numbers while the bills still say “AGGREGATED”. The resolver prefers a real aggregate match when one exists, otherwise accepts the site/fuel’s model only if unambiguous.</w:t>
      </w:r>
    </w:p>
    <w:p w14:paraId="55528B60" w14:textId="77777777" w:rsidR="00B75E39" w:rsidRDefault="00000000">
      <w:pPr>
        <w:spacing w:before="200" w:after="80"/>
      </w:pPr>
      <w:proofErr w:type="spellStart"/>
      <w:r>
        <w:rPr>
          <w:rFonts w:ascii="Consolas" w:eastAsia="Consolas" w:hAnsi="Consolas" w:cs="Consolas"/>
          <w:b/>
          <w:bCs/>
        </w:rPr>
        <w:t>build_site_</w:t>
      </w:r>
      <w:proofErr w:type="gramStart"/>
      <w:r>
        <w:rPr>
          <w:rFonts w:ascii="Consolas" w:eastAsia="Consolas" w:hAnsi="Consolas" w:cs="Consolas"/>
          <w:b/>
          <w:bCs/>
        </w:rPr>
        <w:t>summaries</w:t>
      </w:r>
      <w:proofErr w:type="spellEnd"/>
      <w:r>
        <w:rPr>
          <w:rFonts w:ascii="Consolas" w:eastAsia="Consolas" w:hAnsi="Consolas" w:cs="Consolas"/>
          <w:b/>
          <w:bCs/>
        </w:rPr>
        <w:t>(</w:t>
      </w:r>
      <w:proofErr w:type="spellStart"/>
      <w:proofErr w:type="gramEnd"/>
      <w:r>
        <w:rPr>
          <w:rFonts w:ascii="Consolas" w:eastAsia="Consolas" w:hAnsi="Consolas" w:cs="Consolas"/>
          <w:b/>
          <w:bCs/>
        </w:rPr>
        <w:t>all_models_df</w:t>
      </w:r>
      <w:proofErr w:type="spellEnd"/>
      <w:r>
        <w:rPr>
          <w:rFonts w:ascii="Consolas" w:eastAsia="Consolas" w:hAnsi="Consolas" w:cs="Consolas"/>
          <w:b/>
          <w:bCs/>
        </w:rPr>
        <w:t xml:space="preserve">, </w:t>
      </w:r>
      <w:proofErr w:type="spellStart"/>
      <w:r>
        <w:rPr>
          <w:rFonts w:ascii="Consolas" w:eastAsia="Consolas" w:hAnsi="Consolas" w:cs="Consolas"/>
          <w:b/>
          <w:bCs/>
        </w:rPr>
        <w:t>reporting_df</w:t>
      </w:r>
      <w:proofErr w:type="spellEnd"/>
      <w:r>
        <w:rPr>
          <w:rFonts w:ascii="Consolas" w:eastAsia="Consolas" w:hAnsi="Consolas" w:cs="Consolas"/>
          <w:b/>
          <w:bCs/>
        </w:rPr>
        <w:t>)</w:t>
      </w:r>
    </w:p>
    <w:p w14:paraId="5AB9CB13" w14:textId="77777777" w:rsidR="00B75E39" w:rsidRDefault="00000000">
      <w:proofErr w:type="gramStart"/>
      <w:r>
        <w:t>Builds</w:t>
      </w:r>
      <w:proofErr w:type="gramEnd"/>
      <w:r>
        <w:t xml:space="preserve"> two site-level savings roll-ups from the finalized reporting bills.</w:t>
      </w:r>
    </w:p>
    <w:p w14:paraId="24B072A4" w14:textId="77777777" w:rsidR="00B75E39" w:rsidRDefault="00000000">
      <w:pPr>
        <w:pStyle w:val="ListParagraph"/>
        <w:numPr>
          <w:ilvl w:val="0"/>
          <w:numId w:val="2"/>
        </w:numPr>
        <w:spacing w:after="80"/>
      </w:pPr>
      <w:proofErr w:type="spellStart"/>
      <w:r>
        <w:rPr>
          <w:rFonts w:ascii="Consolas" w:eastAsia="Consolas" w:hAnsi="Consolas" w:cs="Consolas"/>
          <w:sz w:val="20"/>
          <w:szCs w:val="20"/>
        </w:rPr>
        <w:t>savings_summary_by_fuel</w:t>
      </w:r>
      <w:proofErr w:type="spellEnd"/>
      <w:r>
        <w:rPr>
          <w:rFonts w:ascii="Consolas" w:eastAsia="Consolas" w:hAnsi="Consolas" w:cs="Consolas"/>
          <w:sz w:val="20"/>
          <w:szCs w:val="20"/>
        </w:rPr>
        <w:t xml:space="preserve"> </w:t>
      </w:r>
      <w:r>
        <w:t>— one row per (Site, Service Type), native units.</w:t>
      </w:r>
    </w:p>
    <w:p w14:paraId="202AD625" w14:textId="77777777" w:rsidR="00B75E39" w:rsidRDefault="00000000">
      <w:pPr>
        <w:pStyle w:val="ListParagraph"/>
        <w:numPr>
          <w:ilvl w:val="0"/>
          <w:numId w:val="2"/>
        </w:numPr>
        <w:spacing w:after="80"/>
      </w:pPr>
      <w:proofErr w:type="spellStart"/>
      <w:r>
        <w:rPr>
          <w:rFonts w:ascii="Consolas" w:eastAsia="Consolas" w:hAnsi="Consolas" w:cs="Consolas"/>
          <w:sz w:val="20"/>
          <w:szCs w:val="20"/>
        </w:rPr>
        <w:t>savings_summary_combined</w:t>
      </w:r>
      <w:proofErr w:type="spellEnd"/>
      <w:r>
        <w:rPr>
          <w:rFonts w:ascii="Consolas" w:eastAsia="Consolas" w:hAnsi="Consolas" w:cs="Consolas"/>
          <w:sz w:val="20"/>
          <w:szCs w:val="20"/>
        </w:rPr>
        <w:t xml:space="preserve"> </w:t>
      </w:r>
      <w:r>
        <w:t xml:space="preserve">— one row per Site, all fuels expressed in kWh-equivalent (gas </w:t>
      </w:r>
      <w:proofErr w:type="spellStart"/>
      <w:r>
        <w:t>therms</w:t>
      </w:r>
      <w:proofErr w:type="spellEnd"/>
      <w:r>
        <w:t xml:space="preserve"> × THERM_TO_KWH). Months in Sample is the longest-running </w:t>
      </w:r>
      <w:proofErr w:type="gramStart"/>
      <w:r>
        <w:t>fuel’s</w:t>
      </w:r>
      <w:proofErr w:type="gramEnd"/>
      <w:r>
        <w:t xml:space="preserve"> bill count (max) rather than a sum, to avoid double-counting months a site meters on both fuels.</w:t>
      </w:r>
    </w:p>
    <w:p w14:paraId="266617BE" w14:textId="77777777" w:rsidR="00B75E39" w:rsidRDefault="00000000">
      <w:r>
        <w:t>Both tables apply the SAME filter as the KPI tiles — Model Passes Quality, the Pct Avoided fence, Aggregate Recommendation = a “… Recommended” unit, and Additional Notes for Review = “No additional issues” — so the summaries reconcile to the tiles rather than quietly disagreeing. Every recommended (</w:t>
      </w:r>
      <w:proofErr w:type="gramStart"/>
      <w:r>
        <w:t>site[</w:t>
      </w:r>
      <w:proofErr w:type="gramEnd"/>
      <w:r>
        <w:t xml:space="preserve">, fuel]) is listed even when it has no qualifying reporting bills yet (emitted with Months = 0 and a Data Status note), so a customer sees all their sites. No totals row is produced: that belongs in Sigma, where a native table total stays correct under filtering. When </w:t>
      </w:r>
      <w:proofErr w:type="spellStart"/>
      <w:r>
        <w:t>totalling</w:t>
      </w:r>
      <w:proofErr w:type="spellEnd"/>
      <w:r>
        <w:t xml:space="preserve"> in Sigma, Avg Avoided % must be computed as SUM(Avoided) / SUM(Modeled), NOT as an average of per-site percentages.</w:t>
      </w:r>
    </w:p>
    <w:p w14:paraId="35A9A6BF"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compute_consolidated_</w:t>
      </w:r>
      <w:proofErr w:type="gramStart"/>
      <w:r>
        <w:rPr>
          <w:rFonts w:ascii="Consolas" w:eastAsia="Consolas" w:hAnsi="Consolas" w:cs="Consolas"/>
          <w:b/>
          <w:bCs/>
        </w:rPr>
        <w:t>sites</w:t>
      </w:r>
      <w:proofErr w:type="spellEnd"/>
      <w:r>
        <w:rPr>
          <w:rFonts w:ascii="Consolas" w:eastAsia="Consolas" w:hAnsi="Consolas" w:cs="Consolas"/>
          <w:b/>
          <w:bCs/>
        </w:rPr>
        <w:t>(</w:t>
      </w:r>
      <w:proofErr w:type="spellStart"/>
      <w:proofErr w:type="gramEnd"/>
      <w:r>
        <w:rPr>
          <w:rFonts w:ascii="Consolas" w:eastAsia="Consolas" w:hAnsi="Consolas" w:cs="Consolas"/>
          <w:b/>
          <w:bCs/>
        </w:rPr>
        <w:t>df_original</w:t>
      </w:r>
      <w:proofErr w:type="spellEnd"/>
      <w:r>
        <w:rPr>
          <w:rFonts w:ascii="Consolas" w:eastAsia="Consolas" w:hAnsi="Consolas" w:cs="Consolas"/>
          <w:b/>
          <w:bCs/>
        </w:rPr>
        <w:t xml:space="preserve">, </w:t>
      </w:r>
      <w:proofErr w:type="spellStart"/>
      <w:r>
        <w:rPr>
          <w:rFonts w:ascii="Consolas" w:eastAsia="Consolas" w:hAnsi="Consolas" w:cs="Consolas"/>
          <w:b/>
          <w:bCs/>
        </w:rPr>
        <w:t>cost_only_flagged_sites</w:t>
      </w:r>
      <w:proofErr w:type="spellEnd"/>
      <w:r>
        <w:rPr>
          <w:rFonts w:ascii="Consolas" w:eastAsia="Consolas" w:hAnsi="Consolas" w:cs="Consolas"/>
          <w:b/>
          <w:bCs/>
        </w:rPr>
        <w:t>)</w:t>
      </w:r>
    </w:p>
    <w:p w14:paraId="486EB53E" w14:textId="77777777" w:rsidR="00B75E39" w:rsidRDefault="00000000">
      <w:r>
        <w:t>Identifies sites that had PASS_THROUGH rows and were consolidated successfully (i.e. NOT flagged). Returns {</w:t>
      </w:r>
      <w:proofErr w:type="spellStart"/>
      <w:r>
        <w:t>site_name</w:t>
      </w:r>
      <w:proofErr w:type="spellEnd"/>
      <w:r>
        <w:t xml:space="preserve">: </w:t>
      </w:r>
      <w:proofErr w:type="spellStart"/>
      <w:r>
        <w:t>pass_through_</w:t>
      </w:r>
      <w:proofErr w:type="gramStart"/>
      <w:r>
        <w:t>count</w:t>
      </w:r>
      <w:proofErr w:type="spellEnd"/>
      <w:r>
        <w:t>}.</w:t>
      </w:r>
      <w:proofErr w:type="gramEnd"/>
      <w:r>
        <w:t xml:space="preserve"> Empty </w:t>
      </w:r>
      <w:proofErr w:type="spellStart"/>
      <w:r>
        <w:t>dict</w:t>
      </w:r>
      <w:proofErr w:type="spellEnd"/>
      <w:r>
        <w:t xml:space="preserve"> if the classification column is not present.</w:t>
      </w:r>
    </w:p>
    <w:p w14:paraId="5A2BECC7" w14:textId="77777777" w:rsidR="00B75E39" w:rsidRDefault="00000000">
      <w:pPr>
        <w:spacing w:before="200" w:after="80"/>
      </w:pPr>
      <w:proofErr w:type="spellStart"/>
      <w:r>
        <w:rPr>
          <w:rFonts w:ascii="Consolas" w:eastAsia="Consolas" w:hAnsi="Consolas" w:cs="Consolas"/>
          <w:b/>
          <w:bCs/>
        </w:rPr>
        <w:t>build_cost_only_review_</w:t>
      </w:r>
      <w:proofErr w:type="gramStart"/>
      <w:r>
        <w:rPr>
          <w:rFonts w:ascii="Consolas" w:eastAsia="Consolas" w:hAnsi="Consolas" w:cs="Consolas"/>
          <w:b/>
          <w:bCs/>
        </w:rPr>
        <w:t>rows</w:t>
      </w:r>
      <w:proofErr w:type="spellEnd"/>
      <w:r>
        <w:rPr>
          <w:rFonts w:ascii="Consolas" w:eastAsia="Consolas" w:hAnsi="Consolas" w:cs="Consolas"/>
          <w:b/>
          <w:bCs/>
        </w:rPr>
        <w:t>(</w:t>
      </w:r>
      <w:proofErr w:type="spellStart"/>
      <w:proofErr w:type="gramEnd"/>
      <w:r>
        <w:rPr>
          <w:rFonts w:ascii="Consolas" w:eastAsia="Consolas" w:hAnsi="Consolas" w:cs="Consolas"/>
          <w:b/>
          <w:bCs/>
        </w:rPr>
        <w:t>flagged_sites</w:t>
      </w:r>
      <w:proofErr w:type="spellEnd"/>
      <w:r>
        <w:rPr>
          <w:rFonts w:ascii="Consolas" w:eastAsia="Consolas" w:hAnsi="Consolas" w:cs="Consolas"/>
          <w:b/>
          <w:bCs/>
        </w:rPr>
        <w:t xml:space="preserve">, </w:t>
      </w:r>
      <w:proofErr w:type="spellStart"/>
      <w:r>
        <w:rPr>
          <w:rFonts w:ascii="Consolas" w:eastAsia="Consolas" w:hAnsi="Consolas" w:cs="Consolas"/>
          <w:b/>
          <w:bCs/>
        </w:rPr>
        <w:t>consolidated_sites</w:t>
      </w:r>
      <w:proofErr w:type="spellEnd"/>
      <w:r>
        <w:rPr>
          <w:rFonts w:ascii="Consolas" w:eastAsia="Consolas" w:hAnsi="Consolas" w:cs="Consolas"/>
          <w:b/>
          <w:bCs/>
        </w:rPr>
        <w:t>=None)</w:t>
      </w:r>
    </w:p>
    <w:p w14:paraId="622785A7" w14:textId="77777777" w:rsidR="00B75E39" w:rsidRDefault="00000000">
      <w:r>
        <w:t xml:space="preserve">Builds the cost_only_review output table showing both </w:t>
      </w:r>
      <w:proofErr w:type="gramStart"/>
      <w:r>
        <w:t>successfully-consolidated</w:t>
      </w:r>
      <w:proofErr w:type="gramEnd"/>
      <w:r>
        <w:t xml:space="preserve"> sites (clean 1:1 PUBLISHER/PASS_THROUGH matches merged automatically) and flagged sites (skipped from optimization because automated consolidation could not be performed safely). Both are shown in the same table so the user can see the full picture of what happened during cost-only processing in one place, rather than having to infer why input_with_baseline dropped rows.</w:t>
      </w:r>
    </w:p>
    <w:p w14:paraId="213F3F12" w14:textId="77777777" w:rsidR="00B75E39" w:rsidRDefault="00000000">
      <w:r>
        <w:br w:type="page"/>
      </w:r>
    </w:p>
    <w:p w14:paraId="1263627E" w14:textId="77777777" w:rsidR="00B75E39" w:rsidRDefault="00000000">
      <w:pPr>
        <w:pStyle w:val="Heading1"/>
        <w:spacing w:before="360" w:after="180"/>
      </w:pPr>
      <w:r>
        <w:rPr>
          <w:b/>
          <w:bCs/>
        </w:rPr>
        <w:lastRenderedPageBreak/>
        <w:t>5. Sigma Integration</w:t>
      </w:r>
    </w:p>
    <w:p w14:paraId="09C64428" w14:textId="77777777" w:rsidR="00B75E39" w:rsidRDefault="00000000">
      <w:r>
        <w:t xml:space="preserve">This section covers the functions that connect the Engine to the M&amp;VEngine_MASTER workbook: weather assembly, the orchestrator, the write-back sanitizer, and the entry </w:t>
      </w:r>
      <w:proofErr w:type="gramStart"/>
      <w:r>
        <w:t>points</w:t>
      </w:r>
      <w:proofErr w:type="gramEnd"/>
      <w:r>
        <w:t>.</w:t>
      </w:r>
    </w:p>
    <w:p w14:paraId="163177D8" w14:textId="77777777" w:rsidR="00B75E39" w:rsidRDefault="00000000">
      <w:pPr>
        <w:pStyle w:val="Heading2"/>
        <w:spacing w:before="280" w:after="140"/>
      </w:pPr>
      <w:r>
        <w:rPr>
          <w:b/>
          <w:bCs/>
          <w:sz w:val="28"/>
          <w:szCs w:val="28"/>
        </w:rPr>
        <w:t>5.1 Weather assembly</w:t>
      </w:r>
    </w:p>
    <w:p w14:paraId="02CF4D9F" w14:textId="77777777" w:rsidR="00B75E39" w:rsidRDefault="00000000">
      <w:pPr>
        <w:spacing w:before="200" w:after="80"/>
      </w:pPr>
      <w:proofErr w:type="spellStart"/>
      <w:r>
        <w:rPr>
          <w:rFonts w:ascii="Consolas" w:eastAsia="Consolas" w:hAnsi="Consolas" w:cs="Consolas"/>
          <w:b/>
          <w:bCs/>
        </w:rPr>
        <w:t>fetch_sigma_</w:t>
      </w:r>
      <w:proofErr w:type="gramStart"/>
      <w:r>
        <w:rPr>
          <w:rFonts w:ascii="Consolas" w:eastAsia="Consolas" w:hAnsi="Consolas" w:cs="Consolas"/>
          <w:b/>
          <w:bCs/>
        </w:rPr>
        <w:t>weather</w:t>
      </w:r>
      <w:proofErr w:type="spellEnd"/>
      <w:r>
        <w:rPr>
          <w:rFonts w:ascii="Consolas" w:eastAsia="Consolas" w:hAnsi="Consolas" w:cs="Consolas"/>
          <w:b/>
          <w:bCs/>
        </w:rPr>
        <w:t>(</w:t>
      </w:r>
      <w:proofErr w:type="gramEnd"/>
      <w:r>
        <w:rPr>
          <w:rFonts w:ascii="Consolas" w:eastAsia="Consolas" w:hAnsi="Consolas" w:cs="Consolas"/>
          <w:b/>
          <w:bCs/>
        </w:rPr>
        <w:t>)</w:t>
      </w:r>
    </w:p>
    <w:p w14:paraId="65E1906C" w14:textId="77777777" w:rsidR="00B75E39" w:rsidRDefault="00000000">
      <w:r>
        <w:t>Reads the weather element (literal name “Weather”, asserted against SIGMA_WEATHER_ELEMENT) and returns daily rows. Sigma returns opaque column IDs, so the function renames the four needed columns (</w:t>
      </w:r>
      <w:proofErr w:type="spellStart"/>
      <w:r>
        <w:t>Icao</w:t>
      </w:r>
      <w:proofErr w:type="spellEnd"/>
      <w:r>
        <w:t xml:space="preserve"> Id, Date Valid Std, Hdd Lt 65 F, Cdd Gt 65 F) via a fixed ID map, normalizes types, and returns an empty frame (triggering full CSV fallback) if the element is missing, empty, or lacks expected columns after </w:t>
      </w:r>
      <w:proofErr w:type="gramStart"/>
      <w:r>
        <w:t>rename</w:t>
      </w:r>
      <w:proofErr w:type="gramEnd"/>
      <w:r>
        <w:t>.</w:t>
      </w:r>
    </w:p>
    <w:p w14:paraId="196E59E7" w14:textId="77777777" w:rsidR="00B75E39" w:rsidRDefault="00000000">
      <w:pPr>
        <w:spacing w:before="200" w:after="80"/>
      </w:pPr>
      <w:proofErr w:type="spellStart"/>
      <w:r>
        <w:rPr>
          <w:rFonts w:ascii="Consolas" w:eastAsia="Consolas" w:hAnsi="Consolas" w:cs="Consolas"/>
          <w:b/>
          <w:bCs/>
        </w:rPr>
        <w:t>aggregate_weather_to_</w:t>
      </w:r>
      <w:proofErr w:type="gramStart"/>
      <w:r>
        <w:rPr>
          <w:rFonts w:ascii="Consolas" w:eastAsia="Consolas" w:hAnsi="Consolas" w:cs="Consolas"/>
          <w:b/>
          <w:bCs/>
        </w:rPr>
        <w:t>periods</w:t>
      </w:r>
      <w:proofErr w:type="spellEnd"/>
      <w:r>
        <w:rPr>
          <w:rFonts w:ascii="Consolas" w:eastAsia="Consolas" w:hAnsi="Consolas" w:cs="Consolas"/>
          <w:b/>
          <w:bCs/>
        </w:rPr>
        <w:t>(</w:t>
      </w:r>
      <w:proofErr w:type="spellStart"/>
      <w:proofErr w:type="gramEnd"/>
      <w:r>
        <w:rPr>
          <w:rFonts w:ascii="Consolas" w:eastAsia="Consolas" w:hAnsi="Consolas" w:cs="Consolas"/>
          <w:b/>
          <w:bCs/>
        </w:rPr>
        <w:t>daily_df</w:t>
      </w:r>
      <w:proofErr w:type="spellEnd"/>
      <w:r>
        <w:rPr>
          <w:rFonts w:ascii="Consolas" w:eastAsia="Consolas" w:hAnsi="Consolas" w:cs="Consolas"/>
          <w:b/>
          <w:bCs/>
        </w:rPr>
        <w:t xml:space="preserve">, </w:t>
      </w:r>
      <w:proofErr w:type="spellStart"/>
      <w:r>
        <w:rPr>
          <w:rFonts w:ascii="Consolas" w:eastAsia="Consolas" w:hAnsi="Consolas" w:cs="Consolas"/>
          <w:b/>
          <w:bCs/>
        </w:rPr>
        <w:t>billing_df</w:t>
      </w:r>
      <w:proofErr w:type="spellEnd"/>
      <w:r>
        <w:rPr>
          <w:rFonts w:ascii="Consolas" w:eastAsia="Consolas" w:hAnsi="Consolas" w:cs="Consolas"/>
          <w:b/>
          <w:bCs/>
        </w:rPr>
        <w:t>)</w:t>
      </w:r>
    </w:p>
    <w:p w14:paraId="397BB528" w14:textId="77777777" w:rsidR="00B75E39" w:rsidRDefault="00000000">
      <w:r>
        <w:t>For each unique (</w:t>
      </w:r>
      <w:proofErr w:type="spellStart"/>
      <w:r>
        <w:t>Site_Name</w:t>
      </w:r>
      <w:proofErr w:type="spellEnd"/>
      <w:r>
        <w:t xml:space="preserve">, </w:t>
      </w:r>
      <w:proofErr w:type="spellStart"/>
      <w:r>
        <w:t>WeatherStation</w:t>
      </w:r>
      <w:proofErr w:type="spellEnd"/>
      <w:r>
        <w:t xml:space="preserve">, </w:t>
      </w:r>
      <w:proofErr w:type="spellStart"/>
      <w:r>
        <w:t>Period_Start_Date</w:t>
      </w:r>
      <w:proofErr w:type="spellEnd"/>
      <w:r>
        <w:t xml:space="preserve">, </w:t>
      </w:r>
      <w:proofErr w:type="spellStart"/>
      <w:r>
        <w:t>Period_End_Date</w:t>
      </w:r>
      <w:proofErr w:type="spellEnd"/>
      <w:r>
        <w:t xml:space="preserve">) key, sums daily HDD/CDD where the daily date falls within the period window [start, end). Joins on </w:t>
      </w:r>
      <w:proofErr w:type="spellStart"/>
      <w:r>
        <w:t>WeatherStation</w:t>
      </w:r>
      <w:proofErr w:type="spellEnd"/>
      <w:r>
        <w:t xml:space="preserve"> → </w:t>
      </w:r>
      <w:proofErr w:type="spellStart"/>
      <w:r>
        <w:t>Icao</w:t>
      </w:r>
      <w:proofErr w:type="spellEnd"/>
      <w:r>
        <w:t xml:space="preserve"> Id. The result is keyed on </w:t>
      </w:r>
      <w:proofErr w:type="spellStart"/>
      <w:r>
        <w:t>Site_Name</w:t>
      </w:r>
      <w:proofErr w:type="spellEnd"/>
      <w:r>
        <w:t xml:space="preserve"> and BOTH period dates so </w:t>
      </w:r>
      <w:proofErr w:type="spellStart"/>
      <w:r>
        <w:t>merge_weather</w:t>
      </w:r>
      <w:proofErr w:type="spellEnd"/>
      <w:r>
        <w:t xml:space="preserve"> can join back to billing without fanning out — different service types at the same site can share a </w:t>
      </w:r>
      <w:proofErr w:type="spellStart"/>
      <w:r>
        <w:t>Period_Start_Date</w:t>
      </w:r>
      <w:proofErr w:type="spellEnd"/>
      <w:r>
        <w:t xml:space="preserve"> while ending on different days.</w:t>
      </w:r>
    </w:p>
    <w:p w14:paraId="59E188E3" w14:textId="77777777" w:rsidR="00B75E39" w:rsidRDefault="00000000">
      <w:pPr>
        <w:spacing w:before="200" w:after="80"/>
      </w:pPr>
      <w:proofErr w:type="spellStart"/>
      <w:r>
        <w:rPr>
          <w:rFonts w:ascii="Consolas" w:eastAsia="Consolas" w:hAnsi="Consolas" w:cs="Consolas"/>
          <w:b/>
          <w:bCs/>
        </w:rPr>
        <w:t>merge_</w:t>
      </w:r>
      <w:proofErr w:type="gramStart"/>
      <w:r>
        <w:rPr>
          <w:rFonts w:ascii="Consolas" w:eastAsia="Consolas" w:hAnsi="Consolas" w:cs="Consolas"/>
          <w:b/>
          <w:bCs/>
        </w:rPr>
        <w:t>weather</w:t>
      </w:r>
      <w:proofErr w:type="spellEnd"/>
      <w:r>
        <w:rPr>
          <w:rFonts w:ascii="Consolas" w:eastAsia="Consolas" w:hAnsi="Consolas" w:cs="Consolas"/>
          <w:b/>
          <w:bCs/>
        </w:rPr>
        <w:t>(</w:t>
      </w:r>
      <w:proofErr w:type="spellStart"/>
      <w:proofErr w:type="gramEnd"/>
      <w:r>
        <w:rPr>
          <w:rFonts w:ascii="Consolas" w:eastAsia="Consolas" w:hAnsi="Consolas" w:cs="Consolas"/>
          <w:b/>
          <w:bCs/>
        </w:rPr>
        <w:t>billing_df</w:t>
      </w:r>
      <w:proofErr w:type="spellEnd"/>
      <w:r>
        <w:rPr>
          <w:rFonts w:ascii="Consolas" w:eastAsia="Consolas" w:hAnsi="Consolas" w:cs="Consolas"/>
          <w:b/>
          <w:bCs/>
        </w:rPr>
        <w:t xml:space="preserve">, </w:t>
      </w:r>
      <w:proofErr w:type="spellStart"/>
      <w:r>
        <w:rPr>
          <w:rFonts w:ascii="Consolas" w:eastAsia="Consolas" w:hAnsi="Consolas" w:cs="Consolas"/>
          <w:b/>
          <w:bCs/>
        </w:rPr>
        <w:t>weather_df</w:t>
      </w:r>
      <w:proofErr w:type="spellEnd"/>
      <w:r>
        <w:rPr>
          <w:rFonts w:ascii="Consolas" w:eastAsia="Consolas" w:hAnsi="Consolas" w:cs="Consolas"/>
          <w:b/>
          <w:bCs/>
        </w:rPr>
        <w:t>)</w:t>
      </w:r>
    </w:p>
    <w:p w14:paraId="3C4D3FA3" w14:textId="77777777" w:rsidR="00B75E39" w:rsidRDefault="00000000">
      <w:r>
        <w:t>Merges Sigma-sourced HDD/CDD into the bills on (</w:t>
      </w:r>
      <w:proofErr w:type="spellStart"/>
      <w:r>
        <w:t>Site_Name</w:t>
      </w:r>
      <w:proofErr w:type="spellEnd"/>
      <w:r>
        <w:t xml:space="preserve">, </w:t>
      </w:r>
      <w:proofErr w:type="spellStart"/>
      <w:r>
        <w:t>Period_Start_Date</w:t>
      </w:r>
      <w:proofErr w:type="spellEnd"/>
      <w:r>
        <w:t xml:space="preserve">, </w:t>
      </w:r>
      <w:proofErr w:type="spellStart"/>
      <w:r>
        <w:t>Period_End_Date</w:t>
      </w:r>
      <w:proofErr w:type="spellEnd"/>
      <w:r>
        <w:t xml:space="preserve">). Resolution order per row: Sigma value when present, else the CSV value from the input’s own HDD/CDD columns, else </w:t>
      </w:r>
      <w:proofErr w:type="spellStart"/>
      <w:r>
        <w:t>NaN</w:t>
      </w:r>
      <w:proofErr w:type="spellEnd"/>
      <w:r>
        <w:t>. Adds a Weather Source column tagging each row as Sigma, CSV, or No Data, and prints a resolution summary plus a warning for any No Data rows.</w:t>
      </w:r>
    </w:p>
    <w:p w14:paraId="7A8F1B84" w14:textId="77777777" w:rsidR="00B75E39" w:rsidRDefault="00000000">
      <w:pPr>
        <w:pStyle w:val="Heading2"/>
        <w:spacing w:before="280" w:after="140"/>
      </w:pPr>
      <w:r>
        <w:rPr>
          <w:b/>
          <w:bCs/>
          <w:sz w:val="28"/>
          <w:szCs w:val="28"/>
        </w:rPr>
        <w:t>5.2 Orchestration &amp; entry points</w:t>
      </w:r>
    </w:p>
    <w:p w14:paraId="5F1F85D8" w14:textId="77777777" w:rsidR="00B75E39" w:rsidRDefault="00000000">
      <w:pPr>
        <w:spacing w:before="200" w:after="80"/>
      </w:pPr>
      <w:proofErr w:type="spellStart"/>
      <w:r>
        <w:rPr>
          <w:rFonts w:ascii="Consolas" w:eastAsia="Consolas" w:hAnsi="Consolas" w:cs="Consolas"/>
          <w:b/>
          <w:bCs/>
        </w:rPr>
        <w:t>run_</w:t>
      </w:r>
      <w:proofErr w:type="gramStart"/>
      <w:r>
        <w:rPr>
          <w:rFonts w:ascii="Consolas" w:eastAsia="Consolas" w:hAnsi="Consolas" w:cs="Consolas"/>
          <w:b/>
          <w:bCs/>
        </w:rPr>
        <w:t>analysis</w:t>
      </w:r>
      <w:proofErr w:type="spellEnd"/>
      <w:r>
        <w:rPr>
          <w:rFonts w:ascii="Consolas" w:eastAsia="Consolas" w:hAnsi="Consolas" w:cs="Consolas"/>
          <w:b/>
          <w:bCs/>
        </w:rPr>
        <w:t>(</w:t>
      </w:r>
      <w:proofErr w:type="spellStart"/>
      <w:proofErr w:type="gramEnd"/>
      <w:r>
        <w:rPr>
          <w:rFonts w:ascii="Consolas" w:eastAsia="Consolas" w:hAnsi="Consolas" w:cs="Consolas"/>
          <w:b/>
          <w:bCs/>
        </w:rPr>
        <w:t>df</w:t>
      </w:r>
      <w:proofErr w:type="spellEnd"/>
      <w:r>
        <w:rPr>
          <w:rFonts w:ascii="Consolas" w:eastAsia="Consolas" w:hAnsi="Consolas" w:cs="Consolas"/>
          <w:b/>
          <w:bCs/>
        </w:rPr>
        <w:t xml:space="preserve">, </w:t>
      </w:r>
      <w:proofErr w:type="spellStart"/>
      <w:r>
        <w:rPr>
          <w:rFonts w:ascii="Consolas" w:eastAsia="Consolas" w:hAnsi="Consolas" w:cs="Consolas"/>
          <w:b/>
          <w:bCs/>
        </w:rPr>
        <w:t>already_preprocessed</w:t>
      </w:r>
      <w:proofErr w:type="spellEnd"/>
      <w:r>
        <w:rPr>
          <w:rFonts w:ascii="Consolas" w:eastAsia="Consolas" w:hAnsi="Consolas" w:cs="Consolas"/>
          <w:b/>
          <w:bCs/>
        </w:rPr>
        <w:t xml:space="preserve">=False, </w:t>
      </w:r>
      <w:proofErr w:type="spellStart"/>
      <w:r>
        <w:rPr>
          <w:rFonts w:ascii="Consolas" w:eastAsia="Consolas" w:hAnsi="Consolas" w:cs="Consolas"/>
          <w:b/>
          <w:bCs/>
        </w:rPr>
        <w:t>df_original</w:t>
      </w:r>
      <w:proofErr w:type="spellEnd"/>
      <w:r>
        <w:rPr>
          <w:rFonts w:ascii="Consolas" w:eastAsia="Consolas" w:hAnsi="Consolas" w:cs="Consolas"/>
          <w:b/>
          <w:bCs/>
        </w:rPr>
        <w:t xml:space="preserve">=None, </w:t>
      </w:r>
      <w:proofErr w:type="spellStart"/>
      <w:r>
        <w:rPr>
          <w:rFonts w:ascii="Consolas" w:eastAsia="Consolas" w:hAnsi="Consolas" w:cs="Consolas"/>
          <w:b/>
          <w:bCs/>
        </w:rPr>
        <w:t>has_locked</w:t>
      </w:r>
      <w:proofErr w:type="spellEnd"/>
      <w:r>
        <w:rPr>
          <w:rFonts w:ascii="Consolas" w:eastAsia="Consolas" w:hAnsi="Consolas" w:cs="Consolas"/>
          <w:b/>
          <w:bCs/>
        </w:rPr>
        <w:t xml:space="preserve">=None, </w:t>
      </w:r>
      <w:proofErr w:type="spellStart"/>
      <w:r>
        <w:rPr>
          <w:rFonts w:ascii="Consolas" w:eastAsia="Consolas" w:hAnsi="Consolas" w:cs="Consolas"/>
          <w:b/>
          <w:bCs/>
        </w:rPr>
        <w:t>cost_only_flagged_sites</w:t>
      </w:r>
      <w:proofErr w:type="spellEnd"/>
      <w:r>
        <w:rPr>
          <w:rFonts w:ascii="Consolas" w:eastAsia="Consolas" w:hAnsi="Consolas" w:cs="Consolas"/>
          <w:b/>
          <w:bCs/>
        </w:rPr>
        <w:t>=None)</w:t>
      </w:r>
    </w:p>
    <w:p w14:paraId="575EA914" w14:textId="77777777" w:rsidR="00B75E39" w:rsidRDefault="00000000">
      <w:r>
        <w:t>The main driver. Optionally preprocesses and infers flags (when already preprocessed by the caller — the Sigma weather path does this so weather assembly can happen between preprocess and flag inference), excludes weather-less sites, and loops over each service type and site.</w:t>
      </w:r>
    </w:p>
    <w:p w14:paraId="65893689" w14:textId="77777777" w:rsidR="00B75E39" w:rsidRDefault="00000000">
      <w:pPr>
        <w:pStyle w:val="ListParagraph"/>
        <w:numPr>
          <w:ilvl w:val="0"/>
          <w:numId w:val="2"/>
        </w:numPr>
        <w:spacing w:after="80"/>
      </w:pPr>
      <w:r>
        <w:t>Cost-only flagged sites are skipped from optimization entirely, but their raw bills are still emitted into baseline_bills / reporting_</w:t>
      </w:r>
      <w:proofErr w:type="gramStart"/>
      <w:r>
        <w:t>bills</w:t>
      </w:r>
      <w:proofErr w:type="gramEnd"/>
      <w:r>
        <w:t xml:space="preserve"> so the data is visible.</w:t>
      </w:r>
    </w:p>
    <w:p w14:paraId="5BFE108A" w14:textId="77777777" w:rsidR="00B75E39" w:rsidRDefault="00000000">
      <w:pPr>
        <w:pStyle w:val="ListParagraph"/>
        <w:numPr>
          <w:ilvl w:val="0"/>
          <w:numId w:val="2"/>
        </w:numPr>
        <w:spacing w:after="80"/>
      </w:pPr>
      <w:r>
        <w:rPr>
          <w:b/>
          <w:bCs/>
        </w:rPr>
        <w:t xml:space="preserve">Meter routing: </w:t>
      </w:r>
      <w:r>
        <w:t>no meter or a single meter → single model; multiple non-concurrent meters → one combined (sequential) timeline; multiple concurrent meters → per-meter models plus a weighted aggregate.</w:t>
      </w:r>
    </w:p>
    <w:p w14:paraId="3CCD781E" w14:textId="77777777" w:rsidR="00B75E39" w:rsidRDefault="00000000">
      <w:pPr>
        <w:pStyle w:val="ListParagraph"/>
        <w:numPr>
          <w:ilvl w:val="0"/>
          <w:numId w:val="2"/>
        </w:numPr>
        <w:spacing w:after="80"/>
      </w:pPr>
      <w:r>
        <w:rPr>
          <w:b/>
          <w:bCs/>
        </w:rPr>
        <w:t xml:space="preserve">Locking is per meter and per aggregate, </w:t>
      </w:r>
      <w:r>
        <w:t xml:space="preserve">not </w:t>
      </w:r>
      <w:proofErr w:type="gramStart"/>
      <w:r>
        <w:t>file-wide</w:t>
      </w:r>
      <w:proofErr w:type="gramEnd"/>
      <w:r>
        <w:t xml:space="preserve">. A file with a mix of locked and un-locked sites behaves correctly: locked ones reconstruct via </w:t>
      </w:r>
      <w:proofErr w:type="spellStart"/>
      <w:r>
        <w:t>optimize_from_</w:t>
      </w:r>
      <w:proofErr w:type="gramStart"/>
      <w:r>
        <w:t>locked</w:t>
      </w:r>
      <w:proofErr w:type="spellEnd"/>
      <w:r>
        <w:t>(),</w:t>
      </w:r>
      <w:proofErr w:type="gramEnd"/>
      <w:r>
        <w:t xml:space="preserve"> the rest optimize fresh via </w:t>
      </w:r>
      <w:proofErr w:type="gramStart"/>
      <w:r>
        <w:t>optimize(</w:t>
      </w:r>
      <w:proofErr w:type="gramEnd"/>
      <w:r>
        <w:t>).</w:t>
      </w:r>
    </w:p>
    <w:p w14:paraId="3185E5A6" w14:textId="77777777" w:rsidR="00B75E39" w:rsidRDefault="00000000">
      <w:pPr>
        <w:pStyle w:val="ListParagraph"/>
        <w:numPr>
          <w:ilvl w:val="0"/>
          <w:numId w:val="2"/>
        </w:numPr>
        <w:spacing w:after="80"/>
      </w:pPr>
      <w:r>
        <w:rPr>
          <w:b/>
          <w:bCs/>
        </w:rPr>
        <w:t xml:space="preserve">Aggregate eligibility. </w:t>
      </w:r>
      <w:r>
        <w:t>Only meters that individually reach the baseline-count threshold (_</w:t>
      </w:r>
      <w:proofErr w:type="spellStart"/>
      <w:r>
        <w:t>meets_individual_baseline_count</w:t>
      </w:r>
      <w:proofErr w:type="spellEnd"/>
      <w:r>
        <w:t>) are pooled into the aggregate; when fewer than two qualify, an “AGGREGATED” skip row is emitted so the aggregate’s absence is visible. When incomplete meter-periods must be dropped, the coverage note is folded into the aggregate row’s Notes.</w:t>
      </w:r>
    </w:p>
    <w:p w14:paraId="78C7E778" w14:textId="77777777" w:rsidR="00B75E39" w:rsidRDefault="00000000">
      <w:pPr>
        <w:pStyle w:val="ListParagraph"/>
        <w:numPr>
          <w:ilvl w:val="0"/>
          <w:numId w:val="2"/>
        </w:numPr>
        <w:spacing w:after="80"/>
      </w:pPr>
      <w:r>
        <w:rPr>
          <w:b/>
          <w:bCs/>
        </w:rPr>
        <w:t xml:space="preserve">Offset-cycle aggregates. </w:t>
      </w:r>
      <w:r>
        <w:t xml:space="preserve">When time-overlap classified two meters as concurrent but they share no aligned billing period (all periods dropped by </w:t>
      </w:r>
      <w:proofErr w:type="spellStart"/>
      <w:r>
        <w:t>drop_incomplete_meter_periods</w:t>
      </w:r>
      <w:proofErr w:type="spellEnd"/>
      <w:r>
        <w:t xml:space="preserve">), an aggregate skip row is emitted with a dedicated reason: “Concurrent meters bill on offset cycles — no billing period is shared </w:t>
      </w:r>
      <w:r>
        <w:lastRenderedPageBreak/>
        <w:t>by all N meters, so there is no combined series to aggregate. Each meter is modelled individually instead.”</w:t>
      </w:r>
    </w:p>
    <w:p w14:paraId="2807E274" w14:textId="77777777" w:rsidR="00B75E39" w:rsidRDefault="00000000">
      <w:pPr>
        <w:pStyle w:val="ListParagraph"/>
        <w:numPr>
          <w:ilvl w:val="0"/>
          <w:numId w:val="2"/>
        </w:numPr>
        <w:spacing w:after="80"/>
      </w:pPr>
      <w:r>
        <w:rPr>
          <w:b/>
          <w:bCs/>
        </w:rPr>
        <w:t xml:space="preserve">Post-processing. </w:t>
      </w:r>
      <w:r>
        <w:t>_</w:t>
      </w:r>
      <w:proofErr w:type="spellStart"/>
      <w:r>
        <w:t>apply_aggregate_recommendation</w:t>
      </w:r>
      <w:proofErr w:type="spellEnd"/>
      <w:r>
        <w:t xml:space="preserve"> stamps the </w:t>
      </w:r>
      <w:proofErr w:type="spellStart"/>
      <w:r>
        <w:t>dedup</w:t>
      </w:r>
      <w:proofErr w:type="spellEnd"/>
      <w:r>
        <w:t xml:space="preserve"> column across all four content tables; </w:t>
      </w:r>
      <w:proofErr w:type="spellStart"/>
      <w:r>
        <w:t>build_site_summaries</w:t>
      </w:r>
      <w:proofErr w:type="spellEnd"/>
      <w:r>
        <w:t xml:space="preserve"> produces the two site-level tables; _</w:t>
      </w:r>
      <w:proofErr w:type="spellStart"/>
      <w:r>
        <w:t>sanitize_output</w:t>
      </w:r>
      <w:proofErr w:type="spellEnd"/>
      <w:r>
        <w:t xml:space="preserve"> rewrites non-ASCII characters across every text column so Sigma’s Excel export cannot mangle them.</w:t>
      </w:r>
    </w:p>
    <w:p w14:paraId="5187395B" w14:textId="77777777" w:rsidR="00B75E39" w:rsidRDefault="00000000">
      <w:r>
        <w:t xml:space="preserve">Returns a </w:t>
      </w:r>
      <w:proofErr w:type="spellStart"/>
      <w:r>
        <w:t>dict</w:t>
      </w:r>
      <w:proofErr w:type="spellEnd"/>
      <w:r>
        <w:t xml:space="preserve"> of ten output </w:t>
      </w:r>
      <w:proofErr w:type="spellStart"/>
      <w:r>
        <w:t>DataFrames</w:t>
      </w:r>
      <w:proofErr w:type="spellEnd"/>
      <w:r>
        <w:t xml:space="preserve">, with a Last Run Timestamp column stamped on </w:t>
      </w:r>
      <w:r>
        <w:rPr>
          <w:rFonts w:ascii="Consolas" w:eastAsia="Consolas" w:hAnsi="Consolas" w:cs="Consolas"/>
          <w:sz w:val="20"/>
          <w:szCs w:val="20"/>
        </w:rPr>
        <w:t>all_models</w:t>
      </w:r>
      <w:r>
        <w:t>.</w:t>
      </w:r>
    </w:p>
    <w:p w14:paraId="4BB04142"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sanitize_for_writeback</w:t>
      </w:r>
      <w:proofErr w:type="spellEnd"/>
      <w:r>
        <w:rPr>
          <w:rFonts w:ascii="Consolas" w:eastAsia="Consolas" w:hAnsi="Consolas" w:cs="Consolas"/>
          <w:b/>
          <w:bCs/>
        </w:rPr>
        <w:t>(</w:t>
      </w:r>
      <w:proofErr w:type="spellStart"/>
      <w:r>
        <w:rPr>
          <w:rFonts w:ascii="Consolas" w:eastAsia="Consolas" w:hAnsi="Consolas" w:cs="Consolas"/>
          <w:b/>
          <w:bCs/>
        </w:rPr>
        <w:t>df</w:t>
      </w:r>
      <w:proofErr w:type="spellEnd"/>
      <w:r>
        <w:rPr>
          <w:rFonts w:ascii="Consolas" w:eastAsia="Consolas" w:hAnsi="Consolas" w:cs="Consolas"/>
          <w:b/>
          <w:bCs/>
        </w:rPr>
        <w:t>)</w:t>
      </w:r>
    </w:p>
    <w:p w14:paraId="43C45BB7" w14:textId="77777777" w:rsidR="00B75E39" w:rsidRDefault="00000000">
      <w:r>
        <w:t xml:space="preserve">Sigma/Snowpark convert each output </w:t>
      </w:r>
      <w:proofErr w:type="spellStart"/>
      <w:r>
        <w:t>DataFrame</w:t>
      </w:r>
      <w:proofErr w:type="spellEnd"/>
      <w:r>
        <w:t xml:space="preserve"> to Arrow before writing it back to Snowflake. A </w:t>
      </w:r>
      <w:proofErr w:type="gramStart"/>
      <w:r>
        <w:t>pandas</w:t>
      </w:r>
      <w:proofErr w:type="gramEnd"/>
      <w:r>
        <w:t xml:space="preserve"> object column that is 100% None/</w:t>
      </w:r>
      <w:proofErr w:type="spellStart"/>
      <w:r>
        <w:t>NaN</w:t>
      </w:r>
      <w:proofErr w:type="spellEnd"/>
      <w:r>
        <w:t xml:space="preserve"> — nothing for Arrow to sample a type from — infers as Arrow’s null type, which Snowflake cannot create a real table column for. When that happens the write-back silently fails to </w:t>
      </w:r>
      <w:proofErr w:type="spellStart"/>
      <w:r>
        <w:t>materialise</w:t>
      </w:r>
      <w:proofErr w:type="spellEnd"/>
      <w:r>
        <w:t xml:space="preserve"> and Sigma surfaces a misleading “Object … does not exist or not authorized” error pointing at its own internal staging object.</w:t>
      </w:r>
    </w:p>
    <w:p w14:paraId="5EFF540B" w14:textId="77777777" w:rsidR="00B75E39" w:rsidRDefault="00000000">
      <w:r>
        <w:t xml:space="preserve">This function is applied to every output </w:t>
      </w:r>
      <w:proofErr w:type="spellStart"/>
      <w:r>
        <w:t>DataFrame</w:t>
      </w:r>
      <w:proofErr w:type="spellEnd"/>
      <w:r>
        <w:t xml:space="preserve"> in _</w:t>
      </w:r>
      <w:proofErr w:type="spellStart"/>
      <w:r>
        <w:t>sigma_main</w:t>
      </w:r>
      <w:proofErr w:type="spellEnd"/>
      <w:r>
        <w:t xml:space="preserve"> just before </w:t>
      </w:r>
      <w:proofErr w:type="spellStart"/>
      <w:proofErr w:type="gramStart"/>
      <w:r>
        <w:t>sigma.output</w:t>
      </w:r>
      <w:proofErr w:type="spellEnd"/>
      <w:proofErr w:type="gramEnd"/>
      <w:r>
        <w:t xml:space="preserve">(). Any all-null object column is given an explicit </w:t>
      </w:r>
      <w:proofErr w:type="spellStart"/>
      <w:r>
        <w:t>dtype</w:t>
      </w:r>
      <w:proofErr w:type="spellEnd"/>
      <w:r>
        <w:t xml:space="preserve"> — float64 for known-numeric columns (see the _NUMERIC_WHEN_EMPTY set), otherwise filled with a real empty string and cast with str. Both are plain </w:t>
      </w:r>
      <w:proofErr w:type="spellStart"/>
      <w:r>
        <w:t>numpy</w:t>
      </w:r>
      <w:proofErr w:type="spellEnd"/>
      <w:r>
        <w:t xml:space="preserve">-backed </w:t>
      </w:r>
      <w:proofErr w:type="spellStart"/>
      <w:r>
        <w:t>dtypes</w:t>
      </w:r>
      <w:proofErr w:type="spellEnd"/>
      <w:r>
        <w:t xml:space="preserve"> (no pandas nullable extension arrays like “string” or “Float64”) so no unusual </w:t>
      </w:r>
      <w:proofErr w:type="spellStart"/>
      <w:r>
        <w:t>dtype</w:t>
      </w:r>
      <w:proofErr w:type="spellEnd"/>
      <w:r>
        <w:t xml:space="preserve"> can hit its own separate compatibility gap in Sigma’s write-back layer. Columns that already have at least one non-null value are untouched. This matters more since v9.14: </w:t>
      </w:r>
      <w:proofErr w:type="spellStart"/>
      <w:r>
        <w:t>build_reporting_rows</w:t>
      </w:r>
      <w:proofErr w:type="spellEnd"/>
      <w:r>
        <w:t xml:space="preserve"> now writes a genuine NULL (not a floored 0) into Predicted / Avoided / % Avoided for non-heating gas bills, so a gas-only run whose reporting bills are all below GAS_NONHEATING_HDD produces exactly the all-null numeric column this function exists to type.</w:t>
      </w:r>
    </w:p>
    <w:p w14:paraId="04481EAA"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sigma_</w:t>
      </w:r>
      <w:proofErr w:type="gramStart"/>
      <w:r>
        <w:rPr>
          <w:rFonts w:ascii="Consolas" w:eastAsia="Consolas" w:hAnsi="Consolas" w:cs="Consolas"/>
          <w:b/>
          <w:bCs/>
        </w:rPr>
        <w:t>main</w:t>
      </w:r>
      <w:proofErr w:type="spellEnd"/>
      <w:r>
        <w:rPr>
          <w:rFonts w:ascii="Consolas" w:eastAsia="Consolas" w:hAnsi="Consolas" w:cs="Consolas"/>
          <w:b/>
          <w:bCs/>
        </w:rPr>
        <w:t>(</w:t>
      </w:r>
      <w:proofErr w:type="gramEnd"/>
      <w:r>
        <w:rPr>
          <w:rFonts w:ascii="Consolas" w:eastAsia="Consolas" w:hAnsi="Consolas" w:cs="Consolas"/>
          <w:b/>
          <w:bCs/>
        </w:rPr>
        <w:t>)</w:t>
      </w:r>
    </w:p>
    <w:p w14:paraId="5DCD0C1D" w14:textId="77777777" w:rsidR="00B75E39" w:rsidRDefault="00000000">
      <w:r>
        <w:t>Sigma entry point. Branches on SIGMA_INPUT_ELEMENT:</w:t>
      </w:r>
    </w:p>
    <w:p w14:paraId="1E56A2C2" w14:textId="77777777" w:rsidR="00B75E39" w:rsidRDefault="00000000">
      <w:pPr>
        <w:pStyle w:val="ListParagraph"/>
        <w:numPr>
          <w:ilvl w:val="0"/>
          <w:numId w:val="2"/>
        </w:numPr>
        <w:spacing w:after="80"/>
      </w:pPr>
      <w:r>
        <w:rPr>
          <w:rFonts w:ascii="Consolas" w:eastAsia="Consolas" w:hAnsi="Consolas" w:cs="Consolas"/>
          <w:sz w:val="20"/>
          <w:szCs w:val="20"/>
        </w:rPr>
        <w:t xml:space="preserve">"Uploaded </w:t>
      </w:r>
      <w:proofErr w:type="gramStart"/>
      <w:r>
        <w:rPr>
          <w:rFonts w:ascii="Consolas" w:eastAsia="Consolas" w:hAnsi="Consolas" w:cs="Consolas"/>
          <w:sz w:val="20"/>
          <w:szCs w:val="20"/>
        </w:rPr>
        <w:t xml:space="preserve">File" </w:t>
      </w:r>
      <w:r>
        <w:t>—</w:t>
      </w:r>
      <w:proofErr w:type="gramEnd"/>
      <w:r>
        <w:t xml:space="preserve"> reads the upload element directly and calls </w:t>
      </w:r>
      <w:proofErr w:type="spellStart"/>
      <w:r>
        <w:t>run_analysis</w:t>
      </w:r>
      <w:proofErr w:type="spellEnd"/>
      <w:r>
        <w:t>; no Sigma weather query is performed on this branch.</w:t>
      </w:r>
    </w:p>
    <w:p w14:paraId="7CAEA75E" w14:textId="77777777" w:rsidR="00B75E39" w:rsidRDefault="00000000">
      <w:pPr>
        <w:pStyle w:val="ListParagraph"/>
        <w:numPr>
          <w:ilvl w:val="0"/>
          <w:numId w:val="2"/>
        </w:numPr>
        <w:spacing w:after="80"/>
      </w:pPr>
      <w:r>
        <w:rPr>
          <w:rFonts w:ascii="Consolas" w:eastAsia="Consolas" w:hAnsi="Consolas" w:cs="Consolas"/>
          <w:sz w:val="20"/>
          <w:szCs w:val="20"/>
        </w:rPr>
        <w:t xml:space="preserve">"Input" </w:t>
      </w:r>
      <w:r>
        <w:t xml:space="preserve">or </w:t>
      </w:r>
      <w:r>
        <w:rPr>
          <w:rFonts w:ascii="Consolas" w:eastAsia="Consolas" w:hAnsi="Consolas" w:cs="Consolas"/>
          <w:sz w:val="20"/>
          <w:szCs w:val="20"/>
        </w:rPr>
        <w:t>"</w:t>
      </w:r>
      <w:proofErr w:type="spellStart"/>
      <w:r>
        <w:rPr>
          <w:rFonts w:ascii="Consolas" w:eastAsia="Consolas" w:hAnsi="Consolas" w:cs="Consolas"/>
          <w:sz w:val="20"/>
          <w:szCs w:val="20"/>
        </w:rPr>
        <w:t>Input_GEM</w:t>
      </w:r>
      <w:proofErr w:type="spellEnd"/>
      <w:r>
        <w:rPr>
          <w:rFonts w:ascii="Consolas" w:eastAsia="Consolas" w:hAnsi="Consolas" w:cs="Consolas"/>
          <w:sz w:val="20"/>
          <w:szCs w:val="20"/>
        </w:rPr>
        <w:t xml:space="preserve">" </w:t>
      </w:r>
      <w:r>
        <w:t xml:space="preserve">— preprocesses the billing frame, fetches the daily weather element, aggregates it to billing periods, merges it into the bills, backfills the original snapshot with the enriched HDD/CDD (so input_with_baseline reports what the models were fitted on), and calls </w:t>
      </w:r>
      <w:proofErr w:type="spellStart"/>
      <w:r>
        <w:t>run_analysis</w:t>
      </w:r>
      <w:proofErr w:type="spellEnd"/>
      <w:r>
        <w:t xml:space="preserve"> with </w:t>
      </w:r>
      <w:proofErr w:type="spellStart"/>
      <w:r>
        <w:t>already_preprocessed</w:t>
      </w:r>
      <w:proofErr w:type="spellEnd"/>
      <w:r>
        <w:t>=True.</w:t>
      </w:r>
    </w:p>
    <w:p w14:paraId="5357B882" w14:textId="77777777" w:rsidR="00B75E39" w:rsidRDefault="00000000">
      <w:r>
        <w:t>All ten result tables are then passed through _</w:t>
      </w:r>
      <w:proofErr w:type="spellStart"/>
      <w:r>
        <w:t>sanitize_for_writeback</w:t>
      </w:r>
      <w:proofErr w:type="spellEnd"/>
      <w:r>
        <w:t xml:space="preserve"> and written via </w:t>
      </w:r>
      <w:proofErr w:type="spellStart"/>
      <w:proofErr w:type="gramStart"/>
      <w:r>
        <w:t>sigma.output</w:t>
      </w:r>
      <w:proofErr w:type="spellEnd"/>
      <w:proofErr w:type="gramEnd"/>
      <w:r>
        <w:t xml:space="preserve">(). An unrecognized SIGMA_INPUT_ELEMENT raises a </w:t>
      </w:r>
      <w:proofErr w:type="spellStart"/>
      <w:r>
        <w:t>ValueError</w:t>
      </w:r>
      <w:proofErr w:type="spellEnd"/>
      <w:r>
        <w:t xml:space="preserve"> listing the accepted values.</w:t>
      </w:r>
    </w:p>
    <w:p w14:paraId="674E3AB3" w14:textId="77777777" w:rsidR="00B75E39" w:rsidRDefault="00000000">
      <w:pPr>
        <w:spacing w:before="200" w:after="80"/>
      </w:pPr>
      <w:r>
        <w:rPr>
          <w:rFonts w:ascii="Consolas" w:eastAsia="Consolas" w:hAnsi="Consolas" w:cs="Consolas"/>
          <w:b/>
          <w:bCs/>
        </w:rPr>
        <w:t>_</w:t>
      </w:r>
      <w:proofErr w:type="spellStart"/>
      <w:r>
        <w:rPr>
          <w:rFonts w:ascii="Consolas" w:eastAsia="Consolas" w:hAnsi="Consolas" w:cs="Consolas"/>
          <w:b/>
          <w:bCs/>
        </w:rPr>
        <w:t>local_</w:t>
      </w:r>
      <w:proofErr w:type="gramStart"/>
      <w:r>
        <w:rPr>
          <w:rFonts w:ascii="Consolas" w:eastAsia="Consolas" w:hAnsi="Consolas" w:cs="Consolas"/>
          <w:b/>
          <w:bCs/>
        </w:rPr>
        <w:t>main</w:t>
      </w:r>
      <w:proofErr w:type="spellEnd"/>
      <w:r>
        <w:rPr>
          <w:rFonts w:ascii="Consolas" w:eastAsia="Consolas" w:hAnsi="Consolas" w:cs="Consolas"/>
          <w:b/>
          <w:bCs/>
        </w:rPr>
        <w:t>(</w:t>
      </w:r>
      <w:proofErr w:type="gramEnd"/>
      <w:r>
        <w:rPr>
          <w:rFonts w:ascii="Consolas" w:eastAsia="Consolas" w:hAnsi="Consolas" w:cs="Consolas"/>
          <w:b/>
          <w:bCs/>
        </w:rPr>
        <w:t>)</w:t>
      </w:r>
    </w:p>
    <w:p w14:paraId="3F2EDF50" w14:textId="77777777" w:rsidR="00B75E39" w:rsidRDefault="00000000">
      <w:r>
        <w:t>Local entry point. Opens a Tk file dialog, reads the chosen CSV, runs the analysis directly (no Sigma weather query), and writes an Excel workbook with one sheet per output table next to the source file. Invoked only when the script is run as __main__; otherwise _</w:t>
      </w:r>
      <w:proofErr w:type="spellStart"/>
      <w:r>
        <w:t>sigma_</w:t>
      </w:r>
      <w:proofErr w:type="gramStart"/>
      <w:r>
        <w:t>main</w:t>
      </w:r>
      <w:proofErr w:type="spellEnd"/>
      <w:r>
        <w:t>(</w:t>
      </w:r>
      <w:proofErr w:type="gramEnd"/>
      <w:r>
        <w:t>) runs.</w:t>
      </w:r>
    </w:p>
    <w:tbl>
      <w:tblPr>
        <w:tblW w:w="9360" w:type="dxa"/>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75E39" w14:paraId="0DCACC81" w14:textId="77777777">
        <w:tblPrEx>
          <w:tblCellMar>
            <w:top w:w="0" w:type="dxa"/>
            <w:bottom w:w="0" w:type="dxa"/>
          </w:tblCellMar>
        </w:tblPrEx>
        <w:tc>
          <w:tcPr>
            <w:tcW w:w="9360" w:type="dxa"/>
            <w:shd w:val="clear" w:color="auto" w:fill="FFF2CC"/>
          </w:tcPr>
          <w:p w14:paraId="0439C453" w14:textId="77777777" w:rsidR="00B75E39" w:rsidRDefault="00000000">
            <w:pPr>
              <w:spacing w:after="100"/>
            </w:pPr>
            <w:r>
              <w:rPr>
                <w:b/>
                <w:bCs/>
              </w:rPr>
              <w:t>Maintainer notes</w:t>
            </w:r>
          </w:p>
          <w:p w14:paraId="372D69D6" w14:textId="77777777" w:rsidR="00B75E39" w:rsidRDefault="00000000">
            <w:pPr>
              <w:spacing w:after="80"/>
            </w:pPr>
            <w:r>
              <w:rPr>
                <w:b/>
                <w:bCs/>
              </w:rPr>
              <w:t xml:space="preserve">Renamed output. </w:t>
            </w:r>
            <w:r>
              <w:t xml:space="preserve">The </w:t>
            </w:r>
            <w:proofErr w:type="spellStart"/>
            <w:r>
              <w:t>individual_</w:t>
            </w:r>
            <w:proofErr w:type="gramStart"/>
            <w:r>
              <w:t>models</w:t>
            </w:r>
            <w:proofErr w:type="spellEnd"/>
            <w:proofErr w:type="gramEnd"/>
            <w:r>
              <w:t xml:space="preserve"> output is now all_models. Any Sigma element that consumed the old name must be rebound. Similarly, any pivot referencing the old “Temporal CV” column should point at “Quarterly Spread (%)” (or at the “Seasonal Balance” column, with its </w:t>
            </w:r>
            <w:proofErr w:type="spellStart"/>
            <w:r>
              <w:t>colour</w:t>
            </w:r>
            <w:proofErr w:type="spellEnd"/>
            <w:r>
              <w:t xml:space="preserve"> scale set green-at-high).</w:t>
            </w:r>
          </w:p>
          <w:p w14:paraId="64420DBB" w14:textId="77777777" w:rsidR="00B75E39" w:rsidRDefault="00000000">
            <w:pPr>
              <w:spacing w:after="80"/>
            </w:pPr>
            <w:r>
              <w:rPr>
                <w:b/>
                <w:bCs/>
              </w:rPr>
              <w:t xml:space="preserve">Aggregate Recommendation replaces Recommended / Recommendation Reason. </w:t>
            </w:r>
            <w:r>
              <w:t xml:space="preserve">The single Aggregate Recommendation column carries the de-duplication label in the form “Aggregate Recommended | {Site} | {Meter}” etc. The previous Recommended (bool) and Recommendation Reason </w:t>
            </w:r>
            <w:r>
              <w:lastRenderedPageBreak/>
              <w:t>columns no longer exist. Dashboard filters should use “contains ‘Recommended’ AND NOT contains ‘Not Recommended’”.</w:t>
            </w:r>
          </w:p>
          <w:p w14:paraId="5515BAB7" w14:textId="77777777" w:rsidR="00B75E39" w:rsidRDefault="00000000">
            <w:pPr>
              <w:spacing w:after="80"/>
            </w:pPr>
            <w:r>
              <w:rPr>
                <w:b/>
                <w:bCs/>
              </w:rPr>
              <w:t xml:space="preserve">Weather column IDs. </w:t>
            </w:r>
            <w:r>
              <w:t xml:space="preserve">The opaque-ID map in </w:t>
            </w:r>
            <w:proofErr w:type="spellStart"/>
            <w:r>
              <w:t>fetch_sigma_</w:t>
            </w:r>
            <w:proofErr w:type="gramStart"/>
            <w:r>
              <w:t>weather</w:t>
            </w:r>
            <w:proofErr w:type="spellEnd"/>
            <w:r>
              <w:t>(</w:t>
            </w:r>
            <w:proofErr w:type="gramEnd"/>
            <w:r>
              <w:t>) is tied to a specific Weather element schema. If that element is rebuilt, the IDs change and the rename silently misses — the function then falls back to CSV for all rows. Re-capture the IDs when the element changes.</w:t>
            </w:r>
          </w:p>
          <w:p w14:paraId="3DA8DB04" w14:textId="77777777" w:rsidR="00B75E39" w:rsidRDefault="00000000">
            <w:pPr>
              <w:spacing w:after="80"/>
            </w:pPr>
            <w:r>
              <w:rPr>
                <w:b/>
                <w:bCs/>
              </w:rPr>
              <w:t xml:space="preserve">Element renames. </w:t>
            </w:r>
            <w:r>
              <w:t xml:space="preserve">Keep the sigma-input-element / sigma-weather-element control values in sync with the string literals in the </w:t>
            </w:r>
            <w:proofErr w:type="spellStart"/>
            <w:r>
              <w:t>get_</w:t>
            </w:r>
            <w:proofErr w:type="gramStart"/>
            <w:r>
              <w:t>element</w:t>
            </w:r>
            <w:proofErr w:type="spellEnd"/>
            <w:r>
              <w:t>(</w:t>
            </w:r>
            <w:proofErr w:type="gramEnd"/>
            <w:r>
              <w:t>) calls, or the runtime asserts will fail.</w:t>
            </w:r>
          </w:p>
          <w:p w14:paraId="11E70ECF" w14:textId="77777777" w:rsidR="00B75E39" w:rsidRDefault="00000000">
            <w:pPr>
              <w:spacing w:after="80"/>
            </w:pPr>
            <w:r>
              <w:rPr>
                <w:b/>
                <w:bCs/>
              </w:rPr>
              <w:t xml:space="preserve">Combination cap. </w:t>
            </w:r>
            <w:r>
              <w:t>The former max-combos control is no longer read — the single cap is now exhaustive-limit. The former abs-min-per-quarter control is likewise unused. Both can be deleted from the Controls &amp; Meta page or left as no-ops.</w:t>
            </w:r>
          </w:p>
          <w:p w14:paraId="682FD352" w14:textId="77777777" w:rsidR="00B75E39" w:rsidRDefault="00000000">
            <w:pPr>
              <w:spacing w:after="80"/>
            </w:pPr>
            <w:r>
              <w:rPr>
                <w:b/>
                <w:bCs/>
              </w:rPr>
              <w:t xml:space="preserve">User Guide. </w:t>
            </w:r>
            <w:r>
              <w:t>Operating instructions for analysts (inputs, running the engine, reading the KPI tiles, filtering) live in the separate M&amp;V Engine User Guide. Keep the two in sync when column names or output tables change.</w:t>
            </w:r>
          </w:p>
        </w:tc>
      </w:tr>
    </w:tbl>
    <w:p w14:paraId="381430EE" w14:textId="77777777" w:rsidR="007A4A91" w:rsidRDefault="007A4A91"/>
    <w:sectPr w:rsidR="007A4A9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03129"/>
    <w:multiLevelType w:val="hybridMultilevel"/>
    <w:tmpl w:val="5D260296"/>
    <w:lvl w:ilvl="0" w:tplc="8220661A">
      <w:start w:val="1"/>
      <w:numFmt w:val="bullet"/>
      <w:lvlText w:val="•"/>
      <w:lvlJc w:val="left"/>
      <w:pPr>
        <w:ind w:left="720" w:hanging="360"/>
      </w:pPr>
    </w:lvl>
    <w:lvl w:ilvl="1" w:tplc="901622D2">
      <w:numFmt w:val="decimal"/>
      <w:lvlText w:val=""/>
      <w:lvlJc w:val="left"/>
    </w:lvl>
    <w:lvl w:ilvl="2" w:tplc="5D6A10D6">
      <w:numFmt w:val="decimal"/>
      <w:lvlText w:val=""/>
      <w:lvlJc w:val="left"/>
    </w:lvl>
    <w:lvl w:ilvl="3" w:tplc="2E5AA938">
      <w:numFmt w:val="decimal"/>
      <w:lvlText w:val=""/>
      <w:lvlJc w:val="left"/>
    </w:lvl>
    <w:lvl w:ilvl="4" w:tplc="519E69F6">
      <w:numFmt w:val="decimal"/>
      <w:lvlText w:val=""/>
      <w:lvlJc w:val="left"/>
    </w:lvl>
    <w:lvl w:ilvl="5" w:tplc="99FE3D34">
      <w:numFmt w:val="decimal"/>
      <w:lvlText w:val=""/>
      <w:lvlJc w:val="left"/>
    </w:lvl>
    <w:lvl w:ilvl="6" w:tplc="6854DB5C">
      <w:numFmt w:val="decimal"/>
      <w:lvlText w:val=""/>
      <w:lvlJc w:val="left"/>
    </w:lvl>
    <w:lvl w:ilvl="7" w:tplc="DF7063FC">
      <w:numFmt w:val="decimal"/>
      <w:lvlText w:val=""/>
      <w:lvlJc w:val="left"/>
    </w:lvl>
    <w:lvl w:ilvl="8" w:tplc="2BC6940C">
      <w:numFmt w:val="decimal"/>
      <w:lvlText w:val=""/>
      <w:lvlJc w:val="left"/>
    </w:lvl>
  </w:abstractNum>
  <w:abstractNum w:abstractNumId="1" w15:restartNumberingAfterBreak="0">
    <w:nsid w:val="637D07BC"/>
    <w:multiLevelType w:val="hybridMultilevel"/>
    <w:tmpl w:val="D21C0DCC"/>
    <w:lvl w:ilvl="0" w:tplc="CB7ABC8A">
      <w:start w:val="1"/>
      <w:numFmt w:val="bullet"/>
      <w:lvlText w:val="●"/>
      <w:lvlJc w:val="left"/>
      <w:pPr>
        <w:ind w:left="720" w:hanging="360"/>
      </w:pPr>
    </w:lvl>
    <w:lvl w:ilvl="1" w:tplc="6EE4A636">
      <w:start w:val="1"/>
      <w:numFmt w:val="bullet"/>
      <w:lvlText w:val="○"/>
      <w:lvlJc w:val="left"/>
      <w:pPr>
        <w:ind w:left="1440" w:hanging="360"/>
      </w:pPr>
    </w:lvl>
    <w:lvl w:ilvl="2" w:tplc="0CA21FB4">
      <w:start w:val="1"/>
      <w:numFmt w:val="bullet"/>
      <w:lvlText w:val="■"/>
      <w:lvlJc w:val="left"/>
      <w:pPr>
        <w:ind w:left="2160" w:hanging="360"/>
      </w:pPr>
    </w:lvl>
    <w:lvl w:ilvl="3" w:tplc="C5CCAF88">
      <w:start w:val="1"/>
      <w:numFmt w:val="bullet"/>
      <w:lvlText w:val="●"/>
      <w:lvlJc w:val="left"/>
      <w:pPr>
        <w:ind w:left="2880" w:hanging="360"/>
      </w:pPr>
    </w:lvl>
    <w:lvl w:ilvl="4" w:tplc="77D48A98">
      <w:start w:val="1"/>
      <w:numFmt w:val="bullet"/>
      <w:lvlText w:val="○"/>
      <w:lvlJc w:val="left"/>
      <w:pPr>
        <w:ind w:left="3600" w:hanging="360"/>
      </w:pPr>
    </w:lvl>
    <w:lvl w:ilvl="5" w:tplc="65447F86">
      <w:start w:val="1"/>
      <w:numFmt w:val="bullet"/>
      <w:lvlText w:val="■"/>
      <w:lvlJc w:val="left"/>
      <w:pPr>
        <w:ind w:left="4320" w:hanging="360"/>
      </w:pPr>
    </w:lvl>
    <w:lvl w:ilvl="6" w:tplc="99643FB8">
      <w:start w:val="1"/>
      <w:numFmt w:val="bullet"/>
      <w:lvlText w:val="●"/>
      <w:lvlJc w:val="left"/>
      <w:pPr>
        <w:ind w:left="5040" w:hanging="360"/>
      </w:pPr>
    </w:lvl>
    <w:lvl w:ilvl="7" w:tplc="C11E1DB0">
      <w:start w:val="1"/>
      <w:numFmt w:val="bullet"/>
      <w:lvlText w:val="●"/>
      <w:lvlJc w:val="left"/>
      <w:pPr>
        <w:ind w:left="5760" w:hanging="360"/>
      </w:pPr>
    </w:lvl>
    <w:lvl w:ilvl="8" w:tplc="727ED1E0">
      <w:start w:val="1"/>
      <w:numFmt w:val="bullet"/>
      <w:lvlText w:val="●"/>
      <w:lvlJc w:val="left"/>
      <w:pPr>
        <w:ind w:left="6480" w:hanging="360"/>
      </w:pPr>
    </w:lvl>
  </w:abstractNum>
  <w:num w:numId="1" w16cid:durableId="276453341">
    <w:abstractNumId w:val="1"/>
    <w:lvlOverride w:ilvl="0">
      <w:startOverride w:val="1"/>
    </w:lvlOverride>
  </w:num>
  <w:num w:numId="2" w16cid:durableId="119156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E39"/>
    <w:rsid w:val="00170C87"/>
    <w:rsid w:val="007A4A91"/>
    <w:rsid w:val="009922CA"/>
    <w:rsid w:val="00B75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3096"/>
  <w15:docId w15:val="{E175271E-673E-46A6-BBD0-F16F69DDD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9926</Words>
  <Characters>59856</Characters>
  <Application>Microsoft Office Word</Application>
  <DocSecurity>0</DocSecurity>
  <Lines>1108</Lines>
  <Paragraphs>571</Paragraphs>
  <ScaleCrop>false</ScaleCrop>
  <Company/>
  <LinksUpToDate>false</LinksUpToDate>
  <CharactersWithSpaces>69211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M&amp;V Engine - Technical Documentation (v9.15)</dc:title>
  <dc:creator>M&amp;V Engineering</dc:creator>
  <dc:description>Technical documentation for the M&amp;V Engine Python element.</dc:description>
  <cp:lastModifiedBy>Morgyn Church</cp:lastModifiedBy>
  <cp:revision>2</cp:revision>
  <dcterms:created xsi:type="dcterms:W3CDTF">2026-09-03T21:01:00Z</dcterms:created>
  <dcterms:modified xsi:type="dcterms:W3CDTF">2026-09-03T23:21:00Z</dcterms:modified>
</cp:coreProperties>
</file>